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1" w:type="dxa"/>
        <w:tblLook w:val="04A0" w:firstRow="1" w:lastRow="0" w:firstColumn="1" w:lastColumn="0" w:noHBand="0" w:noVBand="1"/>
      </w:tblPr>
      <w:tblGrid>
        <w:gridCol w:w="5920"/>
        <w:gridCol w:w="4971"/>
      </w:tblGrid>
      <w:tr w:rsidR="00F76436" w:rsidRPr="00016B61" w:rsidTr="00016B61">
        <w:tc>
          <w:tcPr>
            <w:tcW w:w="5920" w:type="dxa"/>
            <w:shd w:val="clear" w:color="auto" w:fill="auto"/>
          </w:tcPr>
          <w:p w:rsidR="00F76436" w:rsidRPr="00016B61" w:rsidRDefault="00F76436" w:rsidP="00F76436">
            <w:pPr>
              <w:rPr>
                <w:b/>
                <w:u w:val="single"/>
              </w:rPr>
            </w:pPr>
          </w:p>
        </w:tc>
        <w:tc>
          <w:tcPr>
            <w:tcW w:w="4971" w:type="dxa"/>
            <w:shd w:val="clear" w:color="auto" w:fill="auto"/>
          </w:tcPr>
          <w:p w:rsidR="00F76436" w:rsidRPr="00016B61" w:rsidRDefault="00F76436" w:rsidP="00CB49F6">
            <w:pPr>
              <w:ind w:right="327"/>
              <w:jc w:val="right"/>
              <w:rPr>
                <w:bCs/>
              </w:rPr>
            </w:pPr>
            <w:r w:rsidRPr="00016B61">
              <w:rPr>
                <w:bCs/>
              </w:rPr>
              <w:t>Приложение</w:t>
            </w:r>
            <w:r w:rsidR="00A55045">
              <w:rPr>
                <w:bCs/>
              </w:rPr>
              <w:t xml:space="preserve"> </w:t>
            </w:r>
            <w:r w:rsidR="00CB49F6">
              <w:rPr>
                <w:bCs/>
              </w:rPr>
              <w:t xml:space="preserve">№ </w:t>
            </w:r>
            <w:r w:rsidR="00CA6E80">
              <w:rPr>
                <w:bCs/>
              </w:rPr>
              <w:t>2</w:t>
            </w:r>
          </w:p>
          <w:p w:rsidR="00F76436" w:rsidRPr="00016B61" w:rsidRDefault="00F76436" w:rsidP="00CB49F6">
            <w:pPr>
              <w:ind w:right="327"/>
              <w:jc w:val="right"/>
              <w:rPr>
                <w:bCs/>
              </w:rPr>
            </w:pPr>
            <w:r w:rsidRPr="00016B61">
              <w:rPr>
                <w:bCs/>
              </w:rPr>
              <w:t>к Постановлению Администрации</w:t>
            </w:r>
          </w:p>
          <w:p w:rsidR="00F76436" w:rsidRPr="00016B61" w:rsidRDefault="00F76436" w:rsidP="00CB49F6">
            <w:pPr>
              <w:ind w:right="327"/>
              <w:jc w:val="right"/>
              <w:rPr>
                <w:bCs/>
              </w:rPr>
            </w:pPr>
            <w:r w:rsidRPr="00016B61">
              <w:rPr>
                <w:bCs/>
              </w:rPr>
              <w:t xml:space="preserve">муниципального образования </w:t>
            </w:r>
          </w:p>
          <w:p w:rsidR="00F76436" w:rsidRPr="00016B61" w:rsidRDefault="00F76436" w:rsidP="00CB49F6">
            <w:pPr>
              <w:ind w:right="327"/>
              <w:jc w:val="right"/>
              <w:rPr>
                <w:bCs/>
              </w:rPr>
            </w:pPr>
            <w:r w:rsidRPr="00016B61">
              <w:rPr>
                <w:bCs/>
              </w:rPr>
              <w:t>«Заиграевский район»</w:t>
            </w:r>
          </w:p>
          <w:p w:rsidR="00F76436" w:rsidRPr="00016B61" w:rsidRDefault="00CB49F6" w:rsidP="00CB49F6">
            <w:pPr>
              <w:ind w:right="327"/>
              <w:jc w:val="right"/>
              <w:rPr>
                <w:b/>
                <w:u w:val="single"/>
              </w:rPr>
            </w:pPr>
            <w:r>
              <w:rPr>
                <w:bCs/>
              </w:rPr>
              <w:t xml:space="preserve">от </w:t>
            </w:r>
            <w:r w:rsidRPr="00CB49F6">
              <w:rPr>
                <w:bCs/>
                <w:u w:val="single"/>
              </w:rPr>
              <w:t>23.05.2025</w:t>
            </w:r>
            <w:r w:rsidR="00F76436" w:rsidRPr="00016B61">
              <w:rPr>
                <w:bCs/>
              </w:rPr>
              <w:t xml:space="preserve"> № </w:t>
            </w:r>
            <w:r w:rsidRPr="00CB49F6">
              <w:rPr>
                <w:bCs/>
                <w:u w:val="single"/>
              </w:rPr>
              <w:t>210</w:t>
            </w:r>
          </w:p>
        </w:tc>
      </w:tr>
    </w:tbl>
    <w:p w:rsidR="003F1D8E" w:rsidRPr="00FA1343" w:rsidRDefault="003F1D8E" w:rsidP="00F76436">
      <w:pPr>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D060F8" w:rsidRPr="002C079F" w:rsidRDefault="00D060F8" w:rsidP="00D060F8">
      <w:pPr>
        <w:jc w:val="center"/>
        <w:rPr>
          <w:b/>
          <w:sz w:val="44"/>
          <w:szCs w:val="44"/>
        </w:rPr>
      </w:pPr>
      <w:bookmarkStart w:id="0" w:name="_Hlk194671959"/>
      <w:bookmarkEnd w:id="0"/>
      <w:r w:rsidRPr="002C079F">
        <w:rPr>
          <w:b/>
          <w:sz w:val="44"/>
          <w:szCs w:val="44"/>
        </w:rPr>
        <w:t>СХЕМА ТЕПЛОСНАБЖЕНИЯ</w:t>
      </w:r>
    </w:p>
    <w:p w:rsidR="00D060F8" w:rsidRPr="002C079F" w:rsidRDefault="00D060F8" w:rsidP="00D060F8">
      <w:pPr>
        <w:jc w:val="center"/>
        <w:rPr>
          <w:b/>
          <w:sz w:val="44"/>
          <w:szCs w:val="44"/>
        </w:rPr>
      </w:pPr>
      <w:r w:rsidRPr="002C079F">
        <w:rPr>
          <w:b/>
          <w:sz w:val="44"/>
          <w:szCs w:val="44"/>
        </w:rPr>
        <w:t>МУНИЦИПАЛЬНОГО ОБРАЗОВАНИЯ СЕЛЬСКОГО ПОСЕЛЕНИЯ «НОВОБРЯНСКОЕ»</w:t>
      </w:r>
    </w:p>
    <w:p w:rsidR="00D060F8" w:rsidRPr="002C079F" w:rsidRDefault="00D060F8" w:rsidP="00D060F8">
      <w:pPr>
        <w:jc w:val="center"/>
        <w:rPr>
          <w:b/>
          <w:sz w:val="44"/>
          <w:szCs w:val="44"/>
        </w:rPr>
      </w:pPr>
      <w:r w:rsidRPr="002C079F">
        <w:rPr>
          <w:b/>
          <w:sz w:val="44"/>
          <w:szCs w:val="44"/>
        </w:rPr>
        <w:t xml:space="preserve"> ЗАИГРАЕВСКОГО РАЙОНА </w:t>
      </w:r>
    </w:p>
    <w:p w:rsidR="00D060F8" w:rsidRPr="002C079F" w:rsidRDefault="00D060F8" w:rsidP="00D060F8">
      <w:pPr>
        <w:jc w:val="center"/>
        <w:rPr>
          <w:b/>
          <w:sz w:val="44"/>
          <w:szCs w:val="44"/>
        </w:rPr>
      </w:pPr>
      <w:r w:rsidRPr="002C079F">
        <w:rPr>
          <w:b/>
          <w:sz w:val="44"/>
          <w:szCs w:val="44"/>
        </w:rPr>
        <w:t xml:space="preserve">РЕСПУБЛИКИ БУРЯТИЯ </w:t>
      </w:r>
    </w:p>
    <w:p w:rsidR="00D060F8" w:rsidRPr="002C079F" w:rsidRDefault="00D060F8" w:rsidP="00D060F8">
      <w:pPr>
        <w:jc w:val="both"/>
        <w:rPr>
          <w:sz w:val="44"/>
          <w:szCs w:val="44"/>
        </w:rPr>
      </w:pPr>
      <w:bookmarkStart w:id="1" w:name="_GoBack"/>
      <w:bookmarkEnd w:id="1"/>
    </w:p>
    <w:p w:rsidR="00D060F8" w:rsidRPr="002C079F" w:rsidRDefault="00D060F8" w:rsidP="00D060F8">
      <w:pPr>
        <w:pStyle w:val="43"/>
        <w:spacing w:after="0"/>
        <w:rPr>
          <w:sz w:val="36"/>
          <w:szCs w:val="36"/>
        </w:rPr>
      </w:pPr>
      <w:r w:rsidRPr="002C079F">
        <w:rPr>
          <w:sz w:val="36"/>
          <w:szCs w:val="36"/>
        </w:rPr>
        <w:t>(актуализация по состоянию на 2025 год)</w:t>
      </w:r>
    </w:p>
    <w:p w:rsidR="00D060F8" w:rsidRPr="002C079F" w:rsidRDefault="00D060F8" w:rsidP="00D060F8">
      <w:pPr>
        <w:pStyle w:val="43"/>
        <w:spacing w:after="0"/>
        <w:rPr>
          <w:sz w:val="44"/>
          <w:szCs w:val="44"/>
        </w:rPr>
      </w:pPr>
    </w:p>
    <w:p w:rsidR="00D060F8" w:rsidRPr="002C079F" w:rsidRDefault="00D060F8" w:rsidP="00D060F8">
      <w:pPr>
        <w:pStyle w:val="43"/>
        <w:spacing w:after="0"/>
        <w:rPr>
          <w:sz w:val="44"/>
          <w:szCs w:val="44"/>
        </w:rPr>
      </w:pPr>
      <w:r w:rsidRPr="002C079F">
        <w:rPr>
          <w:sz w:val="44"/>
          <w:szCs w:val="44"/>
        </w:rPr>
        <w:t xml:space="preserve">ОБОСНОВЫВАЮЩИЕ МАТЕРИАЛЫ </w:t>
      </w:r>
    </w:p>
    <w:p w:rsidR="00BB0256" w:rsidRPr="002C079F" w:rsidRDefault="00BB0256" w:rsidP="003F1D8E">
      <w:pPr>
        <w:spacing w:before="120" w:line="200" w:lineRule="atLeast"/>
        <w:rPr>
          <w:b/>
          <w:u w:val="single"/>
        </w:rPr>
      </w:pPr>
    </w:p>
    <w:p w:rsidR="00BB0256" w:rsidRPr="002C079F" w:rsidRDefault="00BB0256" w:rsidP="003F1D8E">
      <w:pPr>
        <w:spacing w:before="120" w:line="200" w:lineRule="atLeast"/>
        <w:rPr>
          <w:b/>
          <w:u w:val="single"/>
        </w:rPr>
      </w:pPr>
    </w:p>
    <w:p w:rsidR="00BB0256" w:rsidRPr="002C079F" w:rsidRDefault="00BB0256" w:rsidP="003F1D8E">
      <w:pPr>
        <w:spacing w:before="120" w:line="200" w:lineRule="atLeast"/>
        <w:rPr>
          <w:b/>
          <w:u w:val="single"/>
        </w:rPr>
      </w:pPr>
    </w:p>
    <w:p w:rsidR="003F1D8E" w:rsidRPr="002C079F" w:rsidRDefault="003F1D8E" w:rsidP="003F1D8E">
      <w:pPr>
        <w:spacing w:before="120" w:line="200" w:lineRule="atLeast"/>
        <w:rPr>
          <w:b/>
          <w:u w:val="single"/>
        </w:rPr>
      </w:pPr>
    </w:p>
    <w:p w:rsidR="003F1D8E" w:rsidRPr="00FA1343" w:rsidRDefault="003F1D8E" w:rsidP="003F1D8E">
      <w:pPr>
        <w:jc w:val="both"/>
        <w:rPr>
          <w:rFonts w:ascii="Courier New" w:hAnsi="Courier New" w:cs="Courier New"/>
        </w:rPr>
      </w:pPr>
    </w:p>
    <w:p w:rsidR="003F1D8E" w:rsidRPr="00FA1343" w:rsidRDefault="003F1D8E" w:rsidP="003F1D8E">
      <w:pPr>
        <w:jc w:val="both"/>
        <w:rPr>
          <w:rFonts w:ascii="Courier New" w:hAnsi="Courier New" w:cs="Courier New"/>
        </w:rPr>
      </w:pPr>
    </w:p>
    <w:p w:rsidR="003F1D8E" w:rsidRPr="00FA1343" w:rsidRDefault="003F1D8E" w:rsidP="003F1D8E">
      <w:pPr>
        <w:jc w:val="both"/>
      </w:pPr>
    </w:p>
    <w:p w:rsidR="003F1D8E" w:rsidRPr="00FA1343" w:rsidRDefault="003F1D8E" w:rsidP="003F1D8E">
      <w:pPr>
        <w:jc w:val="both"/>
      </w:pPr>
    </w:p>
    <w:p w:rsidR="003F1D8E" w:rsidRPr="00FA1343" w:rsidRDefault="003F1D8E" w:rsidP="003F1D8E">
      <w:pPr>
        <w:jc w:val="both"/>
      </w:pPr>
    </w:p>
    <w:p w:rsidR="003F1D8E" w:rsidRPr="00FA1343" w:rsidRDefault="003F1D8E" w:rsidP="003F1D8E">
      <w:pPr>
        <w:jc w:val="both"/>
      </w:pPr>
    </w:p>
    <w:p w:rsidR="00BB0256" w:rsidRPr="00FA1343" w:rsidRDefault="00BB0256" w:rsidP="003F1D8E">
      <w:pPr>
        <w:jc w:val="both"/>
      </w:pPr>
    </w:p>
    <w:p w:rsidR="00BB0256" w:rsidRPr="00FA1343" w:rsidRDefault="00BB0256" w:rsidP="003F1D8E">
      <w:pPr>
        <w:jc w:val="both"/>
      </w:pPr>
    </w:p>
    <w:p w:rsidR="00D060F8" w:rsidRPr="00FA1343" w:rsidRDefault="00D060F8" w:rsidP="00AF6F93">
      <w:pPr>
        <w:jc w:val="center"/>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gridCol w:w="992"/>
      </w:tblGrid>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Общие положения.</w:t>
            </w:r>
          </w:p>
        </w:tc>
        <w:tc>
          <w:tcPr>
            <w:tcW w:w="992" w:type="dxa"/>
            <w:shd w:val="clear" w:color="auto" w:fill="auto"/>
          </w:tcPr>
          <w:p w:rsidR="004B1468" w:rsidRPr="000B4599" w:rsidRDefault="003A5F7F" w:rsidP="00242602">
            <w:pPr>
              <w:jc w:val="both"/>
              <w:rPr>
                <w:sz w:val="22"/>
                <w:szCs w:val="22"/>
              </w:rPr>
            </w:pPr>
            <w:r>
              <w:rPr>
                <w:sz w:val="22"/>
                <w:szCs w:val="22"/>
              </w:rPr>
              <w:t>3</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Глава 1. Существующее положение в сфере производства, передачи и потребления тепловой энергии для целей теплоснабжения.</w:t>
            </w:r>
          </w:p>
        </w:tc>
        <w:tc>
          <w:tcPr>
            <w:tcW w:w="992" w:type="dxa"/>
            <w:shd w:val="clear" w:color="auto" w:fill="auto"/>
          </w:tcPr>
          <w:p w:rsidR="004B1468" w:rsidRPr="000B4599" w:rsidRDefault="003A5F7F" w:rsidP="00242602">
            <w:pPr>
              <w:jc w:val="both"/>
              <w:rPr>
                <w:sz w:val="22"/>
                <w:szCs w:val="22"/>
              </w:rPr>
            </w:pPr>
            <w:r>
              <w:rPr>
                <w:sz w:val="22"/>
                <w:szCs w:val="22"/>
              </w:rPr>
              <w:t>3</w:t>
            </w:r>
            <w:r w:rsidR="00870D9E">
              <w:rPr>
                <w:sz w:val="22"/>
                <w:szCs w:val="22"/>
              </w:rPr>
              <w:t>-11</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1.1.Функциональная структура теплоснабжения.</w:t>
            </w:r>
          </w:p>
        </w:tc>
        <w:tc>
          <w:tcPr>
            <w:tcW w:w="992" w:type="dxa"/>
            <w:shd w:val="clear" w:color="auto" w:fill="auto"/>
          </w:tcPr>
          <w:p w:rsidR="004B1468" w:rsidRPr="000B4599" w:rsidRDefault="00870D9E" w:rsidP="00242602">
            <w:pPr>
              <w:jc w:val="both"/>
              <w:rPr>
                <w:sz w:val="22"/>
                <w:szCs w:val="22"/>
              </w:rPr>
            </w:pPr>
            <w:r>
              <w:rPr>
                <w:sz w:val="22"/>
                <w:szCs w:val="22"/>
              </w:rPr>
              <w:t>3-4</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1.2.Источники тепловой энергии.</w:t>
            </w:r>
          </w:p>
        </w:tc>
        <w:tc>
          <w:tcPr>
            <w:tcW w:w="992" w:type="dxa"/>
            <w:shd w:val="clear" w:color="auto" w:fill="auto"/>
          </w:tcPr>
          <w:p w:rsidR="004B1468" w:rsidRPr="000B4599" w:rsidRDefault="00870D9E" w:rsidP="00242602">
            <w:pPr>
              <w:jc w:val="both"/>
              <w:rPr>
                <w:sz w:val="22"/>
                <w:szCs w:val="22"/>
              </w:rPr>
            </w:pPr>
            <w:r>
              <w:rPr>
                <w:sz w:val="22"/>
                <w:szCs w:val="22"/>
              </w:rPr>
              <w:t>4-5</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1.3.Тепловые сети, сооружения на них и тепловые пункты.</w:t>
            </w:r>
          </w:p>
        </w:tc>
        <w:tc>
          <w:tcPr>
            <w:tcW w:w="992" w:type="dxa"/>
            <w:shd w:val="clear" w:color="auto" w:fill="auto"/>
          </w:tcPr>
          <w:p w:rsidR="004B1468" w:rsidRPr="000B4599" w:rsidRDefault="00870D9E" w:rsidP="00242602">
            <w:pPr>
              <w:jc w:val="both"/>
              <w:rPr>
                <w:sz w:val="22"/>
                <w:szCs w:val="22"/>
              </w:rPr>
            </w:pPr>
            <w:r>
              <w:rPr>
                <w:sz w:val="22"/>
                <w:szCs w:val="22"/>
              </w:rPr>
              <w:t>5-7</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1.4.Зоны действия источников тепловой энергии.</w:t>
            </w:r>
          </w:p>
        </w:tc>
        <w:tc>
          <w:tcPr>
            <w:tcW w:w="992" w:type="dxa"/>
            <w:shd w:val="clear" w:color="auto" w:fill="auto"/>
          </w:tcPr>
          <w:p w:rsidR="004B1468" w:rsidRPr="000B4599" w:rsidRDefault="00870D9E" w:rsidP="00242602">
            <w:pPr>
              <w:jc w:val="both"/>
              <w:rPr>
                <w:sz w:val="22"/>
                <w:szCs w:val="22"/>
              </w:rPr>
            </w:pPr>
            <w:r>
              <w:rPr>
                <w:sz w:val="22"/>
                <w:szCs w:val="22"/>
              </w:rPr>
              <w:t>7</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1.5.Тепловые нагрузки потребителей тепловой энергии, групп потребителей тепловой энергии в зоне действия источника тепловой энергии.</w:t>
            </w:r>
          </w:p>
        </w:tc>
        <w:tc>
          <w:tcPr>
            <w:tcW w:w="992" w:type="dxa"/>
            <w:shd w:val="clear" w:color="auto" w:fill="auto"/>
          </w:tcPr>
          <w:p w:rsidR="004B1468" w:rsidRPr="000B4599" w:rsidRDefault="00870D9E" w:rsidP="00242602">
            <w:pPr>
              <w:jc w:val="both"/>
              <w:rPr>
                <w:sz w:val="22"/>
                <w:szCs w:val="22"/>
              </w:rPr>
            </w:pPr>
            <w:r>
              <w:rPr>
                <w:sz w:val="22"/>
                <w:szCs w:val="22"/>
              </w:rPr>
              <w:t>7-8</w:t>
            </w:r>
          </w:p>
        </w:tc>
      </w:tr>
      <w:tr w:rsidR="004B1468" w:rsidRPr="000B4599" w:rsidTr="00CF641E">
        <w:tc>
          <w:tcPr>
            <w:tcW w:w="9322" w:type="dxa"/>
            <w:shd w:val="clear" w:color="auto" w:fill="auto"/>
          </w:tcPr>
          <w:p w:rsidR="004B1468" w:rsidRPr="000B4599" w:rsidRDefault="004B1468" w:rsidP="00242602">
            <w:pPr>
              <w:jc w:val="both"/>
              <w:rPr>
                <w:b/>
                <w:sz w:val="22"/>
                <w:szCs w:val="22"/>
              </w:rPr>
            </w:pPr>
            <w:r w:rsidRPr="000B4599">
              <w:rPr>
                <w:sz w:val="22"/>
                <w:szCs w:val="22"/>
              </w:rPr>
              <w:t>1.6.Балансы тепловой мощности и тепловой нагрузки в зонах действия источника тепловой энергии.</w:t>
            </w:r>
          </w:p>
        </w:tc>
        <w:tc>
          <w:tcPr>
            <w:tcW w:w="992" w:type="dxa"/>
            <w:shd w:val="clear" w:color="auto" w:fill="auto"/>
          </w:tcPr>
          <w:p w:rsidR="004B1468" w:rsidRPr="000B4599" w:rsidRDefault="00870D9E" w:rsidP="00242602">
            <w:pPr>
              <w:jc w:val="both"/>
              <w:rPr>
                <w:sz w:val="22"/>
                <w:szCs w:val="22"/>
              </w:rPr>
            </w:pPr>
            <w:r>
              <w:rPr>
                <w:sz w:val="22"/>
                <w:szCs w:val="22"/>
              </w:rPr>
              <w:t>8</w:t>
            </w:r>
          </w:p>
        </w:tc>
      </w:tr>
      <w:tr w:rsidR="004B1468" w:rsidRPr="000B4599" w:rsidTr="00CF641E">
        <w:tc>
          <w:tcPr>
            <w:tcW w:w="9322" w:type="dxa"/>
            <w:shd w:val="clear" w:color="auto" w:fill="auto"/>
          </w:tcPr>
          <w:p w:rsidR="004B1468" w:rsidRPr="000B4599" w:rsidRDefault="004B1468" w:rsidP="00242602">
            <w:pPr>
              <w:jc w:val="both"/>
              <w:rPr>
                <w:sz w:val="22"/>
                <w:szCs w:val="22"/>
              </w:rPr>
            </w:pPr>
            <w:r w:rsidRPr="000B4599">
              <w:rPr>
                <w:sz w:val="22"/>
                <w:szCs w:val="22"/>
              </w:rPr>
              <w:t xml:space="preserve">1.7.Балансы теплоносителя </w:t>
            </w:r>
          </w:p>
        </w:tc>
        <w:tc>
          <w:tcPr>
            <w:tcW w:w="992" w:type="dxa"/>
            <w:shd w:val="clear" w:color="auto" w:fill="auto"/>
          </w:tcPr>
          <w:p w:rsidR="004B1468" w:rsidRPr="000B4599" w:rsidRDefault="00870D9E" w:rsidP="00242602">
            <w:pPr>
              <w:jc w:val="both"/>
              <w:rPr>
                <w:sz w:val="22"/>
                <w:szCs w:val="22"/>
              </w:rPr>
            </w:pPr>
            <w:r>
              <w:rPr>
                <w:sz w:val="22"/>
                <w:szCs w:val="22"/>
              </w:rPr>
              <w:t>8</w:t>
            </w:r>
          </w:p>
        </w:tc>
      </w:tr>
      <w:tr w:rsidR="004B1468" w:rsidRPr="000B4599" w:rsidTr="00CF641E">
        <w:tc>
          <w:tcPr>
            <w:tcW w:w="9322" w:type="dxa"/>
            <w:shd w:val="clear" w:color="auto" w:fill="auto"/>
          </w:tcPr>
          <w:p w:rsidR="004B1468" w:rsidRPr="003A5F7F" w:rsidRDefault="003A5F7F" w:rsidP="003A5F7F">
            <w:pPr>
              <w:autoSpaceDE w:val="0"/>
              <w:autoSpaceDN w:val="0"/>
              <w:adjustRightInd w:val="0"/>
              <w:rPr>
                <w:sz w:val="22"/>
                <w:szCs w:val="22"/>
              </w:rPr>
            </w:pPr>
            <w:r w:rsidRPr="003A5F7F">
              <w:rPr>
                <w:sz w:val="22"/>
                <w:szCs w:val="22"/>
              </w:rPr>
              <w:t>1.8. Топливные балансы источников тепловой энергии и система обеспечения топливом.</w:t>
            </w:r>
          </w:p>
        </w:tc>
        <w:tc>
          <w:tcPr>
            <w:tcW w:w="992" w:type="dxa"/>
            <w:shd w:val="clear" w:color="auto" w:fill="auto"/>
          </w:tcPr>
          <w:p w:rsidR="004B1468" w:rsidRPr="000B4599" w:rsidRDefault="00870D9E" w:rsidP="00242602">
            <w:pPr>
              <w:jc w:val="both"/>
              <w:rPr>
                <w:sz w:val="22"/>
                <w:szCs w:val="22"/>
              </w:rPr>
            </w:pPr>
            <w:r>
              <w:rPr>
                <w:sz w:val="22"/>
                <w:szCs w:val="22"/>
              </w:rPr>
              <w:t>9</w:t>
            </w:r>
          </w:p>
        </w:tc>
      </w:tr>
      <w:tr w:rsidR="004B1468" w:rsidRPr="000B4599" w:rsidTr="00CF641E">
        <w:tc>
          <w:tcPr>
            <w:tcW w:w="9322" w:type="dxa"/>
            <w:shd w:val="clear" w:color="auto" w:fill="auto"/>
          </w:tcPr>
          <w:p w:rsidR="004B1468" w:rsidRPr="000B4599" w:rsidRDefault="003A5F7F" w:rsidP="003A5F7F">
            <w:pPr>
              <w:autoSpaceDE w:val="0"/>
              <w:autoSpaceDN w:val="0"/>
              <w:adjustRightInd w:val="0"/>
              <w:jc w:val="both"/>
              <w:rPr>
                <w:b/>
                <w:sz w:val="22"/>
                <w:szCs w:val="22"/>
              </w:rPr>
            </w:pPr>
            <w:r w:rsidRPr="003A5F7F">
              <w:rPr>
                <w:sz w:val="22"/>
                <w:szCs w:val="22"/>
              </w:rPr>
              <w:t>1.9.</w:t>
            </w:r>
            <w:r>
              <w:rPr>
                <w:sz w:val="22"/>
                <w:szCs w:val="22"/>
              </w:rPr>
              <w:t xml:space="preserve"> Надежность теплоснабжения.</w:t>
            </w:r>
          </w:p>
        </w:tc>
        <w:tc>
          <w:tcPr>
            <w:tcW w:w="992" w:type="dxa"/>
            <w:shd w:val="clear" w:color="auto" w:fill="auto"/>
          </w:tcPr>
          <w:p w:rsidR="004B1468" w:rsidRPr="000B4599" w:rsidRDefault="00870D9E" w:rsidP="00242602">
            <w:pPr>
              <w:jc w:val="both"/>
              <w:rPr>
                <w:sz w:val="22"/>
                <w:szCs w:val="22"/>
              </w:rPr>
            </w:pPr>
            <w:r>
              <w:rPr>
                <w:sz w:val="22"/>
                <w:szCs w:val="22"/>
              </w:rPr>
              <w:t>10</w:t>
            </w:r>
          </w:p>
        </w:tc>
      </w:tr>
      <w:tr w:rsidR="004B1468" w:rsidRPr="000B4599" w:rsidTr="00CF641E">
        <w:tc>
          <w:tcPr>
            <w:tcW w:w="9322" w:type="dxa"/>
            <w:shd w:val="clear" w:color="auto" w:fill="auto"/>
          </w:tcPr>
          <w:p w:rsidR="004B1468" w:rsidRPr="000B4599" w:rsidRDefault="003A5F7F" w:rsidP="003A5F7F">
            <w:pPr>
              <w:autoSpaceDE w:val="0"/>
              <w:autoSpaceDN w:val="0"/>
              <w:adjustRightInd w:val="0"/>
              <w:rPr>
                <w:sz w:val="22"/>
                <w:szCs w:val="22"/>
              </w:rPr>
            </w:pPr>
            <w:r w:rsidRPr="003A5F7F">
              <w:t>1.10. Технико-экономические показатели теплоснабжающих и теплосетевых организаций</w:t>
            </w:r>
            <w:r w:rsidRPr="00FA1343">
              <w:rPr>
                <w:b/>
              </w:rPr>
              <w:t xml:space="preserve">. </w:t>
            </w:r>
          </w:p>
        </w:tc>
        <w:tc>
          <w:tcPr>
            <w:tcW w:w="992" w:type="dxa"/>
            <w:shd w:val="clear" w:color="auto" w:fill="auto"/>
          </w:tcPr>
          <w:p w:rsidR="004B1468" w:rsidRPr="000B4599" w:rsidRDefault="0039524C" w:rsidP="00242602">
            <w:pPr>
              <w:jc w:val="both"/>
              <w:rPr>
                <w:sz w:val="22"/>
                <w:szCs w:val="22"/>
              </w:rPr>
            </w:pPr>
            <w:r>
              <w:rPr>
                <w:sz w:val="22"/>
                <w:szCs w:val="22"/>
              </w:rPr>
              <w:t>10</w:t>
            </w:r>
          </w:p>
        </w:tc>
      </w:tr>
      <w:tr w:rsidR="004B1468" w:rsidRPr="000B4599" w:rsidTr="00CF641E">
        <w:tc>
          <w:tcPr>
            <w:tcW w:w="9322" w:type="dxa"/>
            <w:shd w:val="clear" w:color="auto" w:fill="auto"/>
          </w:tcPr>
          <w:p w:rsidR="004B1468" w:rsidRPr="000B4599" w:rsidRDefault="004B1468" w:rsidP="009A5E85">
            <w:pPr>
              <w:jc w:val="both"/>
              <w:rPr>
                <w:sz w:val="22"/>
                <w:szCs w:val="22"/>
              </w:rPr>
            </w:pPr>
            <w:r w:rsidRPr="000B4599">
              <w:rPr>
                <w:sz w:val="22"/>
                <w:szCs w:val="22"/>
              </w:rPr>
              <w:t xml:space="preserve">1.11. </w:t>
            </w:r>
            <w:r w:rsidR="009A5E85" w:rsidRPr="000B4599">
              <w:rPr>
                <w:sz w:val="22"/>
                <w:szCs w:val="22"/>
              </w:rPr>
              <w:t>Цены (тарифы) в сфере теплоснабжения.</w:t>
            </w:r>
          </w:p>
        </w:tc>
        <w:tc>
          <w:tcPr>
            <w:tcW w:w="992" w:type="dxa"/>
            <w:shd w:val="clear" w:color="auto" w:fill="auto"/>
          </w:tcPr>
          <w:p w:rsidR="004B1468" w:rsidRPr="000B4599" w:rsidRDefault="0039524C" w:rsidP="00242602">
            <w:pPr>
              <w:jc w:val="both"/>
              <w:rPr>
                <w:sz w:val="22"/>
                <w:szCs w:val="22"/>
              </w:rPr>
            </w:pPr>
            <w:r>
              <w:rPr>
                <w:sz w:val="22"/>
                <w:szCs w:val="22"/>
              </w:rPr>
              <w:t>10-11</w:t>
            </w:r>
          </w:p>
        </w:tc>
      </w:tr>
      <w:tr w:rsidR="004B1468" w:rsidRPr="000B4599" w:rsidTr="00CF641E">
        <w:tc>
          <w:tcPr>
            <w:tcW w:w="9322" w:type="dxa"/>
            <w:shd w:val="clear" w:color="auto" w:fill="auto"/>
          </w:tcPr>
          <w:p w:rsidR="004B1468" w:rsidRPr="000B4599" w:rsidRDefault="004B1468" w:rsidP="009A5E85">
            <w:pPr>
              <w:jc w:val="both"/>
              <w:rPr>
                <w:b/>
                <w:sz w:val="22"/>
                <w:szCs w:val="22"/>
              </w:rPr>
            </w:pPr>
            <w:r w:rsidRPr="000B4599">
              <w:rPr>
                <w:sz w:val="22"/>
                <w:szCs w:val="22"/>
              </w:rPr>
              <w:t>1.12.</w:t>
            </w:r>
            <w:r w:rsidR="005032D5" w:rsidRPr="000B4599">
              <w:rPr>
                <w:sz w:val="22"/>
                <w:szCs w:val="22"/>
              </w:rPr>
              <w:t xml:space="preserve"> Описание существующих технических и технологических проблем в системах теплоснабжения поселения</w:t>
            </w:r>
          </w:p>
        </w:tc>
        <w:tc>
          <w:tcPr>
            <w:tcW w:w="992" w:type="dxa"/>
            <w:shd w:val="clear" w:color="auto" w:fill="auto"/>
          </w:tcPr>
          <w:p w:rsidR="004B1468" w:rsidRPr="000B4599" w:rsidRDefault="00870D9E" w:rsidP="00242602">
            <w:pPr>
              <w:jc w:val="both"/>
              <w:rPr>
                <w:sz w:val="22"/>
                <w:szCs w:val="22"/>
              </w:rPr>
            </w:pPr>
            <w:r>
              <w:rPr>
                <w:sz w:val="22"/>
                <w:szCs w:val="22"/>
              </w:rPr>
              <w:t>11</w:t>
            </w:r>
          </w:p>
        </w:tc>
      </w:tr>
      <w:tr w:rsidR="004B1468" w:rsidRPr="000B4599" w:rsidTr="00CF641E">
        <w:tc>
          <w:tcPr>
            <w:tcW w:w="9322" w:type="dxa"/>
            <w:shd w:val="clear" w:color="auto" w:fill="auto"/>
          </w:tcPr>
          <w:p w:rsidR="004B1468" w:rsidRPr="000B4599" w:rsidRDefault="004B1468" w:rsidP="00242602">
            <w:pPr>
              <w:pStyle w:val="a3"/>
              <w:ind w:left="-187" w:right="-105" w:firstLine="0"/>
              <w:jc w:val="both"/>
              <w:rPr>
                <w:sz w:val="22"/>
                <w:szCs w:val="22"/>
                <w:lang w:val="ru-RU"/>
              </w:rPr>
            </w:pPr>
            <w:r w:rsidRPr="000B4599">
              <w:rPr>
                <w:sz w:val="22"/>
                <w:szCs w:val="22"/>
                <w:lang w:val="ru-RU"/>
              </w:rPr>
              <w:t xml:space="preserve">  Глава 2. Существующие и перспективное потребление тепловой энергии на цели теплоснабжения </w:t>
            </w:r>
          </w:p>
        </w:tc>
        <w:tc>
          <w:tcPr>
            <w:tcW w:w="992" w:type="dxa"/>
            <w:shd w:val="clear" w:color="auto" w:fill="auto"/>
          </w:tcPr>
          <w:p w:rsidR="004B1468" w:rsidRPr="000B4599" w:rsidRDefault="00870D9E" w:rsidP="00242602">
            <w:pPr>
              <w:jc w:val="both"/>
              <w:rPr>
                <w:sz w:val="22"/>
                <w:szCs w:val="22"/>
              </w:rPr>
            </w:pPr>
            <w:r>
              <w:rPr>
                <w:sz w:val="22"/>
                <w:szCs w:val="22"/>
              </w:rPr>
              <w:t>11-16</w:t>
            </w:r>
          </w:p>
        </w:tc>
      </w:tr>
      <w:tr w:rsidR="004B1468" w:rsidRPr="000B4599" w:rsidTr="00CF641E">
        <w:tc>
          <w:tcPr>
            <w:tcW w:w="9322" w:type="dxa"/>
            <w:shd w:val="clear" w:color="auto" w:fill="auto"/>
          </w:tcPr>
          <w:p w:rsidR="004B1468" w:rsidRPr="000B4599" w:rsidRDefault="004B1468" w:rsidP="00242602">
            <w:pPr>
              <w:ind w:right="-11"/>
              <w:jc w:val="both"/>
              <w:rPr>
                <w:b/>
                <w:sz w:val="22"/>
                <w:szCs w:val="22"/>
              </w:rPr>
            </w:pPr>
            <w:r w:rsidRPr="000B4599">
              <w:rPr>
                <w:sz w:val="22"/>
                <w:szCs w:val="22"/>
              </w:rPr>
              <w:t xml:space="preserve">Глава 3. Электронная модель системы теплоснабжения поселения </w:t>
            </w:r>
          </w:p>
        </w:tc>
        <w:tc>
          <w:tcPr>
            <w:tcW w:w="992" w:type="dxa"/>
            <w:shd w:val="clear" w:color="auto" w:fill="auto"/>
          </w:tcPr>
          <w:p w:rsidR="004B1468" w:rsidRPr="000B4599" w:rsidRDefault="00870D9E" w:rsidP="00242602">
            <w:pPr>
              <w:jc w:val="both"/>
              <w:rPr>
                <w:sz w:val="22"/>
                <w:szCs w:val="22"/>
              </w:rPr>
            </w:pPr>
            <w:r>
              <w:rPr>
                <w:sz w:val="22"/>
                <w:szCs w:val="22"/>
              </w:rPr>
              <w:t>16-17</w:t>
            </w:r>
          </w:p>
        </w:tc>
      </w:tr>
      <w:tr w:rsidR="004B1468" w:rsidRPr="000B4599" w:rsidTr="00CF641E">
        <w:tc>
          <w:tcPr>
            <w:tcW w:w="9322" w:type="dxa"/>
            <w:shd w:val="clear" w:color="auto" w:fill="auto"/>
          </w:tcPr>
          <w:p w:rsidR="004B1468" w:rsidRPr="000B4599" w:rsidRDefault="004B1468" w:rsidP="00242602">
            <w:pPr>
              <w:ind w:right="-11"/>
              <w:jc w:val="both"/>
              <w:rPr>
                <w:b/>
                <w:sz w:val="22"/>
                <w:szCs w:val="22"/>
              </w:rPr>
            </w:pPr>
            <w:r w:rsidRPr="000B4599">
              <w:rPr>
                <w:sz w:val="22"/>
                <w:szCs w:val="22"/>
              </w:rPr>
              <w:t xml:space="preserve">Глава 4. Существующие и перспективные балансы тепловой мощности источников тепловой энергии и тепловой нагрузки потребителей </w:t>
            </w:r>
          </w:p>
        </w:tc>
        <w:tc>
          <w:tcPr>
            <w:tcW w:w="992" w:type="dxa"/>
            <w:shd w:val="clear" w:color="auto" w:fill="auto"/>
          </w:tcPr>
          <w:p w:rsidR="004B1468" w:rsidRPr="000B4599" w:rsidRDefault="00870D9E" w:rsidP="00242602">
            <w:pPr>
              <w:jc w:val="both"/>
              <w:rPr>
                <w:sz w:val="22"/>
                <w:szCs w:val="22"/>
              </w:rPr>
            </w:pPr>
            <w:r>
              <w:rPr>
                <w:sz w:val="22"/>
                <w:szCs w:val="22"/>
              </w:rPr>
              <w:t>17-19</w:t>
            </w:r>
          </w:p>
        </w:tc>
      </w:tr>
      <w:tr w:rsidR="004B1468" w:rsidRPr="000B4599" w:rsidTr="00CF641E">
        <w:tc>
          <w:tcPr>
            <w:tcW w:w="9322" w:type="dxa"/>
            <w:shd w:val="clear" w:color="auto" w:fill="auto"/>
          </w:tcPr>
          <w:p w:rsidR="004B1468" w:rsidRPr="000B4599" w:rsidRDefault="004B1468" w:rsidP="00242602">
            <w:pPr>
              <w:jc w:val="both"/>
              <w:rPr>
                <w:sz w:val="22"/>
                <w:szCs w:val="22"/>
              </w:rPr>
            </w:pPr>
            <w:r w:rsidRPr="000B4599">
              <w:rPr>
                <w:sz w:val="22"/>
                <w:szCs w:val="22"/>
              </w:rPr>
              <w:t>Глава 5. Мастер -план развития систем теплоснабжения поселения.</w:t>
            </w:r>
          </w:p>
        </w:tc>
        <w:tc>
          <w:tcPr>
            <w:tcW w:w="992" w:type="dxa"/>
            <w:shd w:val="clear" w:color="auto" w:fill="auto"/>
          </w:tcPr>
          <w:p w:rsidR="004B1468" w:rsidRPr="000B4599" w:rsidRDefault="00870D9E" w:rsidP="00242602">
            <w:pPr>
              <w:jc w:val="both"/>
              <w:rPr>
                <w:sz w:val="22"/>
                <w:szCs w:val="22"/>
              </w:rPr>
            </w:pPr>
            <w:r>
              <w:rPr>
                <w:sz w:val="22"/>
                <w:szCs w:val="22"/>
              </w:rPr>
              <w:t>19</w:t>
            </w:r>
          </w:p>
        </w:tc>
      </w:tr>
      <w:tr w:rsidR="004B1468" w:rsidRPr="000B4599" w:rsidTr="00CF641E">
        <w:tc>
          <w:tcPr>
            <w:tcW w:w="9322" w:type="dxa"/>
            <w:shd w:val="clear" w:color="auto" w:fill="auto"/>
          </w:tcPr>
          <w:p w:rsidR="004B1468" w:rsidRPr="000B4599" w:rsidRDefault="004B1468" w:rsidP="00242602">
            <w:pPr>
              <w:tabs>
                <w:tab w:val="left" w:pos="9330"/>
              </w:tabs>
              <w:rPr>
                <w:sz w:val="22"/>
                <w:szCs w:val="22"/>
              </w:rPr>
            </w:pPr>
            <w:r w:rsidRPr="000B4599">
              <w:rPr>
                <w:sz w:val="22"/>
                <w:szCs w:val="22"/>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w:t>
            </w:r>
          </w:p>
        </w:tc>
        <w:tc>
          <w:tcPr>
            <w:tcW w:w="992" w:type="dxa"/>
            <w:shd w:val="clear" w:color="auto" w:fill="auto"/>
          </w:tcPr>
          <w:p w:rsidR="004B1468" w:rsidRPr="000B4599" w:rsidRDefault="00870D9E" w:rsidP="00242602">
            <w:pPr>
              <w:jc w:val="both"/>
              <w:rPr>
                <w:sz w:val="22"/>
                <w:szCs w:val="22"/>
              </w:rPr>
            </w:pPr>
            <w:r>
              <w:rPr>
                <w:sz w:val="22"/>
                <w:szCs w:val="22"/>
              </w:rPr>
              <w:t>19</w:t>
            </w:r>
          </w:p>
        </w:tc>
      </w:tr>
      <w:tr w:rsidR="004B1468" w:rsidRPr="000B4599" w:rsidTr="00CF641E">
        <w:tc>
          <w:tcPr>
            <w:tcW w:w="9322" w:type="dxa"/>
            <w:shd w:val="clear" w:color="auto" w:fill="auto"/>
          </w:tcPr>
          <w:p w:rsidR="004B1468" w:rsidRPr="000B4599" w:rsidRDefault="004B1468" w:rsidP="00242602">
            <w:pPr>
              <w:jc w:val="both"/>
              <w:rPr>
                <w:sz w:val="22"/>
                <w:szCs w:val="22"/>
              </w:rPr>
            </w:pPr>
            <w:r w:rsidRPr="000B4599">
              <w:rPr>
                <w:sz w:val="22"/>
                <w:szCs w:val="22"/>
              </w:rPr>
              <w:t>Глава 7. Предложения по строительству, реконструкции, техническому перевооружению и (или) модернизации источников тепловой энергии</w:t>
            </w:r>
          </w:p>
        </w:tc>
        <w:tc>
          <w:tcPr>
            <w:tcW w:w="992" w:type="dxa"/>
            <w:shd w:val="clear" w:color="auto" w:fill="auto"/>
          </w:tcPr>
          <w:p w:rsidR="004B1468" w:rsidRPr="000B4599" w:rsidRDefault="00870D9E" w:rsidP="00242602">
            <w:pPr>
              <w:jc w:val="both"/>
              <w:rPr>
                <w:sz w:val="22"/>
                <w:szCs w:val="22"/>
              </w:rPr>
            </w:pPr>
            <w:r>
              <w:rPr>
                <w:sz w:val="22"/>
                <w:szCs w:val="22"/>
              </w:rPr>
              <w:t>20-23</w:t>
            </w:r>
          </w:p>
        </w:tc>
      </w:tr>
      <w:tr w:rsidR="004B1468" w:rsidRPr="000B4599" w:rsidTr="00CF641E">
        <w:tc>
          <w:tcPr>
            <w:tcW w:w="9322" w:type="dxa"/>
            <w:shd w:val="clear" w:color="auto" w:fill="auto"/>
          </w:tcPr>
          <w:p w:rsidR="004B1468" w:rsidRPr="000B4599" w:rsidRDefault="004B1468" w:rsidP="00242602">
            <w:pPr>
              <w:jc w:val="both"/>
              <w:rPr>
                <w:sz w:val="22"/>
                <w:szCs w:val="22"/>
              </w:rPr>
            </w:pPr>
            <w:r w:rsidRPr="000B4599">
              <w:rPr>
                <w:sz w:val="22"/>
                <w:szCs w:val="22"/>
              </w:rPr>
              <w:t xml:space="preserve">Глава 8.  Предложения по строительству, реконструкции и (или) модернизации тепловых сетей </w:t>
            </w:r>
          </w:p>
        </w:tc>
        <w:tc>
          <w:tcPr>
            <w:tcW w:w="992" w:type="dxa"/>
            <w:shd w:val="clear" w:color="auto" w:fill="auto"/>
          </w:tcPr>
          <w:p w:rsidR="004B1468" w:rsidRPr="000B4599" w:rsidRDefault="00870D9E" w:rsidP="00242602">
            <w:pPr>
              <w:jc w:val="both"/>
              <w:rPr>
                <w:sz w:val="22"/>
                <w:szCs w:val="22"/>
              </w:rPr>
            </w:pPr>
            <w:r>
              <w:rPr>
                <w:sz w:val="22"/>
                <w:szCs w:val="22"/>
              </w:rPr>
              <w:t>23-24</w:t>
            </w:r>
          </w:p>
        </w:tc>
      </w:tr>
      <w:tr w:rsidR="004B1468" w:rsidRPr="000B4599" w:rsidTr="00CF641E">
        <w:tc>
          <w:tcPr>
            <w:tcW w:w="9322" w:type="dxa"/>
            <w:shd w:val="clear" w:color="auto" w:fill="auto"/>
          </w:tcPr>
          <w:p w:rsidR="004B1468" w:rsidRPr="000B4599" w:rsidRDefault="003A5F7F" w:rsidP="003A5F7F">
            <w:pPr>
              <w:pStyle w:val="45"/>
              <w:keepNext/>
              <w:keepLines/>
              <w:tabs>
                <w:tab w:val="left" w:pos="1791"/>
              </w:tabs>
              <w:ind w:firstLine="0"/>
              <w:jc w:val="both"/>
              <w:rPr>
                <w:sz w:val="22"/>
                <w:szCs w:val="22"/>
              </w:rPr>
            </w:pPr>
            <w:r w:rsidRPr="003A5F7F">
              <w:rPr>
                <w:b w:val="0"/>
                <w:sz w:val="22"/>
                <w:szCs w:val="22"/>
              </w:rPr>
              <w:t>Глава 9. Предложения по строительству и реконструкции насосных установок.</w:t>
            </w:r>
          </w:p>
        </w:tc>
        <w:tc>
          <w:tcPr>
            <w:tcW w:w="992" w:type="dxa"/>
            <w:shd w:val="clear" w:color="auto" w:fill="auto"/>
          </w:tcPr>
          <w:p w:rsidR="004B1468" w:rsidRPr="000B4599" w:rsidRDefault="00870D9E" w:rsidP="00242602">
            <w:pPr>
              <w:jc w:val="both"/>
              <w:rPr>
                <w:sz w:val="22"/>
                <w:szCs w:val="22"/>
              </w:rPr>
            </w:pPr>
            <w:r>
              <w:rPr>
                <w:sz w:val="22"/>
                <w:szCs w:val="22"/>
              </w:rPr>
              <w:t>25-26</w:t>
            </w:r>
          </w:p>
        </w:tc>
      </w:tr>
      <w:tr w:rsidR="004B1468" w:rsidRPr="000B4599" w:rsidTr="00CF641E">
        <w:tc>
          <w:tcPr>
            <w:tcW w:w="9322" w:type="dxa"/>
            <w:shd w:val="clear" w:color="auto" w:fill="auto"/>
          </w:tcPr>
          <w:p w:rsidR="004B1468" w:rsidRPr="000B4599" w:rsidRDefault="003A5F7F" w:rsidP="00242602">
            <w:pPr>
              <w:widowControl w:val="0"/>
              <w:autoSpaceDE w:val="0"/>
              <w:autoSpaceDN w:val="0"/>
              <w:adjustRightInd w:val="0"/>
              <w:jc w:val="both"/>
              <w:outlineLvl w:val="0"/>
              <w:rPr>
                <w:sz w:val="22"/>
                <w:szCs w:val="22"/>
              </w:rPr>
            </w:pPr>
            <w:r>
              <w:t>Глава 10. Предложения</w:t>
            </w:r>
            <w:r w:rsidRPr="00713178">
              <w:t xml:space="preserve"> по строительству и реконструкции насосных станций.</w:t>
            </w:r>
          </w:p>
        </w:tc>
        <w:tc>
          <w:tcPr>
            <w:tcW w:w="992" w:type="dxa"/>
            <w:shd w:val="clear" w:color="auto" w:fill="auto"/>
          </w:tcPr>
          <w:p w:rsidR="004B1468" w:rsidRPr="000B4599" w:rsidRDefault="00870D9E" w:rsidP="00242602">
            <w:pPr>
              <w:jc w:val="both"/>
              <w:rPr>
                <w:sz w:val="22"/>
                <w:szCs w:val="22"/>
              </w:rPr>
            </w:pPr>
            <w:r>
              <w:rPr>
                <w:sz w:val="22"/>
                <w:szCs w:val="22"/>
              </w:rPr>
              <w:t>26</w:t>
            </w:r>
          </w:p>
        </w:tc>
      </w:tr>
      <w:tr w:rsidR="004B1468" w:rsidRPr="000B4599" w:rsidTr="00CF641E">
        <w:tc>
          <w:tcPr>
            <w:tcW w:w="9322" w:type="dxa"/>
            <w:shd w:val="clear" w:color="auto" w:fill="auto"/>
          </w:tcPr>
          <w:p w:rsidR="0039524C" w:rsidRPr="00FA1343" w:rsidRDefault="004B1468" w:rsidP="0039524C">
            <w:pPr>
              <w:pStyle w:val="11"/>
              <w:tabs>
                <w:tab w:val="left" w:pos="1078"/>
              </w:tabs>
              <w:ind w:firstLine="0"/>
              <w:jc w:val="both"/>
              <w:rPr>
                <w:b/>
                <w:sz w:val="22"/>
                <w:szCs w:val="22"/>
                <w:highlight w:val="yellow"/>
              </w:rPr>
            </w:pPr>
            <w:r w:rsidRPr="000B4599">
              <w:rPr>
                <w:rFonts w:eastAsia="Calibri"/>
                <w:bCs/>
                <w:sz w:val="22"/>
                <w:szCs w:val="22"/>
                <w:lang w:eastAsia="en-US"/>
              </w:rPr>
              <w:t>Глава 11</w:t>
            </w:r>
            <w:r w:rsidRPr="0039524C">
              <w:rPr>
                <w:rFonts w:eastAsia="Calibri"/>
                <w:bCs/>
                <w:sz w:val="22"/>
                <w:szCs w:val="22"/>
                <w:lang w:eastAsia="en-US"/>
              </w:rPr>
              <w:t xml:space="preserve">.  </w:t>
            </w:r>
            <w:r w:rsidR="0039524C" w:rsidRPr="0039524C">
              <w:rPr>
                <w:rFonts w:eastAsia="Calibri"/>
                <w:sz w:val="22"/>
                <w:szCs w:val="22"/>
                <w:lang w:eastAsia="en-US"/>
              </w:rPr>
              <w:t xml:space="preserve"> </w:t>
            </w:r>
            <w:r w:rsidR="0039524C" w:rsidRPr="0039524C">
              <w:rPr>
                <w:sz w:val="22"/>
                <w:szCs w:val="22"/>
                <w:shd w:val="clear" w:color="auto" w:fill="FFFFFF"/>
              </w:rPr>
              <w:t>Оценка надежности теплоснабжения</w:t>
            </w:r>
            <w:r w:rsidR="0039524C" w:rsidRPr="00FA1343">
              <w:rPr>
                <w:b/>
                <w:sz w:val="22"/>
                <w:szCs w:val="22"/>
                <w:highlight w:val="yellow"/>
              </w:rPr>
              <w:t xml:space="preserve"> </w:t>
            </w:r>
          </w:p>
          <w:p w:rsidR="004B1468" w:rsidRPr="000B4599" w:rsidRDefault="004B1468" w:rsidP="00242602">
            <w:pPr>
              <w:widowControl w:val="0"/>
              <w:autoSpaceDE w:val="0"/>
              <w:autoSpaceDN w:val="0"/>
              <w:adjustRightInd w:val="0"/>
              <w:jc w:val="both"/>
              <w:outlineLvl w:val="0"/>
              <w:rPr>
                <w:rFonts w:eastAsia="Calibri"/>
                <w:bCs/>
                <w:sz w:val="22"/>
                <w:szCs w:val="22"/>
                <w:lang w:eastAsia="en-US"/>
              </w:rPr>
            </w:pPr>
          </w:p>
        </w:tc>
        <w:tc>
          <w:tcPr>
            <w:tcW w:w="992" w:type="dxa"/>
            <w:shd w:val="clear" w:color="auto" w:fill="auto"/>
          </w:tcPr>
          <w:p w:rsidR="004B1468" w:rsidRPr="000B4599" w:rsidRDefault="00870D9E" w:rsidP="00242602">
            <w:pPr>
              <w:jc w:val="both"/>
              <w:rPr>
                <w:sz w:val="22"/>
                <w:szCs w:val="22"/>
              </w:rPr>
            </w:pPr>
            <w:r>
              <w:rPr>
                <w:sz w:val="22"/>
                <w:szCs w:val="22"/>
              </w:rPr>
              <w:t>27-31</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 xml:space="preserve">Глава 12. </w:t>
            </w:r>
            <w:r w:rsidRPr="000B4599">
              <w:rPr>
                <w:sz w:val="22"/>
                <w:szCs w:val="22"/>
                <w:shd w:val="clear" w:color="auto" w:fill="FFFFFF"/>
              </w:rPr>
              <w:t>Обоснование инвестиций в строительство, реконструкцию, техническое перевооружение и (или) модернизацию</w:t>
            </w:r>
          </w:p>
        </w:tc>
        <w:tc>
          <w:tcPr>
            <w:tcW w:w="992" w:type="dxa"/>
            <w:shd w:val="clear" w:color="auto" w:fill="auto"/>
          </w:tcPr>
          <w:p w:rsidR="004B1468" w:rsidRPr="000B4599" w:rsidRDefault="00870D9E" w:rsidP="00242602">
            <w:pPr>
              <w:jc w:val="both"/>
              <w:rPr>
                <w:sz w:val="22"/>
                <w:szCs w:val="22"/>
              </w:rPr>
            </w:pPr>
            <w:r>
              <w:rPr>
                <w:sz w:val="22"/>
                <w:szCs w:val="22"/>
              </w:rPr>
              <w:t>31-34</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 xml:space="preserve">Глава 13. </w:t>
            </w:r>
            <w:r w:rsidRPr="000B4599">
              <w:rPr>
                <w:sz w:val="22"/>
                <w:szCs w:val="22"/>
                <w:shd w:val="clear" w:color="auto" w:fill="FFFFFF"/>
              </w:rPr>
              <w:t>Индикаторы развития систем теплоснабжения поселения, муниципального округа, городского округа, города федерального значения</w:t>
            </w:r>
          </w:p>
        </w:tc>
        <w:tc>
          <w:tcPr>
            <w:tcW w:w="992" w:type="dxa"/>
            <w:shd w:val="clear" w:color="auto" w:fill="auto"/>
          </w:tcPr>
          <w:p w:rsidR="004B1468" w:rsidRPr="000B4599" w:rsidRDefault="0039524C" w:rsidP="00242602">
            <w:pPr>
              <w:jc w:val="both"/>
              <w:rPr>
                <w:sz w:val="22"/>
                <w:szCs w:val="22"/>
              </w:rPr>
            </w:pPr>
            <w:r>
              <w:rPr>
                <w:sz w:val="22"/>
                <w:szCs w:val="22"/>
              </w:rPr>
              <w:t>36</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Глава 14.</w:t>
            </w:r>
            <w:r w:rsidRPr="000B4599">
              <w:rPr>
                <w:sz w:val="22"/>
                <w:szCs w:val="22"/>
                <w:shd w:val="clear" w:color="auto" w:fill="FFFFFF"/>
              </w:rPr>
              <w:t xml:space="preserve"> Ценовые (тарифные) последствия</w:t>
            </w:r>
            <w:r w:rsidRPr="000B4599">
              <w:rPr>
                <w:rFonts w:eastAsia="Calibri"/>
                <w:bCs/>
                <w:sz w:val="22"/>
                <w:szCs w:val="22"/>
                <w:lang w:eastAsia="en-US"/>
              </w:rPr>
              <w:t xml:space="preserve"> </w:t>
            </w:r>
          </w:p>
        </w:tc>
        <w:tc>
          <w:tcPr>
            <w:tcW w:w="992" w:type="dxa"/>
            <w:shd w:val="clear" w:color="auto" w:fill="auto"/>
          </w:tcPr>
          <w:p w:rsidR="004B1468" w:rsidRPr="000B4599" w:rsidRDefault="0039524C" w:rsidP="00242602">
            <w:pPr>
              <w:jc w:val="both"/>
              <w:rPr>
                <w:sz w:val="22"/>
                <w:szCs w:val="22"/>
              </w:rPr>
            </w:pPr>
            <w:r>
              <w:rPr>
                <w:sz w:val="22"/>
                <w:szCs w:val="22"/>
              </w:rPr>
              <w:t>37-38</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Глава 15.</w:t>
            </w:r>
            <w:r w:rsidRPr="000B4599">
              <w:rPr>
                <w:sz w:val="22"/>
                <w:szCs w:val="22"/>
                <w:shd w:val="clear" w:color="auto" w:fill="FFFFFF"/>
              </w:rPr>
              <w:t xml:space="preserve"> Реестр единых теплоснабжающих организаций</w:t>
            </w:r>
          </w:p>
        </w:tc>
        <w:tc>
          <w:tcPr>
            <w:tcW w:w="992" w:type="dxa"/>
          </w:tcPr>
          <w:p w:rsidR="004B1468" w:rsidRPr="000B4599" w:rsidRDefault="0039524C" w:rsidP="00242602">
            <w:pPr>
              <w:jc w:val="both"/>
              <w:rPr>
                <w:sz w:val="22"/>
                <w:szCs w:val="22"/>
              </w:rPr>
            </w:pPr>
            <w:r>
              <w:rPr>
                <w:sz w:val="22"/>
                <w:szCs w:val="22"/>
              </w:rPr>
              <w:t>39-40</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Глава 16.</w:t>
            </w:r>
            <w:r w:rsidRPr="000B4599">
              <w:rPr>
                <w:sz w:val="22"/>
                <w:szCs w:val="22"/>
                <w:shd w:val="clear" w:color="auto" w:fill="FFFFFF"/>
              </w:rPr>
              <w:t xml:space="preserve"> Реестр мероприятий схемы теплоснабжения</w:t>
            </w:r>
          </w:p>
        </w:tc>
        <w:tc>
          <w:tcPr>
            <w:tcW w:w="992" w:type="dxa"/>
          </w:tcPr>
          <w:p w:rsidR="004B1468" w:rsidRPr="000B4599" w:rsidRDefault="0039524C" w:rsidP="00242602">
            <w:pPr>
              <w:jc w:val="both"/>
              <w:rPr>
                <w:sz w:val="22"/>
                <w:szCs w:val="22"/>
              </w:rPr>
            </w:pPr>
            <w:r>
              <w:rPr>
                <w:sz w:val="22"/>
                <w:szCs w:val="22"/>
              </w:rPr>
              <w:t>41</w:t>
            </w:r>
          </w:p>
        </w:tc>
      </w:tr>
      <w:tr w:rsidR="004B1468" w:rsidRPr="000B4599" w:rsidTr="00CF641E">
        <w:tc>
          <w:tcPr>
            <w:tcW w:w="9322" w:type="dxa"/>
            <w:shd w:val="clear" w:color="auto" w:fill="auto"/>
          </w:tcPr>
          <w:p w:rsidR="004B1468" w:rsidRPr="000B4599" w:rsidRDefault="004B1468" w:rsidP="00242602">
            <w:pPr>
              <w:widowControl w:val="0"/>
              <w:autoSpaceDE w:val="0"/>
              <w:autoSpaceDN w:val="0"/>
              <w:adjustRightInd w:val="0"/>
              <w:jc w:val="both"/>
              <w:outlineLvl w:val="0"/>
              <w:rPr>
                <w:rFonts w:eastAsia="Calibri"/>
                <w:bCs/>
                <w:sz w:val="22"/>
                <w:szCs w:val="22"/>
                <w:lang w:eastAsia="en-US"/>
              </w:rPr>
            </w:pPr>
            <w:r w:rsidRPr="000B4599">
              <w:rPr>
                <w:rFonts w:eastAsia="Calibri"/>
                <w:bCs/>
                <w:sz w:val="22"/>
                <w:szCs w:val="22"/>
                <w:lang w:eastAsia="en-US"/>
              </w:rPr>
              <w:t>Глава 17.</w:t>
            </w:r>
            <w:r w:rsidRPr="000B4599">
              <w:rPr>
                <w:sz w:val="22"/>
                <w:szCs w:val="22"/>
                <w:shd w:val="clear" w:color="auto" w:fill="FFFFFF"/>
              </w:rPr>
              <w:t xml:space="preserve"> Замечания и предложения к проекту схемы теплоснабжения</w:t>
            </w:r>
          </w:p>
        </w:tc>
        <w:tc>
          <w:tcPr>
            <w:tcW w:w="992" w:type="dxa"/>
          </w:tcPr>
          <w:p w:rsidR="004B1468" w:rsidRPr="000B4599" w:rsidRDefault="0039524C" w:rsidP="00242602">
            <w:pPr>
              <w:jc w:val="both"/>
              <w:rPr>
                <w:sz w:val="22"/>
                <w:szCs w:val="22"/>
              </w:rPr>
            </w:pPr>
            <w:r>
              <w:rPr>
                <w:sz w:val="22"/>
                <w:szCs w:val="22"/>
              </w:rPr>
              <w:t>41</w:t>
            </w:r>
          </w:p>
        </w:tc>
      </w:tr>
      <w:tr w:rsidR="004B1468" w:rsidRPr="000B4599" w:rsidTr="00CF641E">
        <w:tc>
          <w:tcPr>
            <w:tcW w:w="9322" w:type="dxa"/>
            <w:shd w:val="clear" w:color="auto" w:fill="auto"/>
          </w:tcPr>
          <w:p w:rsidR="004B1468" w:rsidRPr="000B4599" w:rsidRDefault="004B1468" w:rsidP="00242602">
            <w:pPr>
              <w:pStyle w:val="28"/>
              <w:keepNext/>
              <w:keepLines/>
              <w:spacing w:before="0" w:after="0"/>
              <w:jc w:val="left"/>
              <w:rPr>
                <w:rFonts w:ascii="Times New Roman" w:eastAsia="Calibri" w:hAnsi="Times New Roman" w:cs="Times New Roman"/>
                <w:bCs w:val="0"/>
                <w:sz w:val="22"/>
                <w:szCs w:val="22"/>
                <w:lang w:eastAsia="en-US"/>
              </w:rPr>
            </w:pPr>
            <w:r w:rsidRPr="000B4599">
              <w:rPr>
                <w:rFonts w:ascii="Times New Roman" w:hAnsi="Times New Roman" w:cs="Times New Roman"/>
                <w:b w:val="0"/>
                <w:bCs w:val="0"/>
                <w:sz w:val="22"/>
                <w:szCs w:val="22"/>
              </w:rPr>
              <w:t xml:space="preserve">Глава  18. Сводный том изменений, выполненных в актуализированной схеме теплоснабжения </w:t>
            </w:r>
          </w:p>
        </w:tc>
        <w:tc>
          <w:tcPr>
            <w:tcW w:w="992" w:type="dxa"/>
          </w:tcPr>
          <w:p w:rsidR="004B1468" w:rsidRPr="000B4599" w:rsidRDefault="0039524C" w:rsidP="00242602">
            <w:pPr>
              <w:jc w:val="both"/>
              <w:rPr>
                <w:sz w:val="22"/>
                <w:szCs w:val="22"/>
              </w:rPr>
            </w:pPr>
            <w:r>
              <w:rPr>
                <w:sz w:val="22"/>
                <w:szCs w:val="22"/>
              </w:rPr>
              <w:t>41</w:t>
            </w:r>
          </w:p>
        </w:tc>
      </w:tr>
    </w:tbl>
    <w:p w:rsidR="00277E7C" w:rsidRPr="00FA1343" w:rsidRDefault="00277E7C" w:rsidP="00277E7C">
      <w:pPr>
        <w:jc w:val="both"/>
        <w:rPr>
          <w:b/>
        </w:rPr>
      </w:pPr>
    </w:p>
    <w:p w:rsidR="000B4599" w:rsidRDefault="000B4599" w:rsidP="00DF59FD">
      <w:pPr>
        <w:ind w:left="360"/>
        <w:jc w:val="center"/>
        <w:rPr>
          <w:b/>
        </w:rPr>
      </w:pPr>
    </w:p>
    <w:p w:rsidR="0039524C" w:rsidRDefault="0039524C" w:rsidP="00DF59FD">
      <w:pPr>
        <w:ind w:left="360"/>
        <w:jc w:val="center"/>
        <w:rPr>
          <w:b/>
        </w:rPr>
      </w:pPr>
    </w:p>
    <w:p w:rsidR="00CF641E" w:rsidRDefault="00CF641E" w:rsidP="00DF59FD">
      <w:pPr>
        <w:ind w:left="360"/>
        <w:jc w:val="center"/>
        <w:rPr>
          <w:b/>
        </w:rPr>
      </w:pPr>
    </w:p>
    <w:p w:rsidR="00CF641E" w:rsidRDefault="00CF641E" w:rsidP="00DF59FD">
      <w:pPr>
        <w:ind w:left="360"/>
        <w:jc w:val="center"/>
        <w:rPr>
          <w:b/>
        </w:rPr>
      </w:pPr>
    </w:p>
    <w:p w:rsidR="00CF641E" w:rsidRDefault="00CF641E" w:rsidP="00DF59FD">
      <w:pPr>
        <w:ind w:left="360"/>
        <w:jc w:val="center"/>
        <w:rPr>
          <w:b/>
        </w:rPr>
      </w:pPr>
    </w:p>
    <w:p w:rsidR="00CF641E" w:rsidRDefault="00CF641E" w:rsidP="00DF59FD">
      <w:pPr>
        <w:ind w:left="360"/>
        <w:jc w:val="center"/>
        <w:rPr>
          <w:b/>
        </w:rPr>
      </w:pPr>
    </w:p>
    <w:p w:rsidR="00CF641E" w:rsidRDefault="00CF641E" w:rsidP="00DF59FD">
      <w:pPr>
        <w:ind w:left="360"/>
        <w:jc w:val="center"/>
        <w:rPr>
          <w:b/>
        </w:rPr>
      </w:pPr>
    </w:p>
    <w:p w:rsidR="003A5F7F" w:rsidRDefault="003A5F7F" w:rsidP="00DF59FD">
      <w:pPr>
        <w:ind w:left="360"/>
        <w:jc w:val="center"/>
        <w:rPr>
          <w:b/>
        </w:rPr>
      </w:pPr>
    </w:p>
    <w:p w:rsidR="00294BB6" w:rsidRDefault="00294BB6" w:rsidP="00DF59FD">
      <w:pPr>
        <w:ind w:left="360"/>
        <w:jc w:val="center"/>
        <w:rPr>
          <w:b/>
        </w:rPr>
      </w:pPr>
    </w:p>
    <w:p w:rsidR="00532036" w:rsidRPr="00FA1343" w:rsidRDefault="00532036" w:rsidP="00870D9E">
      <w:r w:rsidRPr="00FA1343">
        <w:rPr>
          <w:b/>
        </w:rPr>
        <w:lastRenderedPageBreak/>
        <w:t>Общие положения.</w:t>
      </w:r>
    </w:p>
    <w:p w:rsidR="00B62E38" w:rsidRPr="00FA1343" w:rsidRDefault="00532036" w:rsidP="00CF641E">
      <w:pPr>
        <w:pStyle w:val="ConsPlusNormal"/>
        <w:ind w:firstLine="709"/>
        <w:jc w:val="both"/>
        <w:rPr>
          <w:rFonts w:ascii="Times New Roman" w:hAnsi="Times New Roman" w:cs="Times New Roman"/>
          <w:sz w:val="24"/>
          <w:szCs w:val="24"/>
        </w:rPr>
      </w:pPr>
      <w:r w:rsidRPr="00FA1343">
        <w:rPr>
          <w:rFonts w:ascii="Times New Roman" w:hAnsi="Times New Roman" w:cs="Times New Roman"/>
          <w:sz w:val="24"/>
          <w:szCs w:val="24"/>
        </w:rPr>
        <w:t>Схем</w:t>
      </w:r>
      <w:r w:rsidR="00643B84" w:rsidRPr="00FA1343">
        <w:rPr>
          <w:rFonts w:ascii="Times New Roman" w:hAnsi="Times New Roman" w:cs="Times New Roman"/>
          <w:sz w:val="24"/>
          <w:szCs w:val="24"/>
        </w:rPr>
        <w:t>а</w:t>
      </w:r>
      <w:r w:rsidRPr="00FA1343">
        <w:rPr>
          <w:rFonts w:ascii="Times New Roman" w:hAnsi="Times New Roman" w:cs="Times New Roman"/>
          <w:sz w:val="24"/>
          <w:szCs w:val="24"/>
        </w:rPr>
        <w:t xml:space="preserve"> теплоснабжения</w:t>
      </w:r>
      <w:r w:rsidR="0031785F" w:rsidRPr="00FA1343">
        <w:rPr>
          <w:rFonts w:ascii="Times New Roman" w:hAnsi="Times New Roman" w:cs="Times New Roman"/>
          <w:sz w:val="24"/>
          <w:szCs w:val="24"/>
        </w:rPr>
        <w:t xml:space="preserve"> </w:t>
      </w:r>
      <w:r w:rsidR="00E35837" w:rsidRPr="00FA1343">
        <w:rPr>
          <w:rFonts w:ascii="Times New Roman" w:hAnsi="Times New Roman" w:cs="Times New Roman"/>
          <w:sz w:val="24"/>
          <w:szCs w:val="24"/>
        </w:rPr>
        <w:t xml:space="preserve">муниципального образования </w:t>
      </w:r>
      <w:r w:rsidR="00BB0256" w:rsidRPr="00FA1343">
        <w:rPr>
          <w:rFonts w:ascii="Times New Roman" w:hAnsi="Times New Roman" w:cs="Times New Roman"/>
          <w:sz w:val="24"/>
          <w:szCs w:val="24"/>
        </w:rPr>
        <w:t xml:space="preserve">сельского поселения «Новобрянское» Заиграевского </w:t>
      </w:r>
      <w:r w:rsidR="0040270C" w:rsidRPr="00FA1343">
        <w:rPr>
          <w:rFonts w:ascii="Times New Roman" w:hAnsi="Times New Roman" w:cs="Times New Roman"/>
          <w:sz w:val="24"/>
          <w:szCs w:val="24"/>
        </w:rPr>
        <w:t xml:space="preserve">района </w:t>
      </w:r>
      <w:r w:rsidR="00E35837" w:rsidRPr="00FA1343">
        <w:rPr>
          <w:rFonts w:ascii="Times New Roman" w:hAnsi="Times New Roman" w:cs="Times New Roman"/>
          <w:sz w:val="24"/>
          <w:szCs w:val="24"/>
        </w:rPr>
        <w:t xml:space="preserve">на период до 2025 года (далее - Схема) </w:t>
      </w:r>
      <w:r w:rsidRPr="00FA1343">
        <w:rPr>
          <w:rFonts w:ascii="Times New Roman" w:hAnsi="Times New Roman" w:cs="Times New Roman"/>
          <w:sz w:val="24"/>
          <w:szCs w:val="24"/>
        </w:rPr>
        <w:t xml:space="preserve">разработан на </w:t>
      </w:r>
      <w:r w:rsidR="00AA7679" w:rsidRPr="00FA1343">
        <w:rPr>
          <w:rFonts w:ascii="Times New Roman" w:hAnsi="Times New Roman" w:cs="Times New Roman"/>
          <w:sz w:val="24"/>
          <w:szCs w:val="24"/>
        </w:rPr>
        <w:t>основании статей</w:t>
      </w:r>
      <w:r w:rsidR="006C62B1" w:rsidRPr="00FA1343">
        <w:rPr>
          <w:rFonts w:ascii="Times New Roman" w:hAnsi="Times New Roman" w:cs="Times New Roman"/>
          <w:sz w:val="24"/>
          <w:szCs w:val="24"/>
        </w:rPr>
        <w:t xml:space="preserve"> </w:t>
      </w:r>
      <w:r w:rsidR="00AA7679" w:rsidRPr="00FA1343">
        <w:rPr>
          <w:rFonts w:ascii="Times New Roman" w:hAnsi="Times New Roman" w:cs="Times New Roman"/>
          <w:sz w:val="24"/>
          <w:szCs w:val="24"/>
        </w:rPr>
        <w:t>6, 23</w:t>
      </w:r>
      <w:r w:rsidR="007B70C8" w:rsidRPr="00FA1343">
        <w:rPr>
          <w:rFonts w:ascii="Times New Roman" w:hAnsi="Times New Roman" w:cs="Times New Roman"/>
          <w:sz w:val="24"/>
          <w:szCs w:val="24"/>
        </w:rPr>
        <w:t xml:space="preserve"> </w:t>
      </w:r>
      <w:r w:rsidRPr="00FA1343">
        <w:rPr>
          <w:rFonts w:ascii="Times New Roman" w:hAnsi="Times New Roman" w:cs="Times New Roman"/>
          <w:sz w:val="24"/>
          <w:szCs w:val="24"/>
        </w:rPr>
        <w:t xml:space="preserve">Федерального закона </w:t>
      </w:r>
      <w:r w:rsidR="007B70C8" w:rsidRPr="00FA1343">
        <w:rPr>
          <w:rFonts w:ascii="Times New Roman" w:hAnsi="Times New Roman" w:cs="Times New Roman"/>
          <w:sz w:val="24"/>
          <w:szCs w:val="24"/>
        </w:rPr>
        <w:t>Российской Федерации</w:t>
      </w:r>
      <w:r w:rsidRPr="00FA1343">
        <w:rPr>
          <w:rFonts w:ascii="Times New Roman" w:hAnsi="Times New Roman" w:cs="Times New Roman"/>
          <w:sz w:val="24"/>
          <w:szCs w:val="24"/>
        </w:rPr>
        <w:t xml:space="preserve"> «О теплоснабжении» </w:t>
      </w:r>
      <w:r w:rsidR="006C62B1" w:rsidRPr="00FA1343">
        <w:rPr>
          <w:rFonts w:ascii="Times New Roman" w:hAnsi="Times New Roman" w:cs="Times New Roman"/>
          <w:sz w:val="24"/>
          <w:szCs w:val="24"/>
        </w:rPr>
        <w:t xml:space="preserve">от 27 июля 2010 года </w:t>
      </w:r>
      <w:r w:rsidRPr="00FA1343">
        <w:rPr>
          <w:rFonts w:ascii="Times New Roman" w:hAnsi="Times New Roman" w:cs="Times New Roman"/>
          <w:sz w:val="24"/>
          <w:szCs w:val="24"/>
        </w:rPr>
        <w:t>№ 190-</w:t>
      </w:r>
      <w:r w:rsidR="0031785F" w:rsidRPr="00FA1343">
        <w:rPr>
          <w:rFonts w:ascii="Times New Roman" w:hAnsi="Times New Roman" w:cs="Times New Roman"/>
          <w:sz w:val="24"/>
          <w:szCs w:val="24"/>
        </w:rPr>
        <w:t>ФЗ</w:t>
      </w:r>
      <w:r w:rsidR="00B62E38" w:rsidRPr="00FA1343">
        <w:rPr>
          <w:rFonts w:ascii="Times New Roman" w:hAnsi="Times New Roman" w:cs="Times New Roman"/>
          <w:sz w:val="24"/>
          <w:szCs w:val="24"/>
        </w:rPr>
        <w:t xml:space="preserve"> и Требований к схемам теплоснабжения; </w:t>
      </w:r>
      <w:r w:rsidR="00AA7679" w:rsidRPr="00FA1343">
        <w:rPr>
          <w:rFonts w:ascii="Times New Roman" w:hAnsi="Times New Roman" w:cs="Times New Roman"/>
          <w:sz w:val="24"/>
          <w:szCs w:val="24"/>
        </w:rPr>
        <w:t>Требований к</w:t>
      </w:r>
      <w:r w:rsidR="00B62E38" w:rsidRPr="00FA1343">
        <w:rPr>
          <w:rFonts w:ascii="Times New Roman" w:hAnsi="Times New Roman" w:cs="Times New Roman"/>
          <w:sz w:val="24"/>
          <w:szCs w:val="24"/>
        </w:rPr>
        <w:t xml:space="preserve"> порядку разработки и утверждения схем теплоснабжения, утвержденных Постановлением Правительства Российской Федерации от 22.02.2012 № 154</w:t>
      </w:r>
    </w:p>
    <w:p w:rsidR="005676D0" w:rsidRPr="00FA1343" w:rsidRDefault="00E35837" w:rsidP="00CF641E">
      <w:pPr>
        <w:ind w:firstLine="709"/>
        <w:jc w:val="both"/>
      </w:pPr>
      <w:r w:rsidRPr="00FA1343">
        <w:t>Основанием для разработки Схемы являются:</w:t>
      </w:r>
    </w:p>
    <w:p w:rsidR="00E35837" w:rsidRPr="00FA1343" w:rsidRDefault="00E35837" w:rsidP="00CF641E">
      <w:pPr>
        <w:ind w:firstLine="709"/>
        <w:jc w:val="both"/>
      </w:pPr>
      <w:r w:rsidRPr="00FA1343">
        <w:t xml:space="preserve">-Генеральный план </w:t>
      </w:r>
      <w:r w:rsidR="00BB0256" w:rsidRPr="00FA1343">
        <w:t>села</w:t>
      </w:r>
      <w:r w:rsidRPr="00FA1343">
        <w:t xml:space="preserve"> </w:t>
      </w:r>
      <w:r w:rsidR="00BB0256" w:rsidRPr="00FA1343">
        <w:t>Новая Брянь</w:t>
      </w:r>
      <w:r w:rsidRPr="00FA1343">
        <w:t>;</w:t>
      </w:r>
    </w:p>
    <w:p w:rsidR="00E35837" w:rsidRPr="00FA1343" w:rsidRDefault="00E35837" w:rsidP="00CF641E">
      <w:pPr>
        <w:ind w:firstLine="709"/>
        <w:jc w:val="both"/>
      </w:pPr>
      <w:r w:rsidRPr="00FA1343">
        <w:t xml:space="preserve">-Программа комплексного развития систем коммунальной инфраструктуры </w:t>
      </w:r>
      <w:r w:rsidR="00BB0256" w:rsidRPr="00FA1343">
        <w:t>села Новая Брянь</w:t>
      </w:r>
      <w:r w:rsidRPr="00FA1343">
        <w:t xml:space="preserve"> на период до 202</w:t>
      </w:r>
      <w:r w:rsidR="004E3824" w:rsidRPr="00FA1343">
        <w:t>5</w:t>
      </w:r>
      <w:r w:rsidRPr="00FA1343">
        <w:t xml:space="preserve"> года</w:t>
      </w:r>
      <w:r w:rsidR="00B02B2B" w:rsidRPr="00FA1343">
        <w:t>;</w:t>
      </w:r>
    </w:p>
    <w:p w:rsidR="00DF59FD" w:rsidRDefault="009764DD" w:rsidP="00CF641E">
      <w:pPr>
        <w:tabs>
          <w:tab w:val="num" w:pos="-7513"/>
        </w:tabs>
        <w:ind w:firstLine="709"/>
        <w:jc w:val="both"/>
      </w:pPr>
      <w:r w:rsidRPr="00FA1343">
        <w:t>-</w:t>
      </w:r>
      <w:r w:rsidR="005676D0" w:rsidRPr="00FA1343">
        <w:t>М</w:t>
      </w:r>
      <w:r w:rsidRPr="00FA1343">
        <w:t>атериалы теплоснабжающих предприятий (документация по источникам тепла, данные технологического и коммерческого учета потребления топлива, отпуска и потребления тепловой энергии, теплоносителя</w:t>
      </w:r>
      <w:r w:rsidR="00B02B2B" w:rsidRPr="00FA1343">
        <w:t xml:space="preserve">, конструктивные данные по </w:t>
      </w:r>
      <w:r w:rsidR="00AA7679" w:rsidRPr="00FA1343">
        <w:t>сетям, эксплуатационная</w:t>
      </w:r>
      <w:r w:rsidRPr="00FA1343">
        <w:t xml:space="preserve"> документация, документы по финансовой и хозяй</w:t>
      </w:r>
      <w:r w:rsidR="00B02B2B" w:rsidRPr="00FA1343">
        <w:t>ственной деятельности, статистическая отчетность).</w:t>
      </w: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CF641E" w:rsidRDefault="00CF641E"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Default="002C079F" w:rsidP="002F2699">
      <w:pPr>
        <w:tabs>
          <w:tab w:val="num" w:pos="-7513"/>
        </w:tabs>
        <w:jc w:val="both"/>
      </w:pPr>
    </w:p>
    <w:p w:rsidR="002C079F" w:rsidRPr="00FA1343" w:rsidRDefault="002C079F" w:rsidP="002F2699">
      <w:pPr>
        <w:tabs>
          <w:tab w:val="num" w:pos="-7513"/>
        </w:tabs>
        <w:jc w:val="both"/>
      </w:pPr>
    </w:p>
    <w:p w:rsidR="00C12140" w:rsidRPr="00FA1343" w:rsidRDefault="00F239EE" w:rsidP="00632F65">
      <w:pPr>
        <w:autoSpaceDE w:val="0"/>
        <w:autoSpaceDN w:val="0"/>
        <w:adjustRightInd w:val="0"/>
        <w:rPr>
          <w:b/>
        </w:rPr>
      </w:pPr>
      <w:r w:rsidRPr="00FA1343">
        <w:rPr>
          <w:b/>
        </w:rPr>
        <w:lastRenderedPageBreak/>
        <w:t xml:space="preserve">Глава </w:t>
      </w:r>
      <w:r w:rsidR="00AA7679" w:rsidRPr="00FA1343">
        <w:rPr>
          <w:b/>
        </w:rPr>
        <w:t>1.</w:t>
      </w:r>
      <w:r w:rsidRPr="00FA1343">
        <w:rPr>
          <w:b/>
        </w:rPr>
        <w:t xml:space="preserve"> Существующее положение </w:t>
      </w:r>
      <w:r w:rsidR="005326B4" w:rsidRPr="00FA1343">
        <w:rPr>
          <w:b/>
        </w:rPr>
        <w:t>в сфере производства, передачи и потребления</w:t>
      </w:r>
      <w:r w:rsidRPr="00FA1343">
        <w:rPr>
          <w:b/>
        </w:rPr>
        <w:t xml:space="preserve"> </w:t>
      </w:r>
      <w:r w:rsidR="005326B4" w:rsidRPr="00FA1343">
        <w:rPr>
          <w:b/>
        </w:rPr>
        <w:t>тепловой энергии для целей</w:t>
      </w:r>
      <w:r w:rsidRPr="00FA1343">
        <w:rPr>
          <w:b/>
        </w:rPr>
        <w:t xml:space="preserve"> теплоснабжения.  </w:t>
      </w:r>
      <w:r w:rsidR="005326B4" w:rsidRPr="00FA1343">
        <w:rPr>
          <w:b/>
        </w:rPr>
        <w:t xml:space="preserve"> </w:t>
      </w:r>
    </w:p>
    <w:p w:rsidR="00F239EE" w:rsidRPr="00FA1343" w:rsidRDefault="00F239EE" w:rsidP="00B2477B">
      <w:pPr>
        <w:pStyle w:val="Default"/>
        <w:numPr>
          <w:ilvl w:val="1"/>
          <w:numId w:val="3"/>
        </w:numPr>
        <w:rPr>
          <w:rFonts w:ascii="Times New Roman" w:hAnsi="Times New Roman" w:cs="Times New Roman"/>
          <w:b/>
          <w:color w:val="auto"/>
        </w:rPr>
      </w:pPr>
      <w:r w:rsidRPr="00FA1343">
        <w:rPr>
          <w:rFonts w:ascii="Times New Roman" w:hAnsi="Times New Roman" w:cs="Times New Roman"/>
          <w:b/>
          <w:color w:val="auto"/>
        </w:rPr>
        <w:t>Функциональная структура теплоснабжения.</w:t>
      </w:r>
    </w:p>
    <w:p w:rsidR="0033346C" w:rsidRPr="00FA1343" w:rsidRDefault="0033346C" w:rsidP="002F2699">
      <w:pPr>
        <w:pStyle w:val="Default"/>
        <w:jc w:val="both"/>
        <w:rPr>
          <w:rFonts w:ascii="Times New Roman" w:hAnsi="Times New Roman" w:cs="Times New Roman"/>
          <w:color w:val="auto"/>
        </w:rPr>
      </w:pPr>
      <w:r w:rsidRPr="00FA1343">
        <w:rPr>
          <w:rFonts w:ascii="Times New Roman" w:hAnsi="Times New Roman" w:cs="Times New Roman"/>
          <w:color w:val="auto"/>
        </w:rPr>
        <w:t xml:space="preserve">Теплоснабжение муниципального образования </w:t>
      </w:r>
      <w:r w:rsidR="004D46D5" w:rsidRPr="00FA1343">
        <w:rPr>
          <w:rFonts w:ascii="Times New Roman" w:hAnsi="Times New Roman" w:cs="Times New Roman"/>
          <w:color w:val="auto"/>
        </w:rPr>
        <w:t>сельского поселения «Новобрянское» Заиграевского</w:t>
      </w:r>
      <w:r w:rsidRPr="00FA1343">
        <w:rPr>
          <w:rFonts w:ascii="Times New Roman" w:hAnsi="Times New Roman" w:cs="Times New Roman"/>
          <w:color w:val="auto"/>
        </w:rPr>
        <w:t xml:space="preserve"> </w:t>
      </w:r>
      <w:r w:rsidR="00AA7679" w:rsidRPr="00FA1343">
        <w:rPr>
          <w:rFonts w:ascii="Times New Roman" w:hAnsi="Times New Roman" w:cs="Times New Roman"/>
          <w:color w:val="auto"/>
        </w:rPr>
        <w:t>района осуществляется</w:t>
      </w:r>
      <w:r w:rsidRPr="00FA1343">
        <w:rPr>
          <w:rFonts w:ascii="Times New Roman" w:hAnsi="Times New Roman" w:cs="Times New Roman"/>
          <w:color w:val="auto"/>
        </w:rPr>
        <w:t xml:space="preserve"> по централизованной сист</w:t>
      </w:r>
      <w:r w:rsidR="004D46D5" w:rsidRPr="00FA1343">
        <w:rPr>
          <w:rFonts w:ascii="Times New Roman" w:hAnsi="Times New Roman" w:cs="Times New Roman"/>
          <w:color w:val="auto"/>
        </w:rPr>
        <w:t>еме теплоснабжения от котельной</w:t>
      </w:r>
      <w:r w:rsidRPr="00FA1343">
        <w:rPr>
          <w:rFonts w:ascii="Times New Roman" w:hAnsi="Times New Roman" w:cs="Times New Roman"/>
          <w:color w:val="auto"/>
        </w:rPr>
        <w:t>, используется твердое топливо (уголь).</w:t>
      </w:r>
    </w:p>
    <w:p w:rsidR="002F2699" w:rsidRDefault="00B203EB" w:rsidP="002F2699">
      <w:pPr>
        <w:pStyle w:val="Default"/>
        <w:jc w:val="both"/>
        <w:rPr>
          <w:rFonts w:ascii="Times New Roman" w:hAnsi="Times New Roman" w:cs="Times New Roman"/>
          <w:color w:val="auto"/>
        </w:rPr>
      </w:pPr>
      <w:r w:rsidRPr="00FA1343">
        <w:rPr>
          <w:rFonts w:ascii="Times New Roman" w:hAnsi="Times New Roman" w:cs="Times New Roman"/>
          <w:color w:val="auto"/>
        </w:rPr>
        <w:t xml:space="preserve">Основными источниками централизованного теплоснабжения жилищно-коммунального сектора </w:t>
      </w:r>
      <w:r w:rsidR="004D46D5" w:rsidRPr="00FA1343">
        <w:rPr>
          <w:rFonts w:ascii="Times New Roman" w:hAnsi="Times New Roman" w:cs="Times New Roman"/>
          <w:color w:val="auto"/>
        </w:rPr>
        <w:t>села</w:t>
      </w:r>
      <w:r w:rsidRPr="00FA1343">
        <w:rPr>
          <w:rFonts w:ascii="Times New Roman" w:hAnsi="Times New Roman" w:cs="Times New Roman"/>
          <w:color w:val="auto"/>
        </w:rPr>
        <w:t xml:space="preserve"> являются: водогрейная котельная.</w:t>
      </w:r>
    </w:p>
    <w:p w:rsidR="0033346C" w:rsidRPr="002F2699" w:rsidRDefault="0033346C" w:rsidP="002F2699">
      <w:pPr>
        <w:pStyle w:val="Default"/>
        <w:jc w:val="both"/>
        <w:rPr>
          <w:rFonts w:ascii="Times New Roman" w:hAnsi="Times New Roman" w:cs="Times New Roman"/>
          <w:color w:val="auto"/>
        </w:rPr>
      </w:pPr>
      <w:r w:rsidRPr="00BE37E5">
        <w:rPr>
          <w:rFonts w:ascii="Times New Roman" w:hAnsi="Times New Roman" w:cs="Times New Roman"/>
          <w:b/>
        </w:rPr>
        <w:t xml:space="preserve">Схема теплоснабжения </w:t>
      </w:r>
      <w:r w:rsidR="004D46D5" w:rsidRPr="00BE37E5">
        <w:rPr>
          <w:rFonts w:ascii="Times New Roman" w:hAnsi="Times New Roman" w:cs="Times New Roman"/>
          <w:b/>
        </w:rPr>
        <w:t xml:space="preserve">села Новая Брянь </w:t>
      </w:r>
      <w:r w:rsidRPr="00BE37E5">
        <w:rPr>
          <w:rFonts w:ascii="Times New Roman" w:hAnsi="Times New Roman" w:cs="Times New Roman"/>
          <w:b/>
        </w:rPr>
        <w:t xml:space="preserve">от </w:t>
      </w:r>
      <w:r w:rsidR="00AA7679" w:rsidRPr="00BE37E5">
        <w:rPr>
          <w:rFonts w:ascii="Times New Roman" w:hAnsi="Times New Roman" w:cs="Times New Roman"/>
          <w:b/>
        </w:rPr>
        <w:t>котельной</w:t>
      </w:r>
      <w:r w:rsidR="00AA7679" w:rsidRPr="002F2699">
        <w:rPr>
          <w:rFonts w:ascii="Times New Roman" w:hAnsi="Times New Roman" w:cs="Times New Roman"/>
        </w:rPr>
        <w:t xml:space="preserve"> представлена</w:t>
      </w:r>
      <w:r w:rsidRPr="002F2699">
        <w:rPr>
          <w:rFonts w:ascii="Times New Roman" w:hAnsi="Times New Roman" w:cs="Times New Roman"/>
        </w:rPr>
        <w:t xml:space="preserve"> на </w:t>
      </w:r>
      <w:r w:rsidR="00E72EC9" w:rsidRPr="002F2699">
        <w:rPr>
          <w:rFonts w:ascii="Times New Roman" w:hAnsi="Times New Roman" w:cs="Times New Roman"/>
        </w:rPr>
        <w:t>рисунке 1</w:t>
      </w:r>
    </w:p>
    <w:p w:rsidR="0033346C" w:rsidRPr="002F2699" w:rsidRDefault="00E72EC9" w:rsidP="0033346C">
      <w:pPr>
        <w:tabs>
          <w:tab w:val="left" w:pos="1488"/>
        </w:tabs>
        <w:spacing w:line="360" w:lineRule="auto"/>
        <w:ind w:firstLine="540"/>
        <w:jc w:val="right"/>
        <w:rPr>
          <w:iCs/>
        </w:rPr>
      </w:pPr>
      <w:r w:rsidRPr="002F2699">
        <w:rPr>
          <w:iCs/>
        </w:rPr>
        <w:t>Рисунок 1</w:t>
      </w:r>
    </w:p>
    <w:p w:rsidR="0033346C" w:rsidRPr="00FA1343" w:rsidRDefault="0033346C" w:rsidP="0033346C">
      <w:pPr>
        <w:jc w:val="both"/>
        <w:rPr>
          <w:lang w:eastAsia="x-none"/>
        </w:rPr>
      </w:pPr>
      <w:r w:rsidRPr="00FA1343">
        <w:rPr>
          <w:lang w:eastAsia="x-none"/>
        </w:rPr>
        <w:t xml:space="preserve"> </w:t>
      </w:r>
      <w:r w:rsidRPr="00FA1343">
        <w:rPr>
          <w:lang w:val="x-none" w:eastAsia="x-none"/>
        </w:rPr>
        <w:t xml:space="preserve"> </w:t>
      </w:r>
      <w:r w:rsidR="00825E42">
        <w:rPr>
          <w:noProof/>
        </w:rPr>
        <w:drawing>
          <wp:inline distT="0" distB="0" distL="0" distR="0">
            <wp:extent cx="6103620" cy="381127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3620" cy="3811270"/>
                    </a:xfrm>
                    <a:prstGeom prst="rect">
                      <a:avLst/>
                    </a:prstGeom>
                    <a:noFill/>
                    <a:ln>
                      <a:noFill/>
                    </a:ln>
                  </pic:spPr>
                </pic:pic>
              </a:graphicData>
            </a:graphic>
          </wp:inline>
        </w:drawing>
      </w:r>
    </w:p>
    <w:p w:rsidR="00B203EB" w:rsidRPr="00FA1343" w:rsidRDefault="003542FD" w:rsidP="0033346C">
      <w:pPr>
        <w:jc w:val="both"/>
        <w:rPr>
          <w:lang w:eastAsia="x-none"/>
        </w:rPr>
      </w:pPr>
      <w:r w:rsidRPr="00FA1343">
        <w:rPr>
          <w:lang w:eastAsia="x-none"/>
        </w:rPr>
        <w:tab/>
      </w:r>
    </w:p>
    <w:p w:rsidR="003542FD" w:rsidRPr="00FA1343" w:rsidRDefault="004D46D5" w:rsidP="004C3F28">
      <w:pPr>
        <w:ind w:firstLine="567"/>
        <w:jc w:val="both"/>
        <w:rPr>
          <w:lang w:eastAsia="x-none"/>
        </w:rPr>
      </w:pPr>
      <w:r w:rsidRPr="00FA1343">
        <w:rPr>
          <w:lang w:eastAsia="x-none"/>
        </w:rPr>
        <w:t>Котельная</w:t>
      </w:r>
      <w:r w:rsidR="003542FD" w:rsidRPr="00FA1343">
        <w:rPr>
          <w:lang w:eastAsia="x-none"/>
        </w:rPr>
        <w:t xml:space="preserve">, а также сети централизованного теплоснабжения переданы </w:t>
      </w:r>
      <w:r w:rsidRPr="00FA1343">
        <w:rPr>
          <w:lang w:eastAsia="x-none"/>
        </w:rPr>
        <w:t>по договору хозяйственного ведения МУ</w:t>
      </w:r>
      <w:r w:rsidR="00E81601" w:rsidRPr="00FA1343">
        <w:rPr>
          <w:lang w:eastAsia="x-none"/>
        </w:rPr>
        <w:t>П</w:t>
      </w:r>
      <w:r w:rsidRPr="00FA1343">
        <w:rPr>
          <w:lang w:eastAsia="x-none"/>
        </w:rPr>
        <w:t xml:space="preserve"> «</w:t>
      </w:r>
      <w:r w:rsidR="00E81601" w:rsidRPr="00FA1343">
        <w:rPr>
          <w:lang w:eastAsia="x-none"/>
        </w:rPr>
        <w:t>НТЭК</w:t>
      </w:r>
      <w:r w:rsidRPr="00FA1343">
        <w:rPr>
          <w:lang w:eastAsia="x-none"/>
        </w:rPr>
        <w:t>»</w:t>
      </w:r>
      <w:r w:rsidR="003542FD" w:rsidRPr="00FA1343">
        <w:rPr>
          <w:lang w:eastAsia="x-none"/>
        </w:rPr>
        <w:t xml:space="preserve">. </w:t>
      </w:r>
    </w:p>
    <w:p w:rsidR="0033346C" w:rsidRPr="00FA1343" w:rsidRDefault="0033346C" w:rsidP="004C3F28">
      <w:pPr>
        <w:ind w:firstLine="567"/>
        <w:jc w:val="both"/>
        <w:rPr>
          <w:lang w:eastAsia="x-none"/>
        </w:rPr>
      </w:pPr>
      <w:r w:rsidRPr="00FA1343">
        <w:rPr>
          <w:lang w:eastAsia="x-none"/>
        </w:rPr>
        <w:t xml:space="preserve">Протяженность тепловых сетей </w:t>
      </w:r>
      <w:r w:rsidR="004D46D5" w:rsidRPr="00FA1343">
        <w:rPr>
          <w:lang w:eastAsia="x-none"/>
        </w:rPr>
        <w:t xml:space="preserve">по паспорту БТИ </w:t>
      </w:r>
      <w:r w:rsidRPr="00FA1343">
        <w:rPr>
          <w:lang w:eastAsia="x-none"/>
        </w:rPr>
        <w:t xml:space="preserve">составляет </w:t>
      </w:r>
      <w:r w:rsidR="00E81601" w:rsidRPr="00FA1343">
        <w:rPr>
          <w:lang w:eastAsia="x-none"/>
        </w:rPr>
        <w:t>1</w:t>
      </w:r>
      <w:r w:rsidR="00707B55" w:rsidRPr="00FA1343">
        <w:rPr>
          <w:lang w:eastAsia="x-none"/>
        </w:rPr>
        <w:t>0</w:t>
      </w:r>
      <w:r w:rsidRPr="00FA1343">
        <w:rPr>
          <w:lang w:eastAsia="x-none"/>
        </w:rPr>
        <w:t>,</w:t>
      </w:r>
      <w:r w:rsidR="00707B55" w:rsidRPr="00FA1343">
        <w:rPr>
          <w:lang w:eastAsia="x-none"/>
        </w:rPr>
        <w:t>2</w:t>
      </w:r>
      <w:r w:rsidRPr="00FA1343">
        <w:rPr>
          <w:lang w:eastAsia="x-none"/>
        </w:rPr>
        <w:t xml:space="preserve"> км</w:t>
      </w:r>
      <w:r w:rsidR="00675A77" w:rsidRPr="00FA1343">
        <w:rPr>
          <w:lang w:eastAsia="x-none"/>
        </w:rPr>
        <w:t xml:space="preserve"> (в двухтрубном исчислении)</w:t>
      </w:r>
      <w:r w:rsidRPr="00FA1343">
        <w:rPr>
          <w:lang w:val="x-none" w:eastAsia="x-none"/>
        </w:rPr>
        <w:t>.</w:t>
      </w:r>
      <w:r w:rsidRPr="00FA1343">
        <w:rPr>
          <w:lang w:eastAsia="x-none"/>
        </w:rPr>
        <w:t xml:space="preserve"> </w:t>
      </w:r>
      <w:r w:rsidRPr="00FA1343">
        <w:rPr>
          <w:bCs/>
          <w:lang w:val="x-none" w:eastAsia="x-none"/>
        </w:rPr>
        <w:t xml:space="preserve">Главной проблемой повышения качества и надежности теплоснабжения потребителей </w:t>
      </w:r>
      <w:r w:rsidR="004D46D5" w:rsidRPr="00FA1343">
        <w:rPr>
          <w:bCs/>
          <w:lang w:eastAsia="x-none"/>
        </w:rPr>
        <w:t>с</w:t>
      </w:r>
      <w:r w:rsidRPr="00FA1343">
        <w:rPr>
          <w:bCs/>
          <w:lang w:val="x-none" w:eastAsia="x-none"/>
        </w:rPr>
        <w:t xml:space="preserve">. </w:t>
      </w:r>
      <w:r w:rsidR="004D46D5" w:rsidRPr="00FA1343">
        <w:rPr>
          <w:bCs/>
          <w:lang w:eastAsia="x-none"/>
        </w:rPr>
        <w:t>Новая Брянь</w:t>
      </w:r>
      <w:r w:rsidRPr="00FA1343">
        <w:rPr>
          <w:bCs/>
          <w:lang w:val="x-none" w:eastAsia="x-none"/>
        </w:rPr>
        <w:t xml:space="preserve"> остается высокая изношенность тепловых сетей</w:t>
      </w:r>
      <w:r w:rsidRPr="00FA1343">
        <w:rPr>
          <w:bCs/>
          <w:lang w:eastAsia="x-none"/>
        </w:rPr>
        <w:t>.</w:t>
      </w:r>
    </w:p>
    <w:p w:rsidR="0033346C" w:rsidRPr="00FA1343" w:rsidRDefault="0033346C" w:rsidP="004C3F28">
      <w:pPr>
        <w:ind w:firstLine="567"/>
        <w:jc w:val="both"/>
      </w:pPr>
      <w:r w:rsidRPr="00FA1343">
        <w:rPr>
          <w:bCs/>
        </w:rPr>
        <w:t xml:space="preserve">Общий износ тепловых сетей составляет </w:t>
      </w:r>
      <w:r w:rsidR="00675A77" w:rsidRPr="00FA1343">
        <w:rPr>
          <w:bCs/>
        </w:rPr>
        <w:t>60</w:t>
      </w:r>
      <w:r w:rsidRPr="00FA1343">
        <w:rPr>
          <w:bCs/>
        </w:rPr>
        <w:t xml:space="preserve">%. Нормативный срок службы трубопроводов тепловых сетей составляет </w:t>
      </w:r>
      <w:r w:rsidR="00675A77" w:rsidRPr="00FA1343">
        <w:rPr>
          <w:bCs/>
        </w:rPr>
        <w:t>30</w:t>
      </w:r>
      <w:r w:rsidRPr="00FA1343">
        <w:rPr>
          <w:bCs/>
        </w:rPr>
        <w:t xml:space="preserve"> лет. </w:t>
      </w:r>
      <w:r w:rsidR="00E76656" w:rsidRPr="00FA1343">
        <w:rPr>
          <w:bCs/>
        </w:rPr>
        <w:t>68</w:t>
      </w:r>
      <w:r w:rsidRPr="00FA1343">
        <w:rPr>
          <w:bCs/>
        </w:rPr>
        <w:t>% тепловых сетей проложены до 19</w:t>
      </w:r>
      <w:r w:rsidR="004D46D5" w:rsidRPr="00FA1343">
        <w:rPr>
          <w:bCs/>
        </w:rPr>
        <w:t>81</w:t>
      </w:r>
      <w:r w:rsidRPr="00FA1343">
        <w:rPr>
          <w:bCs/>
        </w:rPr>
        <w:t xml:space="preserve"> года. Количество сетей, требующих замены составляет </w:t>
      </w:r>
      <w:r w:rsidR="008224FC" w:rsidRPr="00FA1343">
        <w:rPr>
          <w:bCs/>
        </w:rPr>
        <w:t>3,1</w:t>
      </w:r>
      <w:r w:rsidRPr="00FA1343">
        <w:rPr>
          <w:bCs/>
        </w:rPr>
        <w:t xml:space="preserve"> км. </w:t>
      </w:r>
    </w:p>
    <w:p w:rsidR="0033346C" w:rsidRPr="00FA1343" w:rsidRDefault="0033346C" w:rsidP="004C3F28">
      <w:pPr>
        <w:ind w:firstLine="567"/>
        <w:jc w:val="both"/>
      </w:pPr>
      <w:r w:rsidRPr="00FA1343">
        <w:rPr>
          <w:bCs/>
        </w:rPr>
        <w:t>Общая суммарная установленная мощность котельн</w:t>
      </w:r>
      <w:r w:rsidR="004D46D5" w:rsidRPr="00FA1343">
        <w:rPr>
          <w:bCs/>
        </w:rPr>
        <w:t>ой</w:t>
      </w:r>
      <w:r w:rsidRPr="00FA1343">
        <w:rPr>
          <w:bCs/>
        </w:rPr>
        <w:t xml:space="preserve"> составляет </w:t>
      </w:r>
      <w:r w:rsidR="00363AC2" w:rsidRPr="00FA1343">
        <w:rPr>
          <w:bCs/>
        </w:rPr>
        <w:t>19,5</w:t>
      </w:r>
      <w:r w:rsidRPr="00FA1343">
        <w:rPr>
          <w:bCs/>
        </w:rPr>
        <w:t xml:space="preserve">Гкал/час. </w:t>
      </w:r>
    </w:p>
    <w:p w:rsidR="00F71B80" w:rsidRPr="00FA1343" w:rsidRDefault="005F72D6" w:rsidP="004C3F28">
      <w:pPr>
        <w:ind w:firstLine="567"/>
        <w:rPr>
          <w:b/>
        </w:rPr>
      </w:pPr>
      <w:r w:rsidRPr="00FA1343">
        <w:rPr>
          <w:b/>
        </w:rPr>
        <w:t>1.</w:t>
      </w:r>
      <w:r w:rsidR="00A209EA" w:rsidRPr="00FA1343">
        <w:rPr>
          <w:b/>
        </w:rPr>
        <w:t xml:space="preserve">2 </w:t>
      </w:r>
      <w:r w:rsidR="00D843B5" w:rsidRPr="00FA1343">
        <w:rPr>
          <w:b/>
        </w:rPr>
        <w:t>Источники тепловой энергии</w:t>
      </w:r>
      <w:r w:rsidR="00B70FD3" w:rsidRPr="00FA1343">
        <w:rPr>
          <w:b/>
        </w:rPr>
        <w:t>.</w:t>
      </w:r>
    </w:p>
    <w:p w:rsidR="009A45CE" w:rsidRPr="00FA1343" w:rsidRDefault="00520B4F" w:rsidP="004C3F28">
      <w:pPr>
        <w:ind w:firstLine="567"/>
        <w:jc w:val="both"/>
      </w:pPr>
      <w:r w:rsidRPr="00FA1343">
        <w:t>МУП «</w:t>
      </w:r>
      <w:r w:rsidR="00AA7679" w:rsidRPr="00FA1343">
        <w:t>НТЭК» является</w:t>
      </w:r>
      <w:r w:rsidR="00317392" w:rsidRPr="00FA1343">
        <w:t xml:space="preserve"> </w:t>
      </w:r>
      <w:r w:rsidR="009A45CE" w:rsidRPr="00FA1343">
        <w:t>единственной</w:t>
      </w:r>
      <w:r w:rsidR="00317392" w:rsidRPr="00FA1343">
        <w:t xml:space="preserve"> теплоснабжающе</w:t>
      </w:r>
      <w:r w:rsidR="00B31F48" w:rsidRPr="00FA1343">
        <w:t xml:space="preserve">й организацией, осуществляющей </w:t>
      </w:r>
      <w:r w:rsidR="00317392" w:rsidRPr="00FA1343">
        <w:t>производство тепловой энергии на котельн</w:t>
      </w:r>
      <w:r w:rsidR="00A452FE" w:rsidRPr="00FA1343">
        <w:t>ой</w:t>
      </w:r>
      <w:r w:rsidR="00B31F48" w:rsidRPr="00FA1343">
        <w:t xml:space="preserve">, </w:t>
      </w:r>
      <w:r w:rsidR="00317392" w:rsidRPr="00FA1343">
        <w:t xml:space="preserve">передачу и распределение между потребителями по сетям, осуществляет свою хозяйственную деятельность в </w:t>
      </w:r>
      <w:r w:rsidR="0045702F" w:rsidRPr="00FA1343">
        <w:t>с</w:t>
      </w:r>
      <w:r w:rsidR="00317392" w:rsidRPr="00FA1343">
        <w:t xml:space="preserve">. </w:t>
      </w:r>
      <w:r w:rsidR="0045702F" w:rsidRPr="00FA1343">
        <w:t>Новая Брянь</w:t>
      </w:r>
      <w:r w:rsidR="00317392" w:rsidRPr="00FA1343">
        <w:t xml:space="preserve"> </w:t>
      </w:r>
      <w:r w:rsidR="0045702F" w:rsidRPr="00FA1343">
        <w:t>Заиграевского</w:t>
      </w:r>
      <w:r w:rsidR="00317392" w:rsidRPr="00FA1343">
        <w:t xml:space="preserve"> район</w:t>
      </w:r>
      <w:r w:rsidR="0045702F" w:rsidRPr="00FA1343">
        <w:t>а</w:t>
      </w:r>
      <w:r w:rsidR="00317392" w:rsidRPr="00FA1343">
        <w:t xml:space="preserve"> </w:t>
      </w:r>
      <w:r w:rsidR="0045702F" w:rsidRPr="00FA1343">
        <w:t>Республики Бурятия</w:t>
      </w:r>
      <w:r w:rsidR="00B31F48" w:rsidRPr="00FA1343">
        <w:t>.</w:t>
      </w:r>
    </w:p>
    <w:p w:rsidR="00317392" w:rsidRPr="00FA1343" w:rsidRDefault="00B31F48" w:rsidP="004C3F28">
      <w:pPr>
        <w:ind w:firstLine="567"/>
        <w:jc w:val="both"/>
      </w:pPr>
      <w:r w:rsidRPr="00FA1343">
        <w:t>О</w:t>
      </w:r>
      <w:r w:rsidR="00317392" w:rsidRPr="00FA1343">
        <w:t xml:space="preserve">сновной задачей </w:t>
      </w:r>
      <w:r w:rsidRPr="00FA1343">
        <w:t>МУП «НТЭК»</w:t>
      </w:r>
      <w:r w:rsidR="00317392" w:rsidRPr="00FA1343">
        <w:t xml:space="preserve"> является надежное и бесперебойное теплоснабжение потребителей. </w:t>
      </w:r>
    </w:p>
    <w:p w:rsidR="000E63EA" w:rsidRPr="001C6A13" w:rsidRDefault="000E63EA" w:rsidP="004C3F28">
      <w:pPr>
        <w:ind w:firstLine="567"/>
        <w:jc w:val="both"/>
      </w:pPr>
      <w:r w:rsidRPr="001C6A13">
        <w:rPr>
          <w:bCs/>
        </w:rPr>
        <w:lastRenderedPageBreak/>
        <w:t xml:space="preserve">МУП «НТЭК» снабжает тепловой энергией </w:t>
      </w:r>
      <w:r w:rsidR="00C13083" w:rsidRPr="001C6A13">
        <w:rPr>
          <w:bCs/>
        </w:rPr>
        <w:t>1146</w:t>
      </w:r>
      <w:r w:rsidRPr="001C6A13">
        <w:rPr>
          <w:bCs/>
        </w:rPr>
        <w:t xml:space="preserve"> абонента, 2</w:t>
      </w:r>
      <w:r w:rsidR="00C13083" w:rsidRPr="001C6A13">
        <w:rPr>
          <w:bCs/>
        </w:rPr>
        <w:t>168</w:t>
      </w:r>
      <w:r w:rsidRPr="001C6A13">
        <w:rPr>
          <w:bCs/>
        </w:rPr>
        <w:t xml:space="preserve"> жителей. Общее количество многоквартирных жилых домов, присоединенных к системам коммунальной инфраструктуры, составляет 2</w:t>
      </w:r>
      <w:r w:rsidR="002F2699" w:rsidRPr="001C6A13">
        <w:rPr>
          <w:bCs/>
        </w:rPr>
        <w:t>1</w:t>
      </w:r>
      <w:r w:rsidRPr="001C6A13">
        <w:rPr>
          <w:bCs/>
        </w:rPr>
        <w:t>, частных жилых домов 9</w:t>
      </w:r>
      <w:r w:rsidR="002F2699" w:rsidRPr="001C6A13">
        <w:rPr>
          <w:bCs/>
        </w:rPr>
        <w:t>9</w:t>
      </w:r>
      <w:r w:rsidRPr="001C6A13">
        <w:rPr>
          <w:bCs/>
        </w:rPr>
        <w:t xml:space="preserve">. 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w:t>
      </w:r>
      <w:r w:rsidR="00C13083" w:rsidRPr="001C6A13">
        <w:rPr>
          <w:bCs/>
        </w:rPr>
        <w:t>25</w:t>
      </w:r>
      <w:r w:rsidRPr="001C6A13">
        <w:rPr>
          <w:bCs/>
        </w:rPr>
        <w:t xml:space="preserve"> ед.</w:t>
      </w:r>
      <w:r w:rsidR="00C13083" w:rsidRPr="001C6A13">
        <w:rPr>
          <w:bCs/>
        </w:rPr>
        <w:t>(организации-12ед.,потребители-13 ед.)</w:t>
      </w:r>
      <w:r w:rsidRPr="001C6A13">
        <w:rPr>
          <w:bCs/>
        </w:rPr>
        <w:t xml:space="preserve">  </w:t>
      </w:r>
    </w:p>
    <w:p w:rsidR="008A1490" w:rsidRPr="00FA1343" w:rsidRDefault="008A1490" w:rsidP="00303361">
      <w:pPr>
        <w:pStyle w:val="a3"/>
        <w:ind w:firstLine="539"/>
        <w:jc w:val="right"/>
        <w:rPr>
          <w:iCs/>
          <w:sz w:val="24"/>
          <w:lang w:val="ru-RU"/>
        </w:rPr>
      </w:pPr>
      <w:r w:rsidRPr="00FA1343">
        <w:rPr>
          <w:sz w:val="24"/>
        </w:rPr>
        <w:tab/>
      </w:r>
      <w:r w:rsidRPr="00FA1343">
        <w:rPr>
          <w:iCs/>
          <w:sz w:val="24"/>
        </w:rPr>
        <w:t xml:space="preserve">Таблица </w:t>
      </w:r>
      <w:r w:rsidR="00AB2189" w:rsidRPr="00FA1343">
        <w:rPr>
          <w:iCs/>
          <w:sz w:val="24"/>
          <w:lang w:val="ru-RU"/>
        </w:rPr>
        <w:t>1</w:t>
      </w:r>
    </w:p>
    <w:p w:rsidR="009B4FE1" w:rsidRPr="00E72EC9" w:rsidRDefault="009B4FE1" w:rsidP="00BE37E5">
      <w:pPr>
        <w:pStyle w:val="a3"/>
        <w:ind w:firstLine="0"/>
        <w:jc w:val="both"/>
        <w:rPr>
          <w:b/>
          <w:sz w:val="24"/>
          <w:lang w:val="ru-RU"/>
        </w:rPr>
      </w:pPr>
      <w:r w:rsidRPr="00E72EC9">
        <w:rPr>
          <w:b/>
          <w:sz w:val="24"/>
          <w:lang w:val="ru-RU"/>
        </w:rPr>
        <w:t>Источники тепловой эне</w:t>
      </w:r>
      <w:r w:rsidR="00E72EC9" w:rsidRPr="00E72EC9">
        <w:rPr>
          <w:b/>
          <w:sz w:val="24"/>
          <w:lang w:val="ru-RU"/>
        </w:rPr>
        <w:t>ргии на котельной с.Новая Брянь</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271"/>
        <w:gridCol w:w="1086"/>
        <w:gridCol w:w="1288"/>
        <w:gridCol w:w="1249"/>
        <w:gridCol w:w="1575"/>
        <w:gridCol w:w="996"/>
        <w:gridCol w:w="1979"/>
      </w:tblGrid>
      <w:tr w:rsidR="00FA1343" w:rsidRPr="00FA1343" w:rsidTr="00B02D49">
        <w:tc>
          <w:tcPr>
            <w:tcW w:w="445" w:type="dxa"/>
            <w:vMerge w:val="restart"/>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w:t>
            </w:r>
          </w:p>
        </w:tc>
        <w:tc>
          <w:tcPr>
            <w:tcW w:w="1271" w:type="dxa"/>
            <w:vMerge w:val="restart"/>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 xml:space="preserve">Источник тепловой энергии </w:t>
            </w:r>
          </w:p>
        </w:tc>
        <w:tc>
          <w:tcPr>
            <w:tcW w:w="1086" w:type="dxa"/>
            <w:vMerge w:val="restart"/>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Мощность,</w:t>
            </w:r>
          </w:p>
          <w:p w:rsidR="009B4FE1" w:rsidRPr="00BE37E5" w:rsidRDefault="009B4FE1" w:rsidP="009C7F79">
            <w:pPr>
              <w:pStyle w:val="a3"/>
              <w:ind w:firstLine="0"/>
              <w:jc w:val="both"/>
              <w:rPr>
                <w:sz w:val="18"/>
                <w:szCs w:val="18"/>
                <w:lang w:val="ru-RU"/>
              </w:rPr>
            </w:pPr>
            <w:r w:rsidRPr="00BE37E5">
              <w:rPr>
                <w:sz w:val="18"/>
                <w:szCs w:val="18"/>
                <w:lang w:val="ru-RU"/>
              </w:rPr>
              <w:t xml:space="preserve">гкал/час </w:t>
            </w:r>
          </w:p>
        </w:tc>
        <w:tc>
          <w:tcPr>
            <w:tcW w:w="5108" w:type="dxa"/>
            <w:gridSpan w:val="4"/>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Гкал/год</w:t>
            </w:r>
          </w:p>
        </w:tc>
        <w:tc>
          <w:tcPr>
            <w:tcW w:w="1979" w:type="dxa"/>
            <w:vMerge w:val="restart"/>
            <w:shd w:val="clear" w:color="auto" w:fill="auto"/>
          </w:tcPr>
          <w:p w:rsidR="009B4FE1" w:rsidRPr="00FA1343" w:rsidRDefault="009B4FE1" w:rsidP="009C7F79">
            <w:pPr>
              <w:pStyle w:val="a3"/>
              <w:ind w:firstLine="0"/>
              <w:jc w:val="both"/>
              <w:rPr>
                <w:sz w:val="22"/>
                <w:szCs w:val="22"/>
                <w:lang w:val="ru-RU"/>
              </w:rPr>
            </w:pPr>
            <w:r w:rsidRPr="00FA1343">
              <w:rPr>
                <w:sz w:val="22"/>
                <w:szCs w:val="22"/>
                <w:lang w:val="ru-RU"/>
              </w:rPr>
              <w:t>Подключенные потребители</w:t>
            </w:r>
          </w:p>
        </w:tc>
      </w:tr>
      <w:tr w:rsidR="00FA1343" w:rsidRPr="00FA1343" w:rsidTr="00B02D49">
        <w:tc>
          <w:tcPr>
            <w:tcW w:w="445" w:type="dxa"/>
            <w:vMerge/>
            <w:shd w:val="clear" w:color="auto" w:fill="auto"/>
          </w:tcPr>
          <w:p w:rsidR="009B4FE1" w:rsidRPr="00BE37E5" w:rsidRDefault="009B4FE1" w:rsidP="009C7F79">
            <w:pPr>
              <w:pStyle w:val="a3"/>
              <w:ind w:firstLine="0"/>
              <w:jc w:val="both"/>
              <w:rPr>
                <w:sz w:val="18"/>
                <w:szCs w:val="18"/>
                <w:lang w:val="ru-RU"/>
              </w:rPr>
            </w:pPr>
          </w:p>
        </w:tc>
        <w:tc>
          <w:tcPr>
            <w:tcW w:w="1271" w:type="dxa"/>
            <w:vMerge/>
            <w:shd w:val="clear" w:color="auto" w:fill="auto"/>
          </w:tcPr>
          <w:p w:rsidR="009B4FE1" w:rsidRPr="00BE37E5" w:rsidRDefault="009B4FE1" w:rsidP="009C7F79">
            <w:pPr>
              <w:pStyle w:val="a3"/>
              <w:ind w:firstLine="0"/>
              <w:jc w:val="both"/>
              <w:rPr>
                <w:sz w:val="18"/>
                <w:szCs w:val="18"/>
                <w:lang w:val="ru-RU"/>
              </w:rPr>
            </w:pPr>
          </w:p>
        </w:tc>
        <w:tc>
          <w:tcPr>
            <w:tcW w:w="1086" w:type="dxa"/>
            <w:vMerge/>
            <w:shd w:val="clear" w:color="auto" w:fill="auto"/>
          </w:tcPr>
          <w:p w:rsidR="009B4FE1" w:rsidRPr="00BE37E5" w:rsidRDefault="009B4FE1" w:rsidP="009C7F79">
            <w:pPr>
              <w:pStyle w:val="a3"/>
              <w:ind w:firstLine="0"/>
              <w:jc w:val="both"/>
              <w:rPr>
                <w:sz w:val="18"/>
                <w:szCs w:val="18"/>
                <w:lang w:val="ru-RU"/>
              </w:rPr>
            </w:pPr>
          </w:p>
        </w:tc>
        <w:tc>
          <w:tcPr>
            <w:tcW w:w="1288" w:type="dxa"/>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выработка</w:t>
            </w:r>
          </w:p>
        </w:tc>
        <w:tc>
          <w:tcPr>
            <w:tcW w:w="1249" w:type="dxa"/>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Полезный отпуск</w:t>
            </w:r>
          </w:p>
        </w:tc>
        <w:tc>
          <w:tcPr>
            <w:tcW w:w="1575" w:type="dxa"/>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Собственные нужды</w:t>
            </w:r>
          </w:p>
        </w:tc>
        <w:tc>
          <w:tcPr>
            <w:tcW w:w="996" w:type="dxa"/>
            <w:shd w:val="clear" w:color="auto" w:fill="auto"/>
          </w:tcPr>
          <w:p w:rsidR="009B4FE1" w:rsidRPr="00BE37E5" w:rsidRDefault="009B4FE1" w:rsidP="009C7F79">
            <w:pPr>
              <w:pStyle w:val="a3"/>
              <w:ind w:firstLine="0"/>
              <w:jc w:val="both"/>
              <w:rPr>
                <w:sz w:val="18"/>
                <w:szCs w:val="18"/>
                <w:lang w:val="ru-RU"/>
              </w:rPr>
            </w:pPr>
            <w:r w:rsidRPr="00BE37E5">
              <w:rPr>
                <w:sz w:val="18"/>
                <w:szCs w:val="18"/>
                <w:lang w:val="ru-RU"/>
              </w:rPr>
              <w:t>потери</w:t>
            </w:r>
          </w:p>
        </w:tc>
        <w:tc>
          <w:tcPr>
            <w:tcW w:w="1979" w:type="dxa"/>
            <w:vMerge/>
            <w:shd w:val="clear" w:color="auto" w:fill="auto"/>
          </w:tcPr>
          <w:p w:rsidR="009B4FE1" w:rsidRPr="00FA1343" w:rsidRDefault="009B4FE1" w:rsidP="009C7F79">
            <w:pPr>
              <w:pStyle w:val="a3"/>
              <w:ind w:firstLine="0"/>
              <w:jc w:val="both"/>
              <w:rPr>
                <w:sz w:val="22"/>
                <w:szCs w:val="22"/>
                <w:lang w:val="ru-RU"/>
              </w:rPr>
            </w:pPr>
          </w:p>
        </w:tc>
      </w:tr>
      <w:tr w:rsidR="003D102E" w:rsidRPr="00FA1343" w:rsidTr="00B02D49">
        <w:tc>
          <w:tcPr>
            <w:tcW w:w="445"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w:t>
            </w:r>
          </w:p>
        </w:tc>
        <w:tc>
          <w:tcPr>
            <w:tcW w:w="1271" w:type="dxa"/>
            <w:shd w:val="clear" w:color="auto" w:fill="auto"/>
          </w:tcPr>
          <w:p w:rsidR="003D102E" w:rsidRPr="00FA1343" w:rsidRDefault="003D102E" w:rsidP="009C7F79">
            <w:pPr>
              <w:pStyle w:val="a3"/>
              <w:ind w:firstLine="0"/>
              <w:jc w:val="both"/>
              <w:rPr>
                <w:sz w:val="22"/>
                <w:szCs w:val="22"/>
                <w:lang w:val="ru-RU"/>
              </w:rPr>
            </w:pPr>
            <w:r w:rsidRPr="00FA1343">
              <w:rPr>
                <w:sz w:val="22"/>
                <w:szCs w:val="22"/>
              </w:rPr>
              <w:t>КВ-Р-7,56-110 (КВ-ТС_6,5-110)</w:t>
            </w:r>
          </w:p>
        </w:tc>
        <w:tc>
          <w:tcPr>
            <w:tcW w:w="1086"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6,5</w:t>
            </w:r>
          </w:p>
        </w:tc>
        <w:tc>
          <w:tcPr>
            <w:tcW w:w="1288" w:type="dxa"/>
            <w:vMerge w:val="restart"/>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19221,99</w:t>
            </w:r>
          </w:p>
        </w:tc>
        <w:tc>
          <w:tcPr>
            <w:tcW w:w="1249" w:type="dxa"/>
            <w:vMerge w:val="restart"/>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16765,93</w:t>
            </w:r>
          </w:p>
        </w:tc>
        <w:tc>
          <w:tcPr>
            <w:tcW w:w="1575" w:type="dxa"/>
            <w:vMerge w:val="restart"/>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815,45</w:t>
            </w:r>
          </w:p>
        </w:tc>
        <w:tc>
          <w:tcPr>
            <w:tcW w:w="996" w:type="dxa"/>
            <w:vMerge w:val="restart"/>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1640,61</w:t>
            </w:r>
          </w:p>
        </w:tc>
        <w:tc>
          <w:tcPr>
            <w:tcW w:w="1979" w:type="dxa"/>
            <w:vMerge w:val="restart"/>
            <w:shd w:val="clear" w:color="auto" w:fill="auto"/>
          </w:tcPr>
          <w:p w:rsidR="003D102E" w:rsidRPr="00FA1343" w:rsidRDefault="003D102E" w:rsidP="003D102E">
            <w:pPr>
              <w:pStyle w:val="a3"/>
              <w:ind w:firstLine="0"/>
              <w:rPr>
                <w:sz w:val="22"/>
                <w:szCs w:val="22"/>
                <w:lang w:val="ru-RU"/>
              </w:rPr>
            </w:pPr>
            <w:r w:rsidRPr="00FA1343">
              <w:rPr>
                <w:sz w:val="22"/>
                <w:szCs w:val="22"/>
                <w:lang w:val="ru-RU"/>
              </w:rPr>
              <w:t>Население</w:t>
            </w:r>
          </w:p>
          <w:p w:rsidR="003D102E" w:rsidRPr="00FA1343" w:rsidRDefault="003D102E" w:rsidP="003D102E">
            <w:pPr>
              <w:pStyle w:val="a3"/>
              <w:ind w:firstLine="0"/>
              <w:rPr>
                <w:sz w:val="22"/>
                <w:szCs w:val="22"/>
                <w:lang w:val="ru-RU"/>
              </w:rPr>
            </w:pPr>
            <w:r w:rsidRPr="00FA1343">
              <w:rPr>
                <w:sz w:val="22"/>
                <w:szCs w:val="22"/>
                <w:lang w:val="ru-RU"/>
              </w:rPr>
              <w:t xml:space="preserve">Прочие потребители (бюджетные организации республиканского и местного уровня, магазины)  </w:t>
            </w:r>
          </w:p>
        </w:tc>
      </w:tr>
      <w:tr w:rsidR="003D102E" w:rsidRPr="00FA1343" w:rsidTr="00B02D49">
        <w:tc>
          <w:tcPr>
            <w:tcW w:w="445"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2.</w:t>
            </w:r>
          </w:p>
        </w:tc>
        <w:tc>
          <w:tcPr>
            <w:tcW w:w="1271" w:type="dxa"/>
            <w:shd w:val="clear" w:color="auto" w:fill="auto"/>
          </w:tcPr>
          <w:p w:rsidR="003D102E" w:rsidRPr="00FA1343" w:rsidRDefault="003D102E" w:rsidP="009C7F79">
            <w:pPr>
              <w:pStyle w:val="a3"/>
              <w:ind w:firstLine="0"/>
              <w:jc w:val="both"/>
              <w:rPr>
                <w:sz w:val="22"/>
                <w:szCs w:val="22"/>
                <w:lang w:val="ru-RU"/>
              </w:rPr>
            </w:pPr>
            <w:r w:rsidRPr="00FA1343">
              <w:rPr>
                <w:sz w:val="22"/>
                <w:szCs w:val="22"/>
              </w:rPr>
              <w:t>КВ-Р-7,56-110 (КВ-ТС_6,5-110)</w:t>
            </w:r>
          </w:p>
        </w:tc>
        <w:tc>
          <w:tcPr>
            <w:tcW w:w="1086"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6,5</w:t>
            </w:r>
          </w:p>
        </w:tc>
        <w:tc>
          <w:tcPr>
            <w:tcW w:w="1288" w:type="dxa"/>
            <w:vMerge/>
            <w:shd w:val="clear" w:color="auto" w:fill="auto"/>
          </w:tcPr>
          <w:p w:rsidR="003D102E" w:rsidRPr="00FA1343" w:rsidRDefault="003D102E" w:rsidP="009C7F79">
            <w:pPr>
              <w:pStyle w:val="a3"/>
              <w:ind w:firstLine="0"/>
              <w:jc w:val="both"/>
              <w:rPr>
                <w:sz w:val="22"/>
                <w:szCs w:val="22"/>
                <w:lang w:val="ru-RU"/>
              </w:rPr>
            </w:pPr>
          </w:p>
        </w:tc>
        <w:tc>
          <w:tcPr>
            <w:tcW w:w="1249" w:type="dxa"/>
            <w:vMerge/>
            <w:shd w:val="clear" w:color="auto" w:fill="auto"/>
          </w:tcPr>
          <w:p w:rsidR="003D102E" w:rsidRPr="00FA1343" w:rsidRDefault="003D102E" w:rsidP="009C7F79">
            <w:pPr>
              <w:pStyle w:val="a3"/>
              <w:ind w:firstLine="0"/>
              <w:jc w:val="both"/>
              <w:rPr>
                <w:sz w:val="22"/>
                <w:szCs w:val="22"/>
                <w:lang w:val="ru-RU"/>
              </w:rPr>
            </w:pPr>
          </w:p>
        </w:tc>
        <w:tc>
          <w:tcPr>
            <w:tcW w:w="1575" w:type="dxa"/>
            <w:vMerge/>
            <w:shd w:val="clear" w:color="auto" w:fill="auto"/>
          </w:tcPr>
          <w:p w:rsidR="003D102E" w:rsidRPr="00FA1343" w:rsidRDefault="003D102E" w:rsidP="009C7F79">
            <w:pPr>
              <w:pStyle w:val="a3"/>
              <w:ind w:firstLine="0"/>
              <w:jc w:val="both"/>
              <w:rPr>
                <w:sz w:val="22"/>
                <w:szCs w:val="22"/>
                <w:lang w:val="ru-RU"/>
              </w:rPr>
            </w:pPr>
          </w:p>
        </w:tc>
        <w:tc>
          <w:tcPr>
            <w:tcW w:w="996" w:type="dxa"/>
            <w:vMerge/>
            <w:shd w:val="clear" w:color="auto" w:fill="auto"/>
          </w:tcPr>
          <w:p w:rsidR="003D102E" w:rsidRPr="00FA1343" w:rsidRDefault="003D102E" w:rsidP="009C7F79">
            <w:pPr>
              <w:pStyle w:val="a3"/>
              <w:ind w:firstLine="0"/>
              <w:jc w:val="both"/>
              <w:rPr>
                <w:sz w:val="22"/>
                <w:szCs w:val="22"/>
                <w:lang w:val="ru-RU"/>
              </w:rPr>
            </w:pPr>
          </w:p>
        </w:tc>
        <w:tc>
          <w:tcPr>
            <w:tcW w:w="1979" w:type="dxa"/>
            <w:vMerge/>
            <w:shd w:val="clear" w:color="auto" w:fill="auto"/>
          </w:tcPr>
          <w:p w:rsidR="003D102E" w:rsidRPr="00FA1343" w:rsidRDefault="003D102E" w:rsidP="009C7F79">
            <w:pPr>
              <w:pStyle w:val="a3"/>
              <w:jc w:val="both"/>
              <w:rPr>
                <w:sz w:val="22"/>
                <w:szCs w:val="22"/>
                <w:lang w:val="ru-RU"/>
              </w:rPr>
            </w:pPr>
          </w:p>
        </w:tc>
      </w:tr>
      <w:tr w:rsidR="003D102E" w:rsidRPr="00FA1343" w:rsidTr="00B02D49">
        <w:tc>
          <w:tcPr>
            <w:tcW w:w="445"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3.</w:t>
            </w:r>
          </w:p>
        </w:tc>
        <w:tc>
          <w:tcPr>
            <w:tcW w:w="1271" w:type="dxa"/>
            <w:shd w:val="clear" w:color="auto" w:fill="auto"/>
          </w:tcPr>
          <w:p w:rsidR="003D102E" w:rsidRPr="00FA1343" w:rsidRDefault="003D102E" w:rsidP="009C7F79">
            <w:pPr>
              <w:pStyle w:val="a3"/>
              <w:ind w:firstLine="0"/>
              <w:jc w:val="both"/>
              <w:rPr>
                <w:sz w:val="22"/>
                <w:szCs w:val="22"/>
                <w:lang w:val="ru-RU"/>
              </w:rPr>
            </w:pPr>
            <w:r w:rsidRPr="00FA1343">
              <w:rPr>
                <w:sz w:val="22"/>
                <w:szCs w:val="22"/>
              </w:rPr>
              <w:t>КВ-Р-7,56-110 (КВ-ТС_6,5-110)</w:t>
            </w:r>
          </w:p>
        </w:tc>
        <w:tc>
          <w:tcPr>
            <w:tcW w:w="1086"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6,5</w:t>
            </w:r>
          </w:p>
        </w:tc>
        <w:tc>
          <w:tcPr>
            <w:tcW w:w="1288"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15637,83</w:t>
            </w:r>
          </w:p>
        </w:tc>
        <w:tc>
          <w:tcPr>
            <w:tcW w:w="1249"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13639,65</w:t>
            </w:r>
          </w:p>
        </w:tc>
        <w:tc>
          <w:tcPr>
            <w:tcW w:w="1575"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663,43</w:t>
            </w:r>
          </w:p>
        </w:tc>
        <w:tc>
          <w:tcPr>
            <w:tcW w:w="996" w:type="dxa"/>
            <w:shd w:val="clear" w:color="auto" w:fill="auto"/>
          </w:tcPr>
          <w:p w:rsidR="003D102E" w:rsidRPr="00FA1343" w:rsidRDefault="003D102E" w:rsidP="009C7F79">
            <w:pPr>
              <w:pStyle w:val="a3"/>
              <w:ind w:firstLine="0"/>
              <w:jc w:val="both"/>
              <w:rPr>
                <w:sz w:val="22"/>
                <w:szCs w:val="22"/>
                <w:lang w:val="ru-RU"/>
              </w:rPr>
            </w:pPr>
            <w:r w:rsidRPr="00FA1343">
              <w:rPr>
                <w:sz w:val="22"/>
                <w:szCs w:val="22"/>
                <w:lang w:val="ru-RU"/>
              </w:rPr>
              <w:t>1334,75</w:t>
            </w:r>
          </w:p>
        </w:tc>
        <w:tc>
          <w:tcPr>
            <w:tcW w:w="1979" w:type="dxa"/>
            <w:vMerge/>
            <w:shd w:val="clear" w:color="auto" w:fill="auto"/>
          </w:tcPr>
          <w:p w:rsidR="003D102E" w:rsidRPr="00FA1343" w:rsidRDefault="003D102E" w:rsidP="009C7F79">
            <w:pPr>
              <w:pStyle w:val="a3"/>
              <w:ind w:firstLine="0"/>
              <w:jc w:val="both"/>
              <w:rPr>
                <w:sz w:val="22"/>
                <w:szCs w:val="22"/>
                <w:lang w:val="ru-RU"/>
              </w:rPr>
            </w:pPr>
          </w:p>
        </w:tc>
      </w:tr>
      <w:tr w:rsidR="00FA1343" w:rsidRPr="00FA1343" w:rsidTr="00B02D49">
        <w:tc>
          <w:tcPr>
            <w:tcW w:w="1716" w:type="dxa"/>
            <w:gridSpan w:val="2"/>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 xml:space="preserve">Итого по котельной </w:t>
            </w:r>
          </w:p>
        </w:tc>
        <w:tc>
          <w:tcPr>
            <w:tcW w:w="1086" w:type="dxa"/>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19,5</w:t>
            </w:r>
          </w:p>
        </w:tc>
        <w:tc>
          <w:tcPr>
            <w:tcW w:w="1288" w:type="dxa"/>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34859,82</w:t>
            </w:r>
          </w:p>
        </w:tc>
        <w:tc>
          <w:tcPr>
            <w:tcW w:w="1249" w:type="dxa"/>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30405,58</w:t>
            </w:r>
          </w:p>
        </w:tc>
        <w:tc>
          <w:tcPr>
            <w:tcW w:w="1575" w:type="dxa"/>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1478,88</w:t>
            </w:r>
          </w:p>
        </w:tc>
        <w:tc>
          <w:tcPr>
            <w:tcW w:w="996" w:type="dxa"/>
            <w:shd w:val="clear" w:color="auto" w:fill="auto"/>
          </w:tcPr>
          <w:p w:rsidR="009A45CE" w:rsidRPr="00FA1343" w:rsidRDefault="009A45CE" w:rsidP="009C7F79">
            <w:pPr>
              <w:pStyle w:val="a3"/>
              <w:ind w:firstLine="0"/>
              <w:jc w:val="both"/>
              <w:rPr>
                <w:sz w:val="22"/>
                <w:szCs w:val="22"/>
                <w:lang w:val="ru-RU"/>
              </w:rPr>
            </w:pPr>
            <w:r w:rsidRPr="00FA1343">
              <w:rPr>
                <w:sz w:val="22"/>
                <w:szCs w:val="22"/>
                <w:lang w:val="ru-RU"/>
              </w:rPr>
              <w:t>2975,36</w:t>
            </w:r>
          </w:p>
        </w:tc>
        <w:tc>
          <w:tcPr>
            <w:tcW w:w="1979" w:type="dxa"/>
            <w:shd w:val="clear" w:color="auto" w:fill="auto"/>
          </w:tcPr>
          <w:p w:rsidR="009A45CE" w:rsidRPr="00FA1343" w:rsidRDefault="009A45CE" w:rsidP="009C7F79">
            <w:pPr>
              <w:pStyle w:val="a3"/>
              <w:ind w:firstLine="0"/>
              <w:jc w:val="both"/>
              <w:rPr>
                <w:sz w:val="22"/>
                <w:szCs w:val="22"/>
                <w:lang w:val="ru-RU"/>
              </w:rPr>
            </w:pPr>
          </w:p>
        </w:tc>
      </w:tr>
    </w:tbl>
    <w:p w:rsidR="008A1490" w:rsidRPr="00FA1343" w:rsidRDefault="008A1490" w:rsidP="002C079F">
      <w:pPr>
        <w:spacing w:before="120"/>
        <w:ind w:firstLine="567"/>
        <w:jc w:val="both"/>
      </w:pPr>
      <w:r w:rsidRPr="00FA1343">
        <w:t xml:space="preserve">Плановая величина </w:t>
      </w:r>
      <w:r w:rsidR="00DF42F6" w:rsidRPr="00FA1343">
        <w:t>выработки</w:t>
      </w:r>
      <w:r w:rsidR="00F9024F" w:rsidRPr="00FA1343">
        <w:t xml:space="preserve"> тепловой энергии в 20</w:t>
      </w:r>
      <w:r w:rsidR="00520B4F" w:rsidRPr="00FA1343">
        <w:t>2</w:t>
      </w:r>
      <w:r w:rsidR="00DF42F6" w:rsidRPr="00FA1343">
        <w:t>5</w:t>
      </w:r>
      <w:r w:rsidRPr="00FA1343">
        <w:t xml:space="preserve"> </w:t>
      </w:r>
      <w:r w:rsidR="00126770" w:rsidRPr="00FA1343">
        <w:t>составляет 3</w:t>
      </w:r>
      <w:r w:rsidR="004E3824" w:rsidRPr="00FA1343">
        <w:t>4</w:t>
      </w:r>
      <w:r w:rsidR="004C3F28">
        <w:t xml:space="preserve"> </w:t>
      </w:r>
      <w:r w:rsidR="004E3824" w:rsidRPr="00FA1343">
        <w:t>859,83</w:t>
      </w:r>
      <w:r w:rsidRPr="00FA1343">
        <w:t xml:space="preserve"> Гкал, которая рассчитана на температуру наружного воздуха согласно СНиП 23-01-99 «Строительная климатология». </w:t>
      </w:r>
    </w:p>
    <w:p w:rsidR="008A1490" w:rsidRPr="00FA1343" w:rsidRDefault="008A1490" w:rsidP="002C079F">
      <w:pPr>
        <w:pStyle w:val="a3"/>
        <w:ind w:firstLine="567"/>
        <w:jc w:val="both"/>
        <w:rPr>
          <w:sz w:val="24"/>
        </w:rPr>
      </w:pPr>
      <w:r w:rsidRPr="00FA1343">
        <w:rPr>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rsidR="008A1490" w:rsidRPr="00FA1343" w:rsidRDefault="008A1490" w:rsidP="002C079F">
      <w:pPr>
        <w:pStyle w:val="a3"/>
        <w:ind w:firstLine="567"/>
        <w:jc w:val="both"/>
        <w:rPr>
          <w:sz w:val="24"/>
        </w:rPr>
      </w:pPr>
      <w:r w:rsidRPr="00FA1343">
        <w:rPr>
          <w:sz w:val="24"/>
        </w:rPr>
        <w:t xml:space="preserve">Прогнозируемая продолжительность отопительного периода принята по СНиП «Строительная климатология» для г. </w:t>
      </w:r>
      <w:r w:rsidR="00FA160B" w:rsidRPr="00FA1343">
        <w:rPr>
          <w:sz w:val="24"/>
          <w:lang w:val="ru-RU"/>
        </w:rPr>
        <w:t>Улан-Удэ</w:t>
      </w:r>
      <w:r w:rsidRPr="00FA1343">
        <w:rPr>
          <w:sz w:val="24"/>
        </w:rPr>
        <w:t xml:space="preserve"> и составила 23</w:t>
      </w:r>
      <w:r w:rsidR="00FA160B" w:rsidRPr="00FA1343">
        <w:rPr>
          <w:sz w:val="24"/>
          <w:lang w:val="ru-RU"/>
        </w:rPr>
        <w:t>9</w:t>
      </w:r>
      <w:r w:rsidRPr="00FA1343">
        <w:rPr>
          <w:sz w:val="24"/>
        </w:rPr>
        <w:t xml:space="preserve"> суток.                                                                                                                            </w:t>
      </w:r>
    </w:p>
    <w:p w:rsidR="008A1490" w:rsidRPr="00FA1343" w:rsidRDefault="008A1490" w:rsidP="002C079F">
      <w:pPr>
        <w:ind w:firstLine="567"/>
        <w:jc w:val="both"/>
      </w:pPr>
      <w:r w:rsidRPr="00FA1343">
        <w:t xml:space="preserve">Полезный отпуск по </w:t>
      </w:r>
      <w:r w:rsidR="00FA160B" w:rsidRPr="00FA1343">
        <w:t>с</w:t>
      </w:r>
      <w:r w:rsidRPr="00FA1343">
        <w:t xml:space="preserve">. </w:t>
      </w:r>
      <w:r w:rsidR="00FA160B" w:rsidRPr="00FA1343">
        <w:t>Новая Брянь</w:t>
      </w:r>
      <w:r w:rsidRPr="00FA1343">
        <w:t xml:space="preserve"> сформирован в размере </w:t>
      </w:r>
      <w:r w:rsidR="00541C27" w:rsidRPr="00FA1343">
        <w:t>30,4</w:t>
      </w:r>
      <w:r w:rsidR="00D75E05" w:rsidRPr="00FA1343">
        <w:t>1</w:t>
      </w:r>
      <w:r w:rsidRPr="00FA1343">
        <w:t xml:space="preserve"> тыс. Гкал, в том числе по населению</w:t>
      </w:r>
      <w:r w:rsidR="004E3824" w:rsidRPr="00FA1343">
        <w:t xml:space="preserve"> </w:t>
      </w:r>
      <w:r w:rsidR="00F9024F" w:rsidRPr="00FA1343">
        <w:t>1</w:t>
      </w:r>
      <w:r w:rsidR="00541C27" w:rsidRPr="00FA1343">
        <w:t>6</w:t>
      </w:r>
      <w:r w:rsidR="004E3824" w:rsidRPr="00FA1343">
        <w:t>,7</w:t>
      </w:r>
      <w:r w:rsidR="00D75E05" w:rsidRPr="00FA1343">
        <w:t>66</w:t>
      </w:r>
      <w:r w:rsidRPr="00FA1343">
        <w:t xml:space="preserve"> тыс. Гкал:</w:t>
      </w:r>
    </w:p>
    <w:p w:rsidR="008A1490" w:rsidRPr="00FA1343" w:rsidRDefault="003D102E" w:rsidP="002C079F">
      <w:pPr>
        <w:ind w:firstLine="567"/>
        <w:jc w:val="both"/>
      </w:pPr>
      <w:r>
        <w:t>-</w:t>
      </w:r>
      <w:r w:rsidR="008A1490" w:rsidRPr="00FA1343">
        <w:t>по юридическим лицам:</w:t>
      </w:r>
    </w:p>
    <w:p w:rsidR="003D102E" w:rsidRDefault="008A1490" w:rsidP="002C079F">
      <w:pPr>
        <w:ind w:firstLine="567"/>
        <w:jc w:val="both"/>
      </w:pPr>
      <w:r w:rsidRPr="00FA1343">
        <w:t xml:space="preserve">-при наличии приборов учета у конечного потребителя </w:t>
      </w:r>
    </w:p>
    <w:p w:rsidR="008A1490" w:rsidRPr="00FA1343" w:rsidRDefault="003D102E" w:rsidP="002C079F">
      <w:pPr>
        <w:ind w:firstLine="567"/>
        <w:jc w:val="both"/>
      </w:pPr>
      <w:r>
        <w:t>-</w:t>
      </w:r>
      <w:r w:rsidR="008A1490" w:rsidRPr="00FA1343">
        <w:t>по показаниям приборов учета тепловой энергии предыдущего года,</w:t>
      </w:r>
    </w:p>
    <w:p w:rsidR="008A1490" w:rsidRPr="00FA1343" w:rsidRDefault="008A1490" w:rsidP="002C079F">
      <w:pPr>
        <w:ind w:firstLine="567"/>
        <w:jc w:val="both"/>
      </w:pPr>
      <w:r w:rsidRPr="00FA1343">
        <w:t xml:space="preserve">-при отсутствии приборов учета у потребителя – по договорным нагрузкам на горячее водоснабжение и отопление, рассчитанным в соответствии с </w:t>
      </w:r>
      <w:r w:rsidR="004617C9" w:rsidRPr="00FA1343">
        <w:t>«</w:t>
      </w:r>
      <w:r w:rsidRPr="00FA1343">
        <w:t xml:space="preserve">Методикой </w:t>
      </w:r>
      <w:r w:rsidR="004617C9" w:rsidRPr="00FA1343">
        <w:t xml:space="preserve">осуществления коммерческого учета тепловой энергии, </w:t>
      </w:r>
      <w:r w:rsidR="00126770" w:rsidRPr="00FA1343">
        <w:t>теплоносителя» Утвержденной</w:t>
      </w:r>
      <w:r w:rsidR="004617C9" w:rsidRPr="00FA1343">
        <w:t xml:space="preserve"> приказом Минстроя России от 17.03.2014г. №99/пр</w:t>
      </w:r>
      <w:r w:rsidR="00B70FD3" w:rsidRPr="00FA1343">
        <w:t>.</w:t>
      </w:r>
    </w:p>
    <w:p w:rsidR="008A1490" w:rsidRPr="00FA1343" w:rsidRDefault="003D102E" w:rsidP="002C079F">
      <w:pPr>
        <w:ind w:firstLine="567"/>
        <w:jc w:val="both"/>
      </w:pPr>
      <w:r>
        <w:t>П</w:t>
      </w:r>
      <w:r w:rsidR="008A1490" w:rsidRPr="00FA1343">
        <w:t xml:space="preserve">о населению: </w:t>
      </w:r>
    </w:p>
    <w:p w:rsidR="008A1490" w:rsidRPr="00FA1343" w:rsidRDefault="008A1490" w:rsidP="002C079F">
      <w:pPr>
        <w:ind w:firstLine="567"/>
        <w:jc w:val="both"/>
      </w:pPr>
      <w:r w:rsidRPr="00FA1343">
        <w:t xml:space="preserve">-при наличии ОДПУ у многоквартирных жилых домов – по показаниям приборов учета предыдущего года, </w:t>
      </w:r>
    </w:p>
    <w:p w:rsidR="008A1490" w:rsidRPr="00FA1343" w:rsidRDefault="008A1490" w:rsidP="002C079F">
      <w:pPr>
        <w:ind w:firstLine="567"/>
        <w:jc w:val="both"/>
      </w:pPr>
      <w:r w:rsidRPr="00FA1343">
        <w:t xml:space="preserve">-по МКД, необорудованным ОДПУ, полезный отпуск населению формируется по нормативам, утвержденным администрацией </w:t>
      </w:r>
      <w:r w:rsidR="00FA160B" w:rsidRPr="00FA1343">
        <w:t>села</w:t>
      </w:r>
      <w:r w:rsidRPr="00FA1343">
        <w:t xml:space="preserve">. </w:t>
      </w:r>
    </w:p>
    <w:p w:rsidR="008A1490" w:rsidRPr="00FA1343" w:rsidRDefault="008A1490" w:rsidP="002C079F">
      <w:pPr>
        <w:ind w:firstLine="567"/>
        <w:jc w:val="both"/>
      </w:pPr>
      <w:r w:rsidRPr="00FA1343">
        <w:t xml:space="preserve">-годовая потребность тепловой энергии на ГВС </w:t>
      </w:r>
      <w:r w:rsidRPr="00FA1343">
        <w:rPr>
          <w:b/>
        </w:rPr>
        <w:t>составляет на 20</w:t>
      </w:r>
      <w:r w:rsidR="00917643" w:rsidRPr="00FA1343">
        <w:rPr>
          <w:b/>
        </w:rPr>
        <w:t>2</w:t>
      </w:r>
      <w:r w:rsidR="00D75E05" w:rsidRPr="00FA1343">
        <w:rPr>
          <w:b/>
        </w:rPr>
        <w:t>5г</w:t>
      </w:r>
      <w:r w:rsidRPr="00FA1343">
        <w:rPr>
          <w:b/>
        </w:rPr>
        <w:t xml:space="preserve">. </w:t>
      </w:r>
      <w:r w:rsidR="008F0D49" w:rsidRPr="00FA1343">
        <w:rPr>
          <w:b/>
        </w:rPr>
        <w:t xml:space="preserve">4,6 </w:t>
      </w:r>
      <w:r w:rsidRPr="00FA1343">
        <w:rPr>
          <w:b/>
        </w:rPr>
        <w:t>тыс. Гкал</w:t>
      </w:r>
      <w:r w:rsidRPr="00FA1343">
        <w:t xml:space="preserve">. </w:t>
      </w:r>
    </w:p>
    <w:p w:rsidR="00317392" w:rsidRPr="00FA1343" w:rsidRDefault="00317392" w:rsidP="002C079F">
      <w:pPr>
        <w:ind w:firstLine="567"/>
        <w:jc w:val="both"/>
        <w:rPr>
          <w:b/>
        </w:rPr>
      </w:pPr>
      <w:r w:rsidRPr="00FA1343">
        <w:rPr>
          <w:b/>
        </w:rPr>
        <w:t xml:space="preserve">Основное оборудование водогрейной котельной с. </w:t>
      </w:r>
      <w:r w:rsidR="00FA160B" w:rsidRPr="00FA1343">
        <w:rPr>
          <w:b/>
        </w:rPr>
        <w:t>Новая Брянь</w:t>
      </w:r>
      <w:r w:rsidRPr="00FA1343">
        <w:rPr>
          <w:b/>
        </w:rPr>
        <w:t>:</w:t>
      </w:r>
    </w:p>
    <w:p w:rsidR="00317392" w:rsidRPr="00FA1343" w:rsidRDefault="00317392" w:rsidP="002C079F">
      <w:pPr>
        <w:ind w:firstLine="567"/>
        <w:jc w:val="both"/>
      </w:pPr>
      <w:r w:rsidRPr="00FA1343">
        <w:t xml:space="preserve">Котлы </w:t>
      </w:r>
      <w:r w:rsidR="00917643" w:rsidRPr="00FA1343">
        <w:t xml:space="preserve">КВ-Р-7,56-110 (КВ-ТС_6,5-110) </w:t>
      </w:r>
      <w:r w:rsidRPr="00FA1343">
        <w:t>-</w:t>
      </w:r>
      <w:r w:rsidR="00917643" w:rsidRPr="00FA1343">
        <w:t>3</w:t>
      </w:r>
      <w:r w:rsidRPr="00FA1343">
        <w:t xml:space="preserve"> шт;</w:t>
      </w:r>
    </w:p>
    <w:p w:rsidR="002A5377" w:rsidRPr="00FA1343" w:rsidRDefault="002A5377" w:rsidP="002C079F">
      <w:pPr>
        <w:ind w:firstLine="567"/>
        <w:jc w:val="both"/>
      </w:pPr>
      <w:r w:rsidRPr="00FA1343">
        <w:t>Дымососы ДН-11,2-1500 – 3 шт.</w:t>
      </w:r>
    </w:p>
    <w:p w:rsidR="002A5377" w:rsidRPr="00FA1343" w:rsidRDefault="002A5377" w:rsidP="002C079F">
      <w:pPr>
        <w:ind w:firstLine="567"/>
        <w:jc w:val="both"/>
      </w:pPr>
      <w:r w:rsidRPr="00FA1343">
        <w:t xml:space="preserve">Дутьевые вентиляторы – ВДН-10-1500 – 3шт. </w:t>
      </w:r>
    </w:p>
    <w:p w:rsidR="00317392" w:rsidRPr="00FA1343" w:rsidRDefault="00317392" w:rsidP="002C079F">
      <w:pPr>
        <w:ind w:firstLine="567"/>
        <w:jc w:val="both"/>
      </w:pPr>
      <w:r w:rsidRPr="00FA1343">
        <w:t xml:space="preserve">Насосы </w:t>
      </w:r>
      <w:r w:rsidR="00917643" w:rsidRPr="00FA1343">
        <w:t>котлового контура</w:t>
      </w:r>
      <w:r w:rsidRPr="00FA1343">
        <w:t>:</w:t>
      </w:r>
    </w:p>
    <w:p w:rsidR="00917643" w:rsidRPr="00FA1343" w:rsidRDefault="00917643" w:rsidP="002C079F">
      <w:pPr>
        <w:ind w:firstLine="426"/>
        <w:jc w:val="both"/>
      </w:pPr>
      <w:r w:rsidRPr="00FA1343">
        <w:lastRenderedPageBreak/>
        <w:t>- насос WILO BL 80/210/37/2 – 3шт.</w:t>
      </w:r>
    </w:p>
    <w:p w:rsidR="00917643" w:rsidRPr="00FA1343" w:rsidRDefault="00917643" w:rsidP="002C079F">
      <w:pPr>
        <w:ind w:firstLine="426"/>
        <w:jc w:val="both"/>
      </w:pPr>
      <w:r w:rsidRPr="00FA1343">
        <w:t xml:space="preserve">Насосы сетевого контура: </w:t>
      </w:r>
    </w:p>
    <w:p w:rsidR="00917643" w:rsidRPr="00FA1343" w:rsidRDefault="00917643" w:rsidP="002C079F">
      <w:pPr>
        <w:ind w:firstLine="426"/>
        <w:jc w:val="both"/>
      </w:pPr>
      <w:r w:rsidRPr="00FA1343">
        <w:t>- насос WILO BL 125/380-55/4 – 3 шт.</w:t>
      </w:r>
    </w:p>
    <w:p w:rsidR="00317392" w:rsidRPr="00FA1343" w:rsidRDefault="00917643" w:rsidP="002C079F">
      <w:pPr>
        <w:ind w:firstLine="426"/>
        <w:jc w:val="both"/>
      </w:pPr>
      <w:r w:rsidRPr="00FA1343">
        <w:t xml:space="preserve">Установка умягчения воды непрерывного действия </w:t>
      </w:r>
      <w:r w:rsidR="00DA027C" w:rsidRPr="00FA1343">
        <w:rPr>
          <w:lang w:val="en-US"/>
        </w:rPr>
        <w:t>duplex</w:t>
      </w:r>
      <w:r w:rsidR="00DA027C" w:rsidRPr="00FA1343">
        <w:t xml:space="preserve"> 1252</w:t>
      </w:r>
      <w:r w:rsidR="0031424A" w:rsidRPr="00FA1343">
        <w:t>.</w:t>
      </w:r>
    </w:p>
    <w:p w:rsidR="00DA027C" w:rsidRPr="00FA1343" w:rsidRDefault="00917643" w:rsidP="002C079F">
      <w:pPr>
        <w:ind w:firstLine="426"/>
        <w:jc w:val="both"/>
      </w:pPr>
      <w:r w:rsidRPr="00FA1343">
        <w:t>Теплообменник</w:t>
      </w:r>
      <w:r w:rsidR="00DA027C" w:rsidRPr="00FA1343">
        <w:t xml:space="preserve"> пластинчатый – Альфа Леваль </w:t>
      </w:r>
      <w:r w:rsidR="00DA027C" w:rsidRPr="00FA1343">
        <w:rPr>
          <w:lang w:val="en-US"/>
        </w:rPr>
        <w:t>M</w:t>
      </w:r>
      <w:r w:rsidR="00DA027C" w:rsidRPr="00FA1343">
        <w:t>15</w:t>
      </w:r>
      <w:r w:rsidR="00DA027C" w:rsidRPr="00FA1343">
        <w:rPr>
          <w:lang w:val="en-US"/>
        </w:rPr>
        <w:t>MGF</w:t>
      </w:r>
      <w:r w:rsidR="00DA027C" w:rsidRPr="00FA1343">
        <w:t xml:space="preserve"> – 3шт.</w:t>
      </w:r>
    </w:p>
    <w:p w:rsidR="00357BE5" w:rsidRPr="00FA1343" w:rsidRDefault="00357BE5" w:rsidP="002C079F">
      <w:pPr>
        <w:ind w:firstLine="426"/>
        <w:rPr>
          <w:b/>
        </w:rPr>
      </w:pPr>
      <w:r w:rsidRPr="00FA1343">
        <w:rPr>
          <w:b/>
        </w:rPr>
        <w:t>1.</w:t>
      </w:r>
      <w:r w:rsidR="00A209EA" w:rsidRPr="00FA1343">
        <w:rPr>
          <w:b/>
        </w:rPr>
        <w:t>3</w:t>
      </w:r>
      <w:r w:rsidR="008E4683" w:rsidRPr="00FA1343">
        <w:rPr>
          <w:b/>
        </w:rPr>
        <w:t>. Тепловые</w:t>
      </w:r>
      <w:r w:rsidRPr="00FA1343">
        <w:rPr>
          <w:b/>
        </w:rPr>
        <w:t xml:space="preserve"> сети, сооружения на них и тепловые пункты.</w:t>
      </w:r>
    </w:p>
    <w:p w:rsidR="00FD247B" w:rsidRPr="00FA1343" w:rsidRDefault="00FD247B" w:rsidP="002C079F">
      <w:pPr>
        <w:shd w:val="clear" w:color="auto" w:fill="FFFFFF"/>
        <w:ind w:firstLine="426"/>
        <w:jc w:val="both"/>
        <w:rPr>
          <w:sz w:val="23"/>
          <w:szCs w:val="23"/>
        </w:rPr>
      </w:pPr>
      <w:r w:rsidRPr="00FA1343">
        <w:rPr>
          <w:sz w:val="23"/>
          <w:szCs w:val="23"/>
        </w:rPr>
        <w:t>Тепловые сети от всех источников теплоснабжения запроектированы по тупиковой схеме. Данная структура тепловых сетей отличается своей простотой и экономичностью, и в то же время более низкими показателями надежности теплоснабжения, относительно радиальной и кольцевой схем.</w:t>
      </w:r>
    </w:p>
    <w:p w:rsidR="00FD247B" w:rsidRPr="00FA1343" w:rsidRDefault="00FD247B" w:rsidP="002C079F">
      <w:pPr>
        <w:shd w:val="clear" w:color="auto" w:fill="FFFFFF"/>
        <w:ind w:firstLine="426"/>
        <w:jc w:val="both"/>
        <w:rPr>
          <w:sz w:val="23"/>
          <w:szCs w:val="23"/>
        </w:rPr>
      </w:pPr>
      <w:r w:rsidRPr="00FA1343">
        <w:rPr>
          <w:sz w:val="23"/>
          <w:szCs w:val="23"/>
        </w:rPr>
        <w:t>Система теплоснабжения зависимая, по виду теплоносителя водяная.</w:t>
      </w:r>
    </w:p>
    <w:p w:rsidR="00FD247B" w:rsidRPr="00FA1343" w:rsidRDefault="00FD247B" w:rsidP="002C079F">
      <w:pPr>
        <w:shd w:val="clear" w:color="auto" w:fill="FFFFFF"/>
        <w:ind w:firstLine="426"/>
        <w:jc w:val="both"/>
        <w:rPr>
          <w:sz w:val="23"/>
          <w:szCs w:val="23"/>
        </w:rPr>
      </w:pPr>
      <w:r w:rsidRPr="00FA1343">
        <w:rPr>
          <w:sz w:val="23"/>
          <w:szCs w:val="23"/>
        </w:rPr>
        <w:t>Котельная работает только в отопительный сезон. Тепловые сети котельной выполнены по 2х-трубной схеме. Присоединение систем отопления потребителей тепловой энергии зависимое, с открытым водоразбором сетевой воды на нужды ГВС.</w:t>
      </w:r>
    </w:p>
    <w:p w:rsidR="00EA2AE1" w:rsidRPr="00FA1343" w:rsidRDefault="00357BE5" w:rsidP="002C079F">
      <w:pPr>
        <w:pStyle w:val="a3"/>
        <w:ind w:firstLine="426"/>
        <w:jc w:val="both"/>
        <w:rPr>
          <w:sz w:val="24"/>
        </w:rPr>
      </w:pPr>
      <w:r w:rsidRPr="00FA1343">
        <w:rPr>
          <w:sz w:val="24"/>
          <w:lang w:val="ru-RU"/>
        </w:rPr>
        <w:t xml:space="preserve">Муниципальные тепловые сети </w:t>
      </w:r>
      <w:r w:rsidR="0031424A" w:rsidRPr="00FA1343">
        <w:rPr>
          <w:sz w:val="24"/>
          <w:lang w:val="ru-RU"/>
        </w:rPr>
        <w:t>переданы</w:t>
      </w:r>
      <w:r w:rsidRPr="00FA1343">
        <w:rPr>
          <w:sz w:val="24"/>
          <w:lang w:val="ru-RU"/>
        </w:rPr>
        <w:t xml:space="preserve"> </w:t>
      </w:r>
      <w:r w:rsidR="0031424A" w:rsidRPr="00FA1343">
        <w:rPr>
          <w:sz w:val="24"/>
          <w:lang w:val="ru-RU"/>
        </w:rPr>
        <w:t>по</w:t>
      </w:r>
      <w:r w:rsidRPr="00FA1343">
        <w:rPr>
          <w:sz w:val="24"/>
          <w:lang w:val="ru-RU"/>
        </w:rPr>
        <w:t xml:space="preserve"> </w:t>
      </w:r>
      <w:r w:rsidR="0031424A" w:rsidRPr="00FA1343">
        <w:rPr>
          <w:sz w:val="24"/>
          <w:lang w:val="ru-RU"/>
        </w:rPr>
        <w:t xml:space="preserve">договору хозяйственного ведения </w:t>
      </w:r>
      <w:r w:rsidR="004617C9" w:rsidRPr="00FA1343">
        <w:rPr>
          <w:sz w:val="24"/>
          <w:lang w:val="ru-RU"/>
        </w:rPr>
        <w:t>МУП</w:t>
      </w:r>
      <w:r w:rsidR="0031424A" w:rsidRPr="00FA1343">
        <w:rPr>
          <w:sz w:val="24"/>
          <w:lang w:val="ru-RU"/>
        </w:rPr>
        <w:t xml:space="preserve"> «Н</w:t>
      </w:r>
      <w:r w:rsidR="004617C9" w:rsidRPr="00FA1343">
        <w:rPr>
          <w:sz w:val="24"/>
          <w:lang w:val="ru-RU"/>
        </w:rPr>
        <w:t>ТЭК</w:t>
      </w:r>
      <w:r w:rsidR="0031424A" w:rsidRPr="00FA1343">
        <w:rPr>
          <w:sz w:val="24"/>
          <w:lang w:val="ru-RU"/>
        </w:rPr>
        <w:t>»</w:t>
      </w:r>
      <w:r w:rsidRPr="00FA1343">
        <w:rPr>
          <w:sz w:val="24"/>
          <w:lang w:val="ru-RU"/>
        </w:rPr>
        <w:t>.</w:t>
      </w:r>
      <w:r w:rsidRPr="00FA1343">
        <w:rPr>
          <w:sz w:val="24"/>
        </w:rPr>
        <w:t xml:space="preserve"> Общая протяженность тепловых сетей составляет </w:t>
      </w:r>
      <w:r w:rsidR="00B1695D" w:rsidRPr="00FA1343">
        <w:rPr>
          <w:sz w:val="24"/>
          <w:lang w:val="ru-RU"/>
        </w:rPr>
        <w:t>10.2 км</w:t>
      </w:r>
      <w:r w:rsidR="00B129E7" w:rsidRPr="00FA1343">
        <w:rPr>
          <w:sz w:val="24"/>
          <w:lang w:val="ru-RU"/>
        </w:rPr>
        <w:t xml:space="preserve">. </w:t>
      </w:r>
      <w:r w:rsidRPr="00FA1343">
        <w:rPr>
          <w:sz w:val="24"/>
        </w:rPr>
        <w:t xml:space="preserve"> </w:t>
      </w:r>
    </w:p>
    <w:p w:rsidR="00BE37E5" w:rsidRDefault="00FD247B" w:rsidP="002C079F">
      <w:pPr>
        <w:pStyle w:val="a3"/>
        <w:ind w:firstLine="426"/>
        <w:jc w:val="both"/>
        <w:rPr>
          <w:sz w:val="24"/>
          <w:lang w:val="ru-RU"/>
        </w:rPr>
      </w:pPr>
      <w:r w:rsidRPr="00FA1343">
        <w:rPr>
          <w:sz w:val="24"/>
          <w:lang w:val="ru-RU"/>
        </w:rPr>
        <w:t xml:space="preserve">Схема системы теплоснабжения представлена на рисунке 1. </w:t>
      </w:r>
    </w:p>
    <w:p w:rsidR="00FD247B" w:rsidRPr="00FA1343" w:rsidRDefault="00FD247B" w:rsidP="002C079F">
      <w:pPr>
        <w:pStyle w:val="a3"/>
        <w:ind w:firstLine="426"/>
        <w:jc w:val="both"/>
        <w:rPr>
          <w:i/>
          <w:spacing w:val="-10"/>
          <w:sz w:val="24"/>
          <w:lang w:val="ru-RU"/>
        </w:rPr>
      </w:pPr>
      <w:r w:rsidRPr="00BE37E5">
        <w:rPr>
          <w:b/>
          <w:sz w:val="24"/>
          <w:lang w:val="ru-RU"/>
        </w:rPr>
        <w:t>Характеристика тепловых сетей</w:t>
      </w:r>
      <w:r w:rsidRPr="00FA1343">
        <w:rPr>
          <w:sz w:val="24"/>
          <w:lang w:val="ru-RU"/>
        </w:rPr>
        <w:t xml:space="preserve"> от котельной представлена в таблице 2 </w:t>
      </w:r>
    </w:p>
    <w:p w:rsidR="00357BE5" w:rsidRPr="00FA1343" w:rsidRDefault="00357BE5" w:rsidP="00357BE5">
      <w:pPr>
        <w:shd w:val="clear" w:color="auto" w:fill="FFFFFF"/>
        <w:spacing w:before="14"/>
        <w:ind w:left="250"/>
        <w:jc w:val="right"/>
        <w:rPr>
          <w:iCs/>
          <w:spacing w:val="-10"/>
        </w:rPr>
      </w:pPr>
      <w:r w:rsidRPr="00FA1343">
        <w:rPr>
          <w:iCs/>
          <w:spacing w:val="-10"/>
        </w:rPr>
        <w:t xml:space="preserve">Таблица  </w:t>
      </w:r>
      <w:r w:rsidR="009766D7" w:rsidRPr="00FA1343">
        <w:rPr>
          <w:iCs/>
          <w:spacing w:val="-10"/>
        </w:rPr>
        <w:t>2</w:t>
      </w:r>
    </w:p>
    <w:tbl>
      <w:tblPr>
        <w:tblW w:w="10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
        <w:gridCol w:w="559"/>
        <w:gridCol w:w="374"/>
        <w:gridCol w:w="375"/>
        <w:gridCol w:w="533"/>
        <w:gridCol w:w="584"/>
        <w:gridCol w:w="578"/>
        <w:gridCol w:w="606"/>
        <w:gridCol w:w="8"/>
        <w:gridCol w:w="576"/>
        <w:gridCol w:w="485"/>
        <w:gridCol w:w="567"/>
        <w:gridCol w:w="500"/>
        <w:gridCol w:w="10"/>
        <w:gridCol w:w="523"/>
        <w:gridCol w:w="547"/>
        <w:gridCol w:w="619"/>
        <w:gridCol w:w="12"/>
        <w:gridCol w:w="533"/>
        <w:gridCol w:w="1155"/>
        <w:gridCol w:w="12"/>
      </w:tblGrid>
      <w:tr w:rsidR="00FA1343" w:rsidRPr="00FA1343" w:rsidTr="002C079F">
        <w:trPr>
          <w:gridAfter w:val="1"/>
          <w:wAfter w:w="8" w:type="dxa"/>
          <w:cantSplit/>
        </w:trPr>
        <w:tc>
          <w:tcPr>
            <w:tcW w:w="959" w:type="dxa"/>
            <w:vMerge w:val="restart"/>
            <w:textDirection w:val="btLr"/>
          </w:tcPr>
          <w:p w:rsidR="00FB27BB" w:rsidRPr="00FA1343" w:rsidRDefault="00FB27BB" w:rsidP="0039348E">
            <w:pPr>
              <w:pStyle w:val="a3"/>
              <w:ind w:left="113" w:right="113" w:firstLine="0"/>
              <w:jc w:val="center"/>
              <w:rPr>
                <w:sz w:val="22"/>
                <w:szCs w:val="22"/>
                <w:lang w:val="ru-RU" w:eastAsia="ru-RU"/>
              </w:rPr>
            </w:pPr>
            <w:r w:rsidRPr="00FA1343">
              <w:rPr>
                <w:sz w:val="22"/>
                <w:szCs w:val="22"/>
                <w:lang w:val="ru-RU" w:eastAsia="ru-RU"/>
              </w:rPr>
              <w:t>Номер камеры</w:t>
            </w:r>
          </w:p>
        </w:tc>
        <w:tc>
          <w:tcPr>
            <w:tcW w:w="2427" w:type="dxa"/>
            <w:gridSpan w:val="5"/>
          </w:tcPr>
          <w:p w:rsidR="0039348E" w:rsidRPr="00FA1343" w:rsidRDefault="0039348E" w:rsidP="0039348E">
            <w:pPr>
              <w:pStyle w:val="a3"/>
              <w:ind w:firstLine="0"/>
              <w:jc w:val="center"/>
              <w:rPr>
                <w:sz w:val="22"/>
                <w:szCs w:val="22"/>
                <w:lang w:val="ru-RU" w:eastAsia="ru-RU"/>
              </w:rPr>
            </w:pPr>
          </w:p>
          <w:p w:rsidR="00FB27BB" w:rsidRPr="00FA1343" w:rsidRDefault="00FB27BB" w:rsidP="0039348E">
            <w:pPr>
              <w:pStyle w:val="a3"/>
              <w:ind w:firstLine="0"/>
              <w:jc w:val="center"/>
              <w:rPr>
                <w:sz w:val="22"/>
                <w:szCs w:val="22"/>
                <w:lang w:val="ru-RU" w:eastAsia="ru-RU"/>
              </w:rPr>
            </w:pPr>
            <w:r w:rsidRPr="00FA1343">
              <w:rPr>
                <w:sz w:val="22"/>
                <w:szCs w:val="22"/>
                <w:lang w:val="ru-RU" w:eastAsia="ru-RU"/>
              </w:rPr>
              <w:t>Задвижки</w:t>
            </w:r>
          </w:p>
        </w:tc>
        <w:tc>
          <w:tcPr>
            <w:tcW w:w="1192" w:type="dxa"/>
            <w:gridSpan w:val="3"/>
          </w:tcPr>
          <w:p w:rsidR="0039348E" w:rsidRPr="00FA1343" w:rsidRDefault="0039348E" w:rsidP="0039348E">
            <w:pPr>
              <w:pStyle w:val="a3"/>
              <w:ind w:firstLine="0"/>
              <w:jc w:val="center"/>
              <w:rPr>
                <w:sz w:val="2"/>
                <w:szCs w:val="2"/>
                <w:lang w:val="ru-RU" w:eastAsia="ru-RU"/>
              </w:rPr>
            </w:pPr>
          </w:p>
          <w:p w:rsidR="00FB27BB" w:rsidRPr="00FA1343" w:rsidRDefault="00FB27BB" w:rsidP="0039348E">
            <w:pPr>
              <w:pStyle w:val="a3"/>
              <w:ind w:firstLine="0"/>
              <w:jc w:val="center"/>
              <w:rPr>
                <w:sz w:val="22"/>
                <w:szCs w:val="22"/>
                <w:lang w:val="ru-RU" w:eastAsia="ru-RU"/>
              </w:rPr>
            </w:pPr>
            <w:r w:rsidRPr="00FA1343">
              <w:rPr>
                <w:sz w:val="22"/>
                <w:szCs w:val="22"/>
                <w:lang w:val="ru-RU" w:eastAsia="ru-RU"/>
              </w:rPr>
              <w:t>Компенсаторы</w:t>
            </w:r>
          </w:p>
        </w:tc>
        <w:tc>
          <w:tcPr>
            <w:tcW w:w="1061" w:type="dxa"/>
            <w:gridSpan w:val="2"/>
          </w:tcPr>
          <w:p w:rsidR="00FB27BB" w:rsidRPr="00FA1343" w:rsidRDefault="00FB27BB" w:rsidP="0039348E">
            <w:pPr>
              <w:pStyle w:val="a3"/>
              <w:ind w:hanging="105"/>
              <w:jc w:val="center"/>
              <w:rPr>
                <w:sz w:val="22"/>
                <w:szCs w:val="22"/>
                <w:lang w:val="ru-RU" w:eastAsia="ru-RU"/>
              </w:rPr>
            </w:pPr>
            <w:r w:rsidRPr="00FA1343">
              <w:rPr>
                <w:sz w:val="22"/>
                <w:szCs w:val="22"/>
                <w:lang w:val="ru-RU" w:eastAsia="ru-RU"/>
              </w:rPr>
              <w:t>Дренаж</w:t>
            </w:r>
            <w:r w:rsidR="0039348E" w:rsidRPr="00FA1343">
              <w:rPr>
                <w:sz w:val="22"/>
                <w:szCs w:val="22"/>
                <w:lang w:val="ru-RU" w:eastAsia="ru-RU"/>
              </w:rPr>
              <w:t>.</w:t>
            </w:r>
          </w:p>
          <w:p w:rsidR="00FB27BB" w:rsidRPr="00FA1343" w:rsidRDefault="00FB27BB" w:rsidP="0039348E">
            <w:pPr>
              <w:pStyle w:val="a3"/>
              <w:ind w:hanging="105"/>
              <w:jc w:val="center"/>
              <w:rPr>
                <w:sz w:val="22"/>
                <w:szCs w:val="22"/>
                <w:lang w:val="ru-RU" w:eastAsia="ru-RU"/>
              </w:rPr>
            </w:pPr>
            <w:r w:rsidRPr="00FA1343">
              <w:rPr>
                <w:sz w:val="22"/>
                <w:szCs w:val="22"/>
                <w:lang w:val="ru-RU" w:eastAsia="ru-RU"/>
              </w:rPr>
              <w:t>арматура</w:t>
            </w:r>
          </w:p>
        </w:tc>
        <w:tc>
          <w:tcPr>
            <w:tcW w:w="1077" w:type="dxa"/>
            <w:gridSpan w:val="3"/>
          </w:tcPr>
          <w:p w:rsidR="00FB27BB" w:rsidRPr="00FA1343" w:rsidRDefault="00FB27BB" w:rsidP="0039348E">
            <w:pPr>
              <w:pStyle w:val="a3"/>
              <w:ind w:firstLine="0"/>
              <w:jc w:val="center"/>
              <w:rPr>
                <w:sz w:val="22"/>
                <w:szCs w:val="22"/>
                <w:lang w:val="ru-RU" w:eastAsia="ru-RU"/>
              </w:rPr>
            </w:pPr>
            <w:r w:rsidRPr="00FA1343">
              <w:rPr>
                <w:sz w:val="22"/>
                <w:szCs w:val="22"/>
                <w:lang w:val="ru-RU" w:eastAsia="ru-RU"/>
              </w:rPr>
              <w:t>Воздушники</w:t>
            </w:r>
          </w:p>
        </w:tc>
        <w:tc>
          <w:tcPr>
            <w:tcW w:w="1689" w:type="dxa"/>
            <w:gridSpan w:val="3"/>
          </w:tcPr>
          <w:p w:rsidR="0039348E" w:rsidRPr="00FA1343" w:rsidRDefault="0039348E" w:rsidP="0039348E">
            <w:pPr>
              <w:pStyle w:val="a3"/>
              <w:ind w:firstLine="0"/>
              <w:jc w:val="center"/>
              <w:rPr>
                <w:sz w:val="22"/>
                <w:szCs w:val="22"/>
                <w:lang w:val="ru-RU" w:eastAsia="ru-RU"/>
              </w:rPr>
            </w:pPr>
          </w:p>
          <w:p w:rsidR="00FB27BB" w:rsidRPr="00FA1343" w:rsidRDefault="00FB27BB" w:rsidP="0039348E">
            <w:pPr>
              <w:pStyle w:val="a3"/>
              <w:ind w:firstLine="0"/>
              <w:jc w:val="center"/>
              <w:rPr>
                <w:sz w:val="22"/>
                <w:szCs w:val="22"/>
                <w:lang w:val="ru-RU" w:eastAsia="ru-RU"/>
              </w:rPr>
            </w:pPr>
            <w:r w:rsidRPr="00FA1343">
              <w:rPr>
                <w:sz w:val="22"/>
                <w:szCs w:val="22"/>
                <w:lang w:val="ru-RU" w:eastAsia="ru-RU"/>
              </w:rPr>
              <w:t>Насосы</w:t>
            </w:r>
          </w:p>
        </w:tc>
        <w:tc>
          <w:tcPr>
            <w:tcW w:w="1701" w:type="dxa"/>
            <w:gridSpan w:val="3"/>
          </w:tcPr>
          <w:p w:rsidR="0039348E" w:rsidRPr="00FA1343" w:rsidRDefault="0039348E" w:rsidP="0039348E">
            <w:pPr>
              <w:pStyle w:val="a3"/>
              <w:ind w:hanging="113"/>
              <w:jc w:val="center"/>
              <w:rPr>
                <w:sz w:val="22"/>
                <w:szCs w:val="22"/>
                <w:lang w:val="ru-RU" w:eastAsia="ru-RU"/>
              </w:rPr>
            </w:pPr>
          </w:p>
          <w:p w:rsidR="00FB27BB" w:rsidRPr="00FA1343" w:rsidRDefault="00FB27BB" w:rsidP="0039348E">
            <w:pPr>
              <w:pStyle w:val="a3"/>
              <w:ind w:hanging="113"/>
              <w:jc w:val="center"/>
              <w:rPr>
                <w:sz w:val="22"/>
                <w:szCs w:val="22"/>
                <w:lang w:val="ru-RU" w:eastAsia="ru-RU"/>
              </w:rPr>
            </w:pPr>
            <w:r w:rsidRPr="00FA1343">
              <w:rPr>
                <w:sz w:val="22"/>
                <w:szCs w:val="22"/>
                <w:lang w:val="ru-RU" w:eastAsia="ru-RU"/>
              </w:rPr>
              <w:t>Перемычки</w:t>
            </w:r>
          </w:p>
        </w:tc>
      </w:tr>
      <w:tr w:rsidR="00FB27BB" w:rsidRPr="00FA1343" w:rsidTr="002C079F">
        <w:trPr>
          <w:cantSplit/>
        </w:trPr>
        <w:tc>
          <w:tcPr>
            <w:tcW w:w="959" w:type="dxa"/>
            <w:vMerge/>
          </w:tcPr>
          <w:p w:rsidR="00FB27BB" w:rsidRPr="00FA1343" w:rsidRDefault="00FB27BB" w:rsidP="00FB27BB">
            <w:pPr>
              <w:pStyle w:val="a3"/>
              <w:ind w:left="113" w:right="113" w:firstLine="0"/>
              <w:rPr>
                <w:sz w:val="22"/>
                <w:szCs w:val="22"/>
                <w:lang w:val="ru-RU" w:eastAsia="ru-RU"/>
              </w:rPr>
            </w:pPr>
          </w:p>
        </w:tc>
        <w:tc>
          <w:tcPr>
            <w:tcW w:w="560"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Условный  диаметр (мм.)</w:t>
            </w:r>
          </w:p>
        </w:tc>
        <w:tc>
          <w:tcPr>
            <w:tcW w:w="1867" w:type="dxa"/>
            <w:gridSpan w:val="4"/>
          </w:tcPr>
          <w:p w:rsidR="00FB27BB" w:rsidRPr="00FA1343" w:rsidRDefault="00FB27BB" w:rsidP="0039348E">
            <w:pPr>
              <w:pStyle w:val="a3"/>
              <w:ind w:left="113" w:right="113" w:hanging="113"/>
              <w:rPr>
                <w:sz w:val="22"/>
                <w:szCs w:val="22"/>
                <w:lang w:val="ru-RU" w:eastAsia="ru-RU"/>
              </w:rPr>
            </w:pPr>
            <w:r w:rsidRPr="00FA1343">
              <w:rPr>
                <w:sz w:val="22"/>
                <w:szCs w:val="22"/>
                <w:lang w:val="ru-RU" w:eastAsia="ru-RU"/>
              </w:rPr>
              <w:t>Количеств</w:t>
            </w:r>
            <w:r w:rsidR="0039348E" w:rsidRPr="00FA1343">
              <w:rPr>
                <w:sz w:val="22"/>
                <w:szCs w:val="22"/>
                <w:lang w:val="ru-RU" w:eastAsia="ru-RU"/>
              </w:rPr>
              <w:t>о</w:t>
            </w:r>
          </w:p>
        </w:tc>
        <w:tc>
          <w:tcPr>
            <w:tcW w:w="578"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Условный диаметр (мм.)</w:t>
            </w:r>
          </w:p>
        </w:tc>
        <w:tc>
          <w:tcPr>
            <w:tcW w:w="606"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Количество (шт.)</w:t>
            </w:r>
          </w:p>
        </w:tc>
        <w:tc>
          <w:tcPr>
            <w:tcW w:w="584" w:type="dxa"/>
            <w:gridSpan w:val="2"/>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Условный диаметр (мм.)</w:t>
            </w:r>
          </w:p>
        </w:tc>
        <w:tc>
          <w:tcPr>
            <w:tcW w:w="481"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Количество (шт.)</w:t>
            </w:r>
          </w:p>
        </w:tc>
        <w:tc>
          <w:tcPr>
            <w:tcW w:w="567"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Условный диаметр (мм.)</w:t>
            </w:r>
          </w:p>
        </w:tc>
        <w:tc>
          <w:tcPr>
            <w:tcW w:w="500"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Количество (шт.)</w:t>
            </w:r>
          </w:p>
        </w:tc>
        <w:tc>
          <w:tcPr>
            <w:tcW w:w="533" w:type="dxa"/>
            <w:gridSpan w:val="2"/>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 xml:space="preserve">Тип </w:t>
            </w:r>
          </w:p>
        </w:tc>
        <w:tc>
          <w:tcPr>
            <w:tcW w:w="547"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Количество (шт.)</w:t>
            </w:r>
          </w:p>
        </w:tc>
        <w:tc>
          <w:tcPr>
            <w:tcW w:w="631" w:type="dxa"/>
            <w:gridSpan w:val="2"/>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Электрическая мощность (кВт)</w:t>
            </w:r>
          </w:p>
        </w:tc>
        <w:tc>
          <w:tcPr>
            <w:tcW w:w="533" w:type="dxa"/>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Условный диаметр (мм.)</w:t>
            </w:r>
          </w:p>
        </w:tc>
        <w:tc>
          <w:tcPr>
            <w:tcW w:w="1168" w:type="dxa"/>
            <w:gridSpan w:val="2"/>
            <w:vMerge w:val="restart"/>
            <w:textDirection w:val="btLr"/>
          </w:tcPr>
          <w:p w:rsidR="00FB27BB" w:rsidRPr="00FA1343" w:rsidRDefault="00FB27BB" w:rsidP="00FB27BB">
            <w:pPr>
              <w:pStyle w:val="a3"/>
              <w:ind w:left="113" w:right="113" w:firstLine="0"/>
              <w:rPr>
                <w:sz w:val="22"/>
                <w:szCs w:val="22"/>
                <w:lang w:val="ru-RU" w:eastAsia="ru-RU"/>
              </w:rPr>
            </w:pPr>
            <w:r w:rsidRPr="00FA1343">
              <w:rPr>
                <w:sz w:val="22"/>
                <w:szCs w:val="22"/>
                <w:lang w:val="ru-RU" w:eastAsia="ru-RU"/>
              </w:rPr>
              <w:t>Вид запорного органа</w:t>
            </w:r>
          </w:p>
        </w:tc>
      </w:tr>
      <w:tr w:rsidR="00FB27BB" w:rsidRPr="00FA1343" w:rsidTr="002C079F">
        <w:trPr>
          <w:cantSplit/>
        </w:trPr>
        <w:tc>
          <w:tcPr>
            <w:tcW w:w="959" w:type="dxa"/>
            <w:vMerge/>
          </w:tcPr>
          <w:p w:rsidR="00FB27BB" w:rsidRPr="00FA1343" w:rsidRDefault="00FB27BB" w:rsidP="009D4C74">
            <w:pPr>
              <w:pStyle w:val="a3"/>
              <w:rPr>
                <w:sz w:val="22"/>
                <w:szCs w:val="22"/>
              </w:rPr>
            </w:pPr>
          </w:p>
        </w:tc>
        <w:tc>
          <w:tcPr>
            <w:tcW w:w="560" w:type="dxa"/>
            <w:vMerge/>
          </w:tcPr>
          <w:p w:rsidR="00FB27BB" w:rsidRPr="00FA1343" w:rsidRDefault="00FB27BB" w:rsidP="009D4C74">
            <w:pPr>
              <w:pStyle w:val="a3"/>
              <w:rPr>
                <w:sz w:val="22"/>
                <w:szCs w:val="22"/>
              </w:rPr>
            </w:pPr>
          </w:p>
        </w:tc>
        <w:tc>
          <w:tcPr>
            <w:tcW w:w="375" w:type="dxa"/>
            <w:vMerge w:val="restart"/>
            <w:textDirection w:val="btLr"/>
            <w:vAlign w:val="center"/>
          </w:tcPr>
          <w:p w:rsidR="00FB27BB" w:rsidRPr="00FA1343" w:rsidRDefault="00FB27BB" w:rsidP="009D4C74">
            <w:pPr>
              <w:pStyle w:val="a3"/>
              <w:ind w:left="113" w:right="113" w:firstLine="0"/>
              <w:jc w:val="center"/>
              <w:rPr>
                <w:sz w:val="22"/>
                <w:szCs w:val="22"/>
                <w:lang w:val="ru-RU" w:eastAsia="ru-RU"/>
              </w:rPr>
            </w:pPr>
            <w:r w:rsidRPr="00FA1343">
              <w:rPr>
                <w:sz w:val="22"/>
                <w:szCs w:val="22"/>
                <w:lang w:val="ru-RU" w:eastAsia="ru-RU"/>
              </w:rPr>
              <w:t>Чугунных</w:t>
            </w:r>
          </w:p>
        </w:tc>
        <w:tc>
          <w:tcPr>
            <w:tcW w:w="1492" w:type="dxa"/>
            <w:gridSpan w:val="3"/>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стальных</w:t>
            </w:r>
          </w:p>
        </w:tc>
        <w:tc>
          <w:tcPr>
            <w:tcW w:w="578" w:type="dxa"/>
            <w:vMerge/>
          </w:tcPr>
          <w:p w:rsidR="00FB27BB" w:rsidRPr="00FA1343" w:rsidRDefault="00FB27BB" w:rsidP="009D4C74">
            <w:pPr>
              <w:pStyle w:val="a3"/>
              <w:rPr>
                <w:sz w:val="22"/>
                <w:szCs w:val="22"/>
              </w:rPr>
            </w:pPr>
          </w:p>
        </w:tc>
        <w:tc>
          <w:tcPr>
            <w:tcW w:w="606" w:type="dxa"/>
            <w:vMerge/>
          </w:tcPr>
          <w:p w:rsidR="00FB27BB" w:rsidRPr="00FA1343" w:rsidRDefault="00FB27BB" w:rsidP="009D4C74">
            <w:pPr>
              <w:pStyle w:val="a3"/>
              <w:rPr>
                <w:sz w:val="22"/>
                <w:szCs w:val="22"/>
              </w:rPr>
            </w:pPr>
          </w:p>
        </w:tc>
        <w:tc>
          <w:tcPr>
            <w:tcW w:w="584" w:type="dxa"/>
            <w:gridSpan w:val="2"/>
            <w:vMerge/>
          </w:tcPr>
          <w:p w:rsidR="00FB27BB" w:rsidRPr="00FA1343" w:rsidRDefault="00FB27BB" w:rsidP="009D4C74">
            <w:pPr>
              <w:pStyle w:val="a3"/>
              <w:rPr>
                <w:sz w:val="22"/>
                <w:szCs w:val="22"/>
              </w:rPr>
            </w:pPr>
          </w:p>
        </w:tc>
        <w:tc>
          <w:tcPr>
            <w:tcW w:w="481" w:type="dxa"/>
            <w:vMerge/>
          </w:tcPr>
          <w:p w:rsidR="00FB27BB" w:rsidRPr="00FA1343" w:rsidRDefault="00FB27BB" w:rsidP="009D4C74">
            <w:pPr>
              <w:pStyle w:val="a3"/>
              <w:rPr>
                <w:sz w:val="22"/>
                <w:szCs w:val="22"/>
              </w:rPr>
            </w:pPr>
          </w:p>
        </w:tc>
        <w:tc>
          <w:tcPr>
            <w:tcW w:w="567" w:type="dxa"/>
            <w:vMerge/>
          </w:tcPr>
          <w:p w:rsidR="00FB27BB" w:rsidRPr="00FA1343" w:rsidRDefault="00FB27BB" w:rsidP="009D4C74">
            <w:pPr>
              <w:pStyle w:val="a3"/>
              <w:rPr>
                <w:sz w:val="22"/>
                <w:szCs w:val="22"/>
              </w:rPr>
            </w:pPr>
          </w:p>
        </w:tc>
        <w:tc>
          <w:tcPr>
            <w:tcW w:w="500" w:type="dxa"/>
            <w:vMerge/>
          </w:tcPr>
          <w:p w:rsidR="00FB27BB" w:rsidRPr="00FA1343" w:rsidRDefault="00FB27BB" w:rsidP="009D4C74">
            <w:pPr>
              <w:pStyle w:val="a3"/>
              <w:rPr>
                <w:sz w:val="22"/>
                <w:szCs w:val="22"/>
              </w:rPr>
            </w:pPr>
          </w:p>
        </w:tc>
        <w:tc>
          <w:tcPr>
            <w:tcW w:w="533" w:type="dxa"/>
            <w:gridSpan w:val="2"/>
            <w:vMerge/>
          </w:tcPr>
          <w:p w:rsidR="00FB27BB" w:rsidRPr="00FA1343" w:rsidRDefault="00FB27BB" w:rsidP="009D4C74">
            <w:pPr>
              <w:pStyle w:val="a3"/>
              <w:rPr>
                <w:sz w:val="22"/>
                <w:szCs w:val="22"/>
              </w:rPr>
            </w:pPr>
          </w:p>
        </w:tc>
        <w:tc>
          <w:tcPr>
            <w:tcW w:w="547" w:type="dxa"/>
            <w:vMerge/>
          </w:tcPr>
          <w:p w:rsidR="00FB27BB" w:rsidRPr="00FA1343" w:rsidRDefault="00FB27BB" w:rsidP="009D4C74">
            <w:pPr>
              <w:pStyle w:val="a3"/>
              <w:rPr>
                <w:sz w:val="22"/>
                <w:szCs w:val="22"/>
              </w:rPr>
            </w:pPr>
          </w:p>
        </w:tc>
        <w:tc>
          <w:tcPr>
            <w:tcW w:w="631" w:type="dxa"/>
            <w:gridSpan w:val="2"/>
            <w:vMerge/>
          </w:tcPr>
          <w:p w:rsidR="00FB27BB" w:rsidRPr="00FA1343" w:rsidRDefault="00FB27BB" w:rsidP="009D4C74">
            <w:pPr>
              <w:pStyle w:val="a3"/>
              <w:rPr>
                <w:sz w:val="22"/>
                <w:szCs w:val="22"/>
              </w:rPr>
            </w:pPr>
          </w:p>
        </w:tc>
        <w:tc>
          <w:tcPr>
            <w:tcW w:w="533" w:type="dxa"/>
            <w:vMerge/>
          </w:tcPr>
          <w:p w:rsidR="00FB27BB" w:rsidRPr="00FA1343" w:rsidRDefault="00FB27BB" w:rsidP="009D4C74">
            <w:pPr>
              <w:pStyle w:val="a3"/>
              <w:rPr>
                <w:sz w:val="22"/>
                <w:szCs w:val="22"/>
              </w:rPr>
            </w:pPr>
          </w:p>
        </w:tc>
        <w:tc>
          <w:tcPr>
            <w:tcW w:w="1168" w:type="dxa"/>
            <w:gridSpan w:val="2"/>
            <w:vMerge/>
          </w:tcPr>
          <w:p w:rsidR="00FB27BB" w:rsidRPr="00FA1343" w:rsidRDefault="00FB27BB" w:rsidP="009D4C74">
            <w:pPr>
              <w:pStyle w:val="a3"/>
              <w:rPr>
                <w:sz w:val="22"/>
                <w:szCs w:val="22"/>
              </w:rPr>
            </w:pPr>
          </w:p>
        </w:tc>
      </w:tr>
      <w:tr w:rsidR="00FB27BB" w:rsidRPr="00FA1343" w:rsidTr="002C079F">
        <w:trPr>
          <w:cantSplit/>
          <w:trHeight w:val="2827"/>
        </w:trPr>
        <w:tc>
          <w:tcPr>
            <w:tcW w:w="959" w:type="dxa"/>
            <w:vMerge/>
          </w:tcPr>
          <w:p w:rsidR="00FB27BB" w:rsidRPr="00FA1343" w:rsidRDefault="00FB27BB" w:rsidP="009D4C74">
            <w:pPr>
              <w:pStyle w:val="a3"/>
              <w:rPr>
                <w:sz w:val="22"/>
                <w:szCs w:val="22"/>
              </w:rPr>
            </w:pPr>
          </w:p>
        </w:tc>
        <w:tc>
          <w:tcPr>
            <w:tcW w:w="560" w:type="dxa"/>
            <w:vMerge/>
          </w:tcPr>
          <w:p w:rsidR="00FB27BB" w:rsidRPr="00FA1343" w:rsidRDefault="00FB27BB" w:rsidP="009D4C74">
            <w:pPr>
              <w:pStyle w:val="a3"/>
              <w:rPr>
                <w:sz w:val="22"/>
                <w:szCs w:val="22"/>
              </w:rPr>
            </w:pPr>
          </w:p>
        </w:tc>
        <w:tc>
          <w:tcPr>
            <w:tcW w:w="375" w:type="dxa"/>
            <w:vMerge/>
            <w:vAlign w:val="center"/>
          </w:tcPr>
          <w:p w:rsidR="00FB27BB" w:rsidRPr="00FA1343" w:rsidRDefault="00FB27BB" w:rsidP="009D4C74">
            <w:pPr>
              <w:pStyle w:val="a3"/>
              <w:ind w:left="113" w:right="113" w:firstLine="0"/>
              <w:jc w:val="center"/>
              <w:rPr>
                <w:sz w:val="22"/>
                <w:szCs w:val="22"/>
                <w:lang w:val="ru-RU" w:eastAsia="ru-RU"/>
              </w:rPr>
            </w:pPr>
          </w:p>
        </w:tc>
        <w:tc>
          <w:tcPr>
            <w:tcW w:w="375" w:type="dxa"/>
            <w:textDirection w:val="btLr"/>
            <w:vAlign w:val="center"/>
          </w:tcPr>
          <w:p w:rsidR="00FB27BB" w:rsidRPr="00FA1343" w:rsidRDefault="00FB27BB" w:rsidP="009D4C74">
            <w:pPr>
              <w:pStyle w:val="a3"/>
              <w:ind w:left="113" w:right="113" w:firstLine="0"/>
              <w:jc w:val="center"/>
              <w:rPr>
                <w:sz w:val="22"/>
                <w:szCs w:val="22"/>
                <w:lang w:val="ru-RU" w:eastAsia="ru-RU"/>
              </w:rPr>
            </w:pPr>
            <w:r w:rsidRPr="00FA1343">
              <w:rPr>
                <w:sz w:val="22"/>
                <w:szCs w:val="22"/>
                <w:lang w:val="ru-RU" w:eastAsia="ru-RU"/>
              </w:rPr>
              <w:t>С ручным приводом</w:t>
            </w:r>
          </w:p>
        </w:tc>
        <w:tc>
          <w:tcPr>
            <w:tcW w:w="533" w:type="dxa"/>
            <w:textDirection w:val="btLr"/>
            <w:vAlign w:val="center"/>
          </w:tcPr>
          <w:p w:rsidR="00FB27BB" w:rsidRPr="00FA1343" w:rsidRDefault="00FB27BB" w:rsidP="009D4C74">
            <w:pPr>
              <w:pStyle w:val="a3"/>
              <w:ind w:left="113" w:right="113" w:firstLine="0"/>
              <w:jc w:val="center"/>
              <w:rPr>
                <w:sz w:val="22"/>
                <w:szCs w:val="22"/>
                <w:lang w:val="ru-RU" w:eastAsia="ru-RU"/>
              </w:rPr>
            </w:pPr>
            <w:r w:rsidRPr="00FA1343">
              <w:rPr>
                <w:sz w:val="22"/>
                <w:szCs w:val="22"/>
                <w:lang w:val="ru-RU" w:eastAsia="ru-RU"/>
              </w:rPr>
              <w:t>С электроприводом</w:t>
            </w:r>
          </w:p>
        </w:tc>
        <w:tc>
          <w:tcPr>
            <w:tcW w:w="583" w:type="dxa"/>
            <w:textDirection w:val="btLr"/>
            <w:vAlign w:val="center"/>
          </w:tcPr>
          <w:p w:rsidR="00FB27BB" w:rsidRPr="00FA1343" w:rsidRDefault="00FB27BB" w:rsidP="009D4C74">
            <w:pPr>
              <w:pStyle w:val="a3"/>
              <w:ind w:left="113" w:right="113" w:firstLine="0"/>
              <w:jc w:val="center"/>
              <w:rPr>
                <w:sz w:val="22"/>
                <w:szCs w:val="22"/>
                <w:lang w:val="ru-RU" w:eastAsia="ru-RU"/>
              </w:rPr>
            </w:pPr>
            <w:r w:rsidRPr="00FA1343">
              <w:rPr>
                <w:sz w:val="22"/>
                <w:szCs w:val="22"/>
                <w:lang w:val="ru-RU" w:eastAsia="ru-RU"/>
              </w:rPr>
              <w:t>С гидропривод</w:t>
            </w:r>
          </w:p>
        </w:tc>
        <w:tc>
          <w:tcPr>
            <w:tcW w:w="578" w:type="dxa"/>
            <w:vMerge/>
          </w:tcPr>
          <w:p w:rsidR="00FB27BB" w:rsidRPr="00FA1343" w:rsidRDefault="00FB27BB" w:rsidP="009D4C74">
            <w:pPr>
              <w:pStyle w:val="a3"/>
              <w:rPr>
                <w:sz w:val="22"/>
                <w:szCs w:val="22"/>
              </w:rPr>
            </w:pPr>
          </w:p>
        </w:tc>
        <w:tc>
          <w:tcPr>
            <w:tcW w:w="606" w:type="dxa"/>
            <w:vMerge/>
          </w:tcPr>
          <w:p w:rsidR="00FB27BB" w:rsidRPr="00FA1343" w:rsidRDefault="00FB27BB" w:rsidP="009D4C74">
            <w:pPr>
              <w:pStyle w:val="a3"/>
              <w:rPr>
                <w:sz w:val="22"/>
                <w:szCs w:val="22"/>
              </w:rPr>
            </w:pPr>
          </w:p>
        </w:tc>
        <w:tc>
          <w:tcPr>
            <w:tcW w:w="584" w:type="dxa"/>
            <w:gridSpan w:val="2"/>
            <w:vMerge/>
          </w:tcPr>
          <w:p w:rsidR="00FB27BB" w:rsidRPr="00FA1343" w:rsidRDefault="00FB27BB" w:rsidP="009D4C74">
            <w:pPr>
              <w:pStyle w:val="a3"/>
              <w:rPr>
                <w:sz w:val="22"/>
                <w:szCs w:val="22"/>
              </w:rPr>
            </w:pPr>
          </w:p>
        </w:tc>
        <w:tc>
          <w:tcPr>
            <w:tcW w:w="481" w:type="dxa"/>
            <w:vMerge/>
          </w:tcPr>
          <w:p w:rsidR="00FB27BB" w:rsidRPr="00FA1343" w:rsidRDefault="00FB27BB" w:rsidP="009D4C74">
            <w:pPr>
              <w:pStyle w:val="a3"/>
              <w:rPr>
                <w:sz w:val="22"/>
                <w:szCs w:val="22"/>
              </w:rPr>
            </w:pPr>
          </w:p>
        </w:tc>
        <w:tc>
          <w:tcPr>
            <w:tcW w:w="567" w:type="dxa"/>
            <w:vMerge/>
          </w:tcPr>
          <w:p w:rsidR="00FB27BB" w:rsidRPr="00FA1343" w:rsidRDefault="00FB27BB" w:rsidP="009D4C74">
            <w:pPr>
              <w:pStyle w:val="a3"/>
              <w:rPr>
                <w:sz w:val="22"/>
                <w:szCs w:val="22"/>
              </w:rPr>
            </w:pPr>
          </w:p>
        </w:tc>
        <w:tc>
          <w:tcPr>
            <w:tcW w:w="500" w:type="dxa"/>
            <w:vMerge/>
          </w:tcPr>
          <w:p w:rsidR="00FB27BB" w:rsidRPr="00FA1343" w:rsidRDefault="00FB27BB" w:rsidP="009D4C74">
            <w:pPr>
              <w:pStyle w:val="a3"/>
              <w:rPr>
                <w:sz w:val="22"/>
                <w:szCs w:val="22"/>
              </w:rPr>
            </w:pPr>
          </w:p>
        </w:tc>
        <w:tc>
          <w:tcPr>
            <w:tcW w:w="533" w:type="dxa"/>
            <w:gridSpan w:val="2"/>
            <w:vMerge/>
          </w:tcPr>
          <w:p w:rsidR="00FB27BB" w:rsidRPr="00FA1343" w:rsidRDefault="00FB27BB" w:rsidP="009D4C74">
            <w:pPr>
              <w:pStyle w:val="a3"/>
              <w:rPr>
                <w:sz w:val="22"/>
                <w:szCs w:val="22"/>
              </w:rPr>
            </w:pPr>
          </w:p>
        </w:tc>
        <w:tc>
          <w:tcPr>
            <w:tcW w:w="547" w:type="dxa"/>
            <w:vMerge/>
          </w:tcPr>
          <w:p w:rsidR="00FB27BB" w:rsidRPr="00FA1343" w:rsidRDefault="00FB27BB" w:rsidP="009D4C74">
            <w:pPr>
              <w:pStyle w:val="a3"/>
              <w:rPr>
                <w:sz w:val="22"/>
                <w:szCs w:val="22"/>
              </w:rPr>
            </w:pPr>
          </w:p>
        </w:tc>
        <w:tc>
          <w:tcPr>
            <w:tcW w:w="631" w:type="dxa"/>
            <w:gridSpan w:val="2"/>
            <w:vMerge/>
          </w:tcPr>
          <w:p w:rsidR="00FB27BB" w:rsidRPr="00FA1343" w:rsidRDefault="00FB27BB" w:rsidP="009D4C74">
            <w:pPr>
              <w:pStyle w:val="a3"/>
              <w:rPr>
                <w:sz w:val="22"/>
                <w:szCs w:val="22"/>
              </w:rPr>
            </w:pPr>
          </w:p>
        </w:tc>
        <w:tc>
          <w:tcPr>
            <w:tcW w:w="533" w:type="dxa"/>
            <w:vMerge/>
          </w:tcPr>
          <w:p w:rsidR="00FB27BB" w:rsidRPr="00FA1343" w:rsidRDefault="00FB27BB" w:rsidP="009D4C74">
            <w:pPr>
              <w:pStyle w:val="a3"/>
              <w:rPr>
                <w:sz w:val="22"/>
                <w:szCs w:val="22"/>
              </w:rPr>
            </w:pPr>
          </w:p>
        </w:tc>
        <w:tc>
          <w:tcPr>
            <w:tcW w:w="1168" w:type="dxa"/>
            <w:gridSpan w:val="2"/>
            <w:vMerge/>
          </w:tcPr>
          <w:p w:rsidR="00FB27BB" w:rsidRPr="00FA1343" w:rsidRDefault="00FB27BB" w:rsidP="009D4C74">
            <w:pPr>
              <w:pStyle w:val="a3"/>
              <w:rPr>
                <w:sz w:val="22"/>
                <w:szCs w:val="22"/>
              </w:rPr>
            </w:pP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300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300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300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100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80</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задвижка</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250</w:t>
            </w:r>
          </w:p>
        </w:tc>
        <w:tc>
          <w:tcPr>
            <w:tcW w:w="375"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250</w:t>
            </w:r>
          </w:p>
        </w:tc>
        <w:tc>
          <w:tcPr>
            <w:tcW w:w="606"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3</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100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3</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11</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11</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80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11</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11</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19</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3</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19</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19</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25</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80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80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90</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200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108</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3</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100</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2</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15</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96</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100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100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r w:rsidR="00FB27BB" w:rsidRPr="00FA1343" w:rsidTr="002C079F">
        <w:tc>
          <w:tcPr>
            <w:tcW w:w="959"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96</w:t>
            </w:r>
          </w:p>
        </w:tc>
        <w:tc>
          <w:tcPr>
            <w:tcW w:w="560"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50</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1</w:t>
            </w:r>
          </w:p>
        </w:tc>
        <w:tc>
          <w:tcPr>
            <w:tcW w:w="375"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83"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78"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50</w:t>
            </w:r>
          </w:p>
        </w:tc>
        <w:tc>
          <w:tcPr>
            <w:tcW w:w="606"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4</w:t>
            </w:r>
          </w:p>
        </w:tc>
        <w:tc>
          <w:tcPr>
            <w:tcW w:w="584"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481"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6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00"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33" w:type="dxa"/>
            <w:gridSpan w:val="2"/>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547" w:type="dxa"/>
            <w:vAlign w:val="center"/>
          </w:tcPr>
          <w:p w:rsidR="00FB27BB" w:rsidRPr="00FA1343" w:rsidRDefault="00FB27BB" w:rsidP="009D4C74">
            <w:pPr>
              <w:pStyle w:val="a3"/>
              <w:ind w:firstLine="0"/>
              <w:jc w:val="center"/>
              <w:rPr>
                <w:sz w:val="22"/>
                <w:szCs w:val="22"/>
                <w:lang w:val="ru-RU" w:eastAsia="ru-RU"/>
              </w:rPr>
            </w:pPr>
            <w:r w:rsidRPr="00FA1343">
              <w:rPr>
                <w:sz w:val="22"/>
                <w:szCs w:val="22"/>
                <w:lang w:val="ru-RU" w:eastAsia="ru-RU"/>
              </w:rPr>
              <w:t>--</w:t>
            </w:r>
          </w:p>
        </w:tc>
        <w:tc>
          <w:tcPr>
            <w:tcW w:w="631"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533" w:type="dxa"/>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c>
          <w:tcPr>
            <w:tcW w:w="1168" w:type="dxa"/>
            <w:gridSpan w:val="2"/>
            <w:vAlign w:val="center"/>
          </w:tcPr>
          <w:p w:rsidR="00FB27BB" w:rsidRPr="00FA1343" w:rsidRDefault="00FB27BB" w:rsidP="00FB27BB">
            <w:pPr>
              <w:pStyle w:val="a3"/>
              <w:ind w:firstLine="0"/>
              <w:jc w:val="center"/>
              <w:rPr>
                <w:sz w:val="22"/>
                <w:szCs w:val="22"/>
                <w:lang w:val="ru-RU" w:eastAsia="ru-RU"/>
              </w:rPr>
            </w:pPr>
            <w:r w:rsidRPr="00FA1343">
              <w:rPr>
                <w:sz w:val="22"/>
                <w:szCs w:val="22"/>
                <w:lang w:val="ru-RU" w:eastAsia="ru-RU"/>
              </w:rPr>
              <w:t>--</w:t>
            </w:r>
          </w:p>
        </w:tc>
      </w:tr>
    </w:tbl>
    <w:p w:rsidR="00357BE5" w:rsidRPr="00FA1343" w:rsidRDefault="00AB7F96" w:rsidP="002C079F">
      <w:pPr>
        <w:pStyle w:val="a3"/>
        <w:ind w:firstLine="567"/>
        <w:jc w:val="both"/>
        <w:rPr>
          <w:sz w:val="24"/>
          <w:lang w:val="ru-RU"/>
        </w:rPr>
      </w:pPr>
      <w:r w:rsidRPr="00FA1343">
        <w:rPr>
          <w:sz w:val="24"/>
          <w:lang w:val="ru-RU"/>
        </w:rPr>
        <w:lastRenderedPageBreak/>
        <w:t>Т</w:t>
      </w:r>
      <w:r w:rsidR="00357BE5" w:rsidRPr="00FA1343">
        <w:rPr>
          <w:sz w:val="24"/>
          <w:lang w:val="ru-RU"/>
        </w:rPr>
        <w:t>еплов</w:t>
      </w:r>
      <w:r w:rsidRPr="00FA1343">
        <w:rPr>
          <w:sz w:val="24"/>
          <w:lang w:val="ru-RU"/>
        </w:rPr>
        <w:t>ые</w:t>
      </w:r>
      <w:r w:rsidR="00357BE5" w:rsidRPr="00FA1343">
        <w:rPr>
          <w:sz w:val="24"/>
          <w:lang w:val="ru-RU"/>
        </w:rPr>
        <w:t xml:space="preserve"> камер</w:t>
      </w:r>
      <w:r w:rsidRPr="00FA1343">
        <w:rPr>
          <w:sz w:val="24"/>
          <w:lang w:val="ru-RU"/>
        </w:rPr>
        <w:t>ы</w:t>
      </w:r>
      <w:r w:rsidR="00357BE5" w:rsidRPr="00FA1343">
        <w:rPr>
          <w:sz w:val="24"/>
          <w:lang w:val="ru-RU"/>
        </w:rPr>
        <w:t>, основная часть из них - типовые камеры, размеры которых зависят от диаметров трубопровода и количества расположенной запорной арматуры.</w:t>
      </w:r>
      <w:r w:rsidR="004407CB" w:rsidRPr="00FA1343">
        <w:rPr>
          <w:sz w:val="24"/>
          <w:lang w:val="ru-RU"/>
        </w:rPr>
        <w:t xml:space="preserve"> </w:t>
      </w:r>
      <w:r w:rsidR="00357BE5" w:rsidRPr="00FA1343">
        <w:rPr>
          <w:rStyle w:val="af6"/>
          <w:b w:val="0"/>
          <w:sz w:val="24"/>
          <w:lang w:val="ru-RU"/>
        </w:rPr>
        <w:t xml:space="preserve">Метод </w:t>
      </w:r>
      <w:r w:rsidR="00357BE5" w:rsidRPr="00FA1343">
        <w:rPr>
          <w:rStyle w:val="af6"/>
          <w:b w:val="0"/>
          <w:sz w:val="24"/>
        </w:rPr>
        <w:t>регулирования отпуска тепл</w:t>
      </w:r>
      <w:r w:rsidR="00357BE5" w:rsidRPr="00FA1343">
        <w:rPr>
          <w:rStyle w:val="af6"/>
          <w:b w:val="0"/>
          <w:sz w:val="24"/>
          <w:lang w:val="ru-RU"/>
        </w:rPr>
        <w:t xml:space="preserve">овой энергии – централизованный </w:t>
      </w:r>
      <w:r w:rsidR="007B6753" w:rsidRPr="00FA1343">
        <w:rPr>
          <w:rStyle w:val="af6"/>
          <w:b w:val="0"/>
          <w:sz w:val="24"/>
        </w:rPr>
        <w:t>качественн</w:t>
      </w:r>
      <w:r w:rsidR="007B6753" w:rsidRPr="00FA1343">
        <w:rPr>
          <w:rStyle w:val="af6"/>
          <w:b w:val="0"/>
          <w:sz w:val="24"/>
          <w:lang w:val="ru-RU"/>
        </w:rPr>
        <w:t xml:space="preserve">ый </w:t>
      </w:r>
      <w:r w:rsidR="007B6753" w:rsidRPr="00FA1343">
        <w:rPr>
          <w:rStyle w:val="af6"/>
          <w:b w:val="0"/>
          <w:sz w:val="24"/>
        </w:rPr>
        <w:t>по</w:t>
      </w:r>
      <w:r w:rsidR="00357BE5" w:rsidRPr="00FA1343">
        <w:rPr>
          <w:rStyle w:val="af6"/>
          <w:b w:val="0"/>
          <w:sz w:val="24"/>
        </w:rPr>
        <w:t xml:space="preserve"> </w:t>
      </w:r>
      <w:r w:rsidR="00357BE5" w:rsidRPr="00FA1343">
        <w:rPr>
          <w:rStyle w:val="af6"/>
          <w:b w:val="0"/>
          <w:sz w:val="24"/>
          <w:lang w:val="ru-RU"/>
        </w:rPr>
        <w:t xml:space="preserve">температурным графикам </w:t>
      </w:r>
      <w:r w:rsidR="00357BE5" w:rsidRPr="00FA1343">
        <w:rPr>
          <w:rStyle w:val="af6"/>
          <w:b w:val="0"/>
          <w:sz w:val="24"/>
        </w:rPr>
        <w:t xml:space="preserve">регулирования </w:t>
      </w:r>
      <w:r w:rsidR="00357BE5" w:rsidRPr="00FA1343">
        <w:rPr>
          <w:rStyle w:val="af6"/>
          <w:b w:val="0"/>
          <w:sz w:val="24"/>
          <w:lang w:val="ru-RU"/>
        </w:rPr>
        <w:t xml:space="preserve">отопительной нагрузки при расчетной </w:t>
      </w:r>
      <w:r w:rsidR="00357BE5" w:rsidRPr="00FA1343">
        <w:rPr>
          <w:rStyle w:val="af6"/>
          <w:b w:val="0"/>
          <w:sz w:val="24"/>
        </w:rPr>
        <w:t>температуре наружного воздуха</w:t>
      </w:r>
      <w:r w:rsidR="00357BE5" w:rsidRPr="00FA1343">
        <w:rPr>
          <w:sz w:val="24"/>
          <w:lang w:val="ru-RU"/>
        </w:rPr>
        <w:t xml:space="preserve"> </w:t>
      </w:r>
      <w:r w:rsidR="00357BE5" w:rsidRPr="00FA1343">
        <w:rPr>
          <w:sz w:val="24"/>
          <w:lang w:val="en-US"/>
        </w:rPr>
        <w:t>t</w:t>
      </w:r>
      <w:r w:rsidR="00357BE5" w:rsidRPr="00FA1343">
        <w:rPr>
          <w:sz w:val="24"/>
          <w:lang w:val="ru-RU"/>
        </w:rPr>
        <w:t xml:space="preserve"> н.в.= -</w:t>
      </w:r>
      <w:r w:rsidR="00707B55" w:rsidRPr="00FA1343">
        <w:rPr>
          <w:sz w:val="24"/>
          <w:lang w:val="ru-RU"/>
        </w:rPr>
        <w:t>38</w:t>
      </w:r>
      <w:r w:rsidR="00357BE5" w:rsidRPr="00FA1343">
        <w:rPr>
          <w:sz w:val="24"/>
          <w:lang w:val="ru-RU"/>
        </w:rPr>
        <w:t xml:space="preserve"> </w:t>
      </w:r>
      <w:r w:rsidR="00357BE5" w:rsidRPr="00FA1343">
        <w:rPr>
          <w:sz w:val="24"/>
          <w:vertAlign w:val="superscript"/>
          <w:lang w:val="ru-RU"/>
        </w:rPr>
        <w:t>о</w:t>
      </w:r>
      <w:r w:rsidR="00357BE5" w:rsidRPr="00FA1343">
        <w:rPr>
          <w:sz w:val="24"/>
          <w:lang w:val="ru-RU"/>
        </w:rPr>
        <w:t>С.</w:t>
      </w:r>
    </w:p>
    <w:p w:rsidR="00357BE5" w:rsidRPr="00FA1343" w:rsidRDefault="00357BE5" w:rsidP="002C079F">
      <w:pPr>
        <w:ind w:firstLine="567"/>
        <w:jc w:val="both"/>
      </w:pPr>
      <w:r w:rsidRPr="00FA1343">
        <w:t xml:space="preserve">На предприятии </w:t>
      </w:r>
      <w:r w:rsidR="00D75566" w:rsidRPr="00FA1343">
        <w:t xml:space="preserve">МУП </w:t>
      </w:r>
      <w:r w:rsidR="009B6D27" w:rsidRPr="00FA1343">
        <w:t>«</w:t>
      </w:r>
      <w:r w:rsidR="00D75566" w:rsidRPr="00FA1343">
        <w:t>Н</w:t>
      </w:r>
      <w:r w:rsidR="009B6D27" w:rsidRPr="00FA1343">
        <w:t>ТЭК</w:t>
      </w:r>
      <w:r w:rsidR="00D75566" w:rsidRPr="00FA1343">
        <w:t>»</w:t>
      </w:r>
      <w:r w:rsidRPr="00FA1343">
        <w:t xml:space="preserve"> для диагностики состояния тепловых сетей применяется опрессовка на прочность повышенным давлением в соответствии с п.6.2.11-6.2.16. «Правил технической эксплуатации тепловых энергоустановок».</w:t>
      </w:r>
    </w:p>
    <w:p w:rsidR="00357BE5" w:rsidRPr="00FA1343" w:rsidRDefault="00357BE5" w:rsidP="002C079F">
      <w:pPr>
        <w:ind w:firstLine="567"/>
        <w:jc w:val="both"/>
      </w:pPr>
      <w:r w:rsidRPr="00FA1343">
        <w:t>Планирование текущих и капитальных ремонтов тепловых сетей производится на основании мониторинга технологических отказов и мониторинга состояния трубопроводов.</w:t>
      </w:r>
    </w:p>
    <w:p w:rsidR="00357BE5" w:rsidRPr="00FA1343" w:rsidRDefault="00357BE5" w:rsidP="002C079F">
      <w:pPr>
        <w:pStyle w:val="a3"/>
        <w:ind w:firstLine="567"/>
        <w:jc w:val="both"/>
        <w:rPr>
          <w:sz w:val="24"/>
        </w:rPr>
      </w:pPr>
      <w:r w:rsidRPr="00FA1343">
        <w:rPr>
          <w:sz w:val="24"/>
        </w:rPr>
        <w:t xml:space="preserve">Расчеты потерь тепловой энергии теплопередачей через изоляционные конструкции трубопроводов тепловых сетей, находящихся в хозяйственном ведении </w:t>
      </w:r>
      <w:r w:rsidR="00D75566" w:rsidRPr="00FA1343">
        <w:rPr>
          <w:sz w:val="24"/>
          <w:lang w:val="ru-RU"/>
        </w:rPr>
        <w:t>МУП «Н</w:t>
      </w:r>
      <w:r w:rsidR="009B6D27" w:rsidRPr="00FA1343">
        <w:rPr>
          <w:sz w:val="24"/>
          <w:lang w:val="ru-RU"/>
        </w:rPr>
        <w:t>ТЭК</w:t>
      </w:r>
      <w:r w:rsidR="00D75566" w:rsidRPr="00FA1343">
        <w:rPr>
          <w:sz w:val="24"/>
          <w:lang w:val="ru-RU"/>
        </w:rPr>
        <w:t>»</w:t>
      </w:r>
      <w:r w:rsidRPr="00FA1343">
        <w:rPr>
          <w:sz w:val="24"/>
        </w:rPr>
        <w:t>, проведены в соответствии с «Инструкцией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 утвержденной приказом Министерства  энергетики РФ от 30 декабря 2008г. № 325. Регистрация Минюст России от 16.03.2009 г., регистрационный №13513.</w:t>
      </w:r>
    </w:p>
    <w:p w:rsidR="00357BE5" w:rsidRPr="00FA1343" w:rsidRDefault="00357BE5" w:rsidP="002C079F">
      <w:pPr>
        <w:ind w:firstLine="567"/>
        <w:jc w:val="both"/>
      </w:pPr>
      <w:r w:rsidRPr="00FA1343">
        <w:t xml:space="preserve">В связи с тем, что трубопроводы тепловой сети спроектированы и смонтированы в основном до 1989 г., для расчетов приняты значения норм тепловых потерь (плотности теплового потока) водяными теплопроводами, спроектированными в период с 1959 по 1989 г. прокладки. </w:t>
      </w:r>
    </w:p>
    <w:p w:rsidR="00357BE5" w:rsidRPr="00FA1343" w:rsidRDefault="00357BE5" w:rsidP="002C079F">
      <w:pPr>
        <w:ind w:firstLine="567"/>
        <w:jc w:val="both"/>
      </w:pPr>
      <w:r w:rsidRPr="00FA1343">
        <w:t>Для определения нормируемых тепловых потерь реконструируемых, а также вновь прокладываемых участков тепловых сетей приняты нормы удельных тепловых потерь, соответствующие периоду проектирования этих участков трубопроводов.</w:t>
      </w:r>
    </w:p>
    <w:p w:rsidR="008E4683" w:rsidRPr="00FA1343" w:rsidRDefault="00357BE5" w:rsidP="002C079F">
      <w:pPr>
        <w:ind w:firstLine="567"/>
        <w:jc w:val="both"/>
        <w:rPr>
          <w:i/>
        </w:rPr>
      </w:pPr>
      <w:r w:rsidRPr="00FA1343">
        <w:t xml:space="preserve">Определение потерь тепловой энергии, обусловленных потерями теплоносителя с его «нормативной» утечкой через неплотности в трубопроводах тепловой сети, находящихся в хозяйственном ведении </w:t>
      </w:r>
      <w:r w:rsidR="008B60EC" w:rsidRPr="00FA1343">
        <w:t>МУП «</w:t>
      </w:r>
      <w:r w:rsidR="00D75566" w:rsidRPr="00FA1343">
        <w:t>Н</w:t>
      </w:r>
      <w:r w:rsidR="00717786" w:rsidRPr="00FA1343">
        <w:t>ТЭК</w:t>
      </w:r>
      <w:r w:rsidR="00D75566" w:rsidRPr="00FA1343">
        <w:t>»</w:t>
      </w:r>
      <w:r w:rsidRPr="00FA1343">
        <w:t>, а также затратами на заполнение трубопроводов тепловых сетей после плановых ремонтных и профилактических работ произведено без учета емкости систем теплопотребления, присоединенных к тепловым сетям.</w:t>
      </w:r>
    </w:p>
    <w:p w:rsidR="00357BE5" w:rsidRPr="00FA1343" w:rsidRDefault="002C079F" w:rsidP="00357BE5">
      <w:pPr>
        <w:ind w:left="7788"/>
        <w:jc w:val="both"/>
        <w:rPr>
          <w:iCs/>
        </w:rPr>
      </w:pPr>
      <w:r>
        <w:rPr>
          <w:iCs/>
        </w:rPr>
        <w:t xml:space="preserve">           </w:t>
      </w:r>
      <w:r w:rsidR="000B4599" w:rsidRPr="00FA1343">
        <w:rPr>
          <w:iCs/>
        </w:rPr>
        <w:t>Таблица 3</w:t>
      </w:r>
    </w:p>
    <w:p w:rsidR="00357BE5" w:rsidRPr="00FA1343" w:rsidRDefault="00357BE5" w:rsidP="00BE37E5">
      <w:pPr>
        <w:jc w:val="both"/>
        <w:rPr>
          <w:b/>
        </w:rPr>
      </w:pPr>
      <w:r w:rsidRPr="00FA1343">
        <w:rPr>
          <w:b/>
        </w:rPr>
        <w:t>Количество тепловой энергии, запланированное к отпуску в тепловые сети котельных, оценка потерь тепловой энергии при ее передаче по тепловым сетям.</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816"/>
        <w:gridCol w:w="848"/>
        <w:gridCol w:w="888"/>
        <w:gridCol w:w="890"/>
        <w:gridCol w:w="888"/>
        <w:gridCol w:w="871"/>
        <w:gridCol w:w="912"/>
        <w:gridCol w:w="833"/>
      </w:tblGrid>
      <w:tr w:rsidR="00FA1343" w:rsidRPr="00FA1343" w:rsidTr="00B02D49">
        <w:tc>
          <w:tcPr>
            <w:tcW w:w="2802" w:type="dxa"/>
            <w:vMerge w:val="restart"/>
            <w:vAlign w:val="center"/>
          </w:tcPr>
          <w:p w:rsidR="0005371D" w:rsidRPr="00FA1343" w:rsidRDefault="0005371D" w:rsidP="0005371D">
            <w:pPr>
              <w:jc w:val="center"/>
            </w:pPr>
            <w:r w:rsidRPr="00FA1343">
              <w:t>Показатели</w:t>
            </w:r>
          </w:p>
        </w:tc>
        <w:tc>
          <w:tcPr>
            <w:tcW w:w="1664" w:type="dxa"/>
            <w:gridSpan w:val="2"/>
            <w:vAlign w:val="center"/>
          </w:tcPr>
          <w:p w:rsidR="0005371D" w:rsidRPr="00FA1343" w:rsidRDefault="0005371D" w:rsidP="0005371D">
            <w:pPr>
              <w:jc w:val="center"/>
            </w:pPr>
            <w:r w:rsidRPr="00FA1343">
              <w:t>202</w:t>
            </w:r>
            <w:r w:rsidR="00512CCC">
              <w:t>5</w:t>
            </w:r>
            <w:r w:rsidRPr="00FA1343">
              <w:t xml:space="preserve"> г.</w:t>
            </w:r>
          </w:p>
        </w:tc>
        <w:tc>
          <w:tcPr>
            <w:tcW w:w="1778" w:type="dxa"/>
            <w:gridSpan w:val="2"/>
            <w:vAlign w:val="center"/>
          </w:tcPr>
          <w:p w:rsidR="0005371D" w:rsidRPr="00FA1343" w:rsidRDefault="0005371D" w:rsidP="0005371D">
            <w:pPr>
              <w:jc w:val="center"/>
            </w:pPr>
          </w:p>
          <w:p w:rsidR="0005371D" w:rsidRPr="00FA1343" w:rsidRDefault="0005371D" w:rsidP="0005371D">
            <w:pPr>
              <w:jc w:val="center"/>
            </w:pPr>
            <w:r w:rsidRPr="00FA1343">
              <w:t>202</w:t>
            </w:r>
            <w:r w:rsidR="00512CCC">
              <w:t>6</w:t>
            </w:r>
            <w:r w:rsidRPr="00FA1343">
              <w:t xml:space="preserve"> г.</w:t>
            </w:r>
          </w:p>
          <w:p w:rsidR="0005371D" w:rsidRPr="00FA1343" w:rsidRDefault="0005371D" w:rsidP="0005371D">
            <w:pPr>
              <w:jc w:val="center"/>
            </w:pPr>
          </w:p>
        </w:tc>
        <w:tc>
          <w:tcPr>
            <w:tcW w:w="1759" w:type="dxa"/>
            <w:gridSpan w:val="2"/>
          </w:tcPr>
          <w:p w:rsidR="0005371D" w:rsidRPr="00FA1343" w:rsidRDefault="0005371D" w:rsidP="0005371D">
            <w:pPr>
              <w:jc w:val="center"/>
            </w:pPr>
          </w:p>
          <w:p w:rsidR="0005371D" w:rsidRPr="00FA1343" w:rsidRDefault="0005371D" w:rsidP="0005371D">
            <w:pPr>
              <w:jc w:val="center"/>
            </w:pPr>
            <w:r w:rsidRPr="00FA1343">
              <w:t>202</w:t>
            </w:r>
            <w:r w:rsidR="00512CCC">
              <w:t>7</w:t>
            </w:r>
            <w:r w:rsidRPr="00FA1343">
              <w:t>г.</w:t>
            </w:r>
          </w:p>
        </w:tc>
        <w:tc>
          <w:tcPr>
            <w:tcW w:w="1745" w:type="dxa"/>
            <w:gridSpan w:val="2"/>
          </w:tcPr>
          <w:p w:rsidR="0005371D" w:rsidRPr="00FA1343" w:rsidRDefault="0005371D" w:rsidP="0005371D">
            <w:pPr>
              <w:jc w:val="center"/>
            </w:pPr>
          </w:p>
          <w:p w:rsidR="0005371D" w:rsidRPr="00FA1343" w:rsidRDefault="0005371D" w:rsidP="0005371D">
            <w:pPr>
              <w:jc w:val="center"/>
            </w:pPr>
            <w:r w:rsidRPr="00FA1343">
              <w:t>202</w:t>
            </w:r>
            <w:r w:rsidR="00512CCC">
              <w:t>8</w:t>
            </w:r>
            <w:r w:rsidRPr="00FA1343">
              <w:t>г.</w:t>
            </w:r>
          </w:p>
        </w:tc>
      </w:tr>
      <w:tr w:rsidR="00FA1343" w:rsidRPr="00FA1343" w:rsidTr="00B02D49">
        <w:tc>
          <w:tcPr>
            <w:tcW w:w="2802" w:type="dxa"/>
            <w:vMerge/>
          </w:tcPr>
          <w:p w:rsidR="0005371D" w:rsidRPr="00FA1343" w:rsidRDefault="0005371D" w:rsidP="0005371D">
            <w:pPr>
              <w:jc w:val="both"/>
            </w:pPr>
          </w:p>
        </w:tc>
        <w:tc>
          <w:tcPr>
            <w:tcW w:w="816" w:type="dxa"/>
            <w:vAlign w:val="center"/>
          </w:tcPr>
          <w:p w:rsidR="0005371D" w:rsidRPr="00FA1343" w:rsidRDefault="0005371D" w:rsidP="0005371D">
            <w:pPr>
              <w:jc w:val="center"/>
            </w:pPr>
            <w:r w:rsidRPr="00FA1343">
              <w:t>план</w:t>
            </w:r>
          </w:p>
        </w:tc>
        <w:tc>
          <w:tcPr>
            <w:tcW w:w="848" w:type="dxa"/>
            <w:vAlign w:val="center"/>
          </w:tcPr>
          <w:p w:rsidR="0005371D" w:rsidRPr="00FA1343" w:rsidRDefault="0005371D" w:rsidP="0005371D">
            <w:pPr>
              <w:jc w:val="center"/>
            </w:pPr>
            <w:r w:rsidRPr="00FA1343">
              <w:t>план</w:t>
            </w:r>
          </w:p>
        </w:tc>
        <w:tc>
          <w:tcPr>
            <w:tcW w:w="888" w:type="dxa"/>
            <w:vAlign w:val="center"/>
          </w:tcPr>
          <w:p w:rsidR="0005371D" w:rsidRPr="00FA1343" w:rsidRDefault="0005371D" w:rsidP="0005371D">
            <w:pPr>
              <w:jc w:val="center"/>
            </w:pPr>
            <w:r w:rsidRPr="00FA1343">
              <w:t>план</w:t>
            </w:r>
          </w:p>
        </w:tc>
        <w:tc>
          <w:tcPr>
            <w:tcW w:w="890" w:type="dxa"/>
            <w:vAlign w:val="center"/>
          </w:tcPr>
          <w:p w:rsidR="0005371D" w:rsidRPr="00FA1343" w:rsidRDefault="0005371D" w:rsidP="0005371D">
            <w:pPr>
              <w:jc w:val="center"/>
            </w:pPr>
            <w:r w:rsidRPr="00FA1343">
              <w:t>план</w:t>
            </w:r>
          </w:p>
        </w:tc>
        <w:tc>
          <w:tcPr>
            <w:tcW w:w="888" w:type="dxa"/>
            <w:vAlign w:val="center"/>
          </w:tcPr>
          <w:p w:rsidR="0005371D" w:rsidRPr="00FA1343" w:rsidRDefault="0005371D" w:rsidP="0005371D">
            <w:pPr>
              <w:jc w:val="center"/>
            </w:pPr>
            <w:r w:rsidRPr="00FA1343">
              <w:t>план</w:t>
            </w:r>
          </w:p>
        </w:tc>
        <w:tc>
          <w:tcPr>
            <w:tcW w:w="871" w:type="dxa"/>
          </w:tcPr>
          <w:p w:rsidR="0005371D" w:rsidRPr="00FA1343" w:rsidRDefault="0005371D" w:rsidP="0005371D">
            <w:pPr>
              <w:jc w:val="center"/>
            </w:pPr>
            <w:r w:rsidRPr="00FA1343">
              <w:t>факт</w:t>
            </w:r>
          </w:p>
        </w:tc>
        <w:tc>
          <w:tcPr>
            <w:tcW w:w="912" w:type="dxa"/>
            <w:vAlign w:val="center"/>
          </w:tcPr>
          <w:p w:rsidR="0005371D" w:rsidRPr="00FA1343" w:rsidRDefault="0005371D" w:rsidP="0005371D">
            <w:pPr>
              <w:jc w:val="center"/>
            </w:pPr>
            <w:r w:rsidRPr="00FA1343">
              <w:t>план</w:t>
            </w:r>
          </w:p>
        </w:tc>
        <w:tc>
          <w:tcPr>
            <w:tcW w:w="833" w:type="dxa"/>
          </w:tcPr>
          <w:p w:rsidR="0005371D" w:rsidRPr="00FA1343" w:rsidRDefault="0005371D" w:rsidP="0005371D">
            <w:pPr>
              <w:jc w:val="center"/>
            </w:pPr>
            <w:r w:rsidRPr="00FA1343">
              <w:t>факт</w:t>
            </w:r>
          </w:p>
        </w:tc>
      </w:tr>
      <w:tr w:rsidR="00FA1343" w:rsidRPr="00FA1343" w:rsidTr="00B02D49">
        <w:tc>
          <w:tcPr>
            <w:tcW w:w="2802" w:type="dxa"/>
            <w:vAlign w:val="center"/>
          </w:tcPr>
          <w:p w:rsidR="0005371D" w:rsidRPr="00FA1343" w:rsidRDefault="0005371D" w:rsidP="0005371D">
            <w:pPr>
              <w:jc w:val="both"/>
            </w:pPr>
            <w:r w:rsidRPr="00FA1343">
              <w:t>Отпуск теплоты, Гкал</w:t>
            </w:r>
          </w:p>
        </w:tc>
        <w:tc>
          <w:tcPr>
            <w:tcW w:w="816" w:type="dxa"/>
            <w:vAlign w:val="center"/>
          </w:tcPr>
          <w:p w:rsidR="0005371D" w:rsidRPr="00FA1343" w:rsidRDefault="0005371D" w:rsidP="0005371D">
            <w:pPr>
              <w:jc w:val="center"/>
              <w:rPr>
                <w:bCs/>
              </w:rPr>
            </w:pPr>
            <w:r w:rsidRPr="00FA1343">
              <w:rPr>
                <w:bCs/>
              </w:rPr>
              <w:t>34131</w:t>
            </w:r>
          </w:p>
        </w:tc>
        <w:tc>
          <w:tcPr>
            <w:tcW w:w="848" w:type="dxa"/>
            <w:vAlign w:val="center"/>
          </w:tcPr>
          <w:p w:rsidR="0005371D" w:rsidRPr="00FA1343" w:rsidRDefault="0005371D" w:rsidP="0005371D">
            <w:pPr>
              <w:jc w:val="center"/>
              <w:rPr>
                <w:bCs/>
              </w:rPr>
            </w:pPr>
            <w:r w:rsidRPr="00FA1343">
              <w:rPr>
                <w:bCs/>
              </w:rPr>
              <w:t>33946</w:t>
            </w:r>
          </w:p>
        </w:tc>
        <w:tc>
          <w:tcPr>
            <w:tcW w:w="888" w:type="dxa"/>
            <w:vAlign w:val="center"/>
          </w:tcPr>
          <w:p w:rsidR="0005371D" w:rsidRPr="00FA1343" w:rsidRDefault="0005371D" w:rsidP="0005371D">
            <w:pPr>
              <w:jc w:val="center"/>
              <w:rPr>
                <w:bCs/>
              </w:rPr>
            </w:pPr>
            <w:r w:rsidRPr="00FA1343">
              <w:rPr>
                <w:bCs/>
              </w:rPr>
              <w:t>34860</w:t>
            </w:r>
          </w:p>
        </w:tc>
        <w:tc>
          <w:tcPr>
            <w:tcW w:w="890" w:type="dxa"/>
            <w:vAlign w:val="center"/>
          </w:tcPr>
          <w:p w:rsidR="0005371D" w:rsidRPr="00FA1343" w:rsidRDefault="0005371D" w:rsidP="0005371D">
            <w:pPr>
              <w:jc w:val="center"/>
              <w:rPr>
                <w:bCs/>
              </w:rPr>
            </w:pPr>
            <w:r w:rsidRPr="00FA1343">
              <w:rPr>
                <w:bCs/>
              </w:rPr>
              <w:t>34860</w:t>
            </w:r>
          </w:p>
        </w:tc>
        <w:tc>
          <w:tcPr>
            <w:tcW w:w="888" w:type="dxa"/>
            <w:vAlign w:val="center"/>
          </w:tcPr>
          <w:p w:rsidR="0005371D" w:rsidRPr="00FA1343" w:rsidRDefault="0005371D" w:rsidP="0005371D">
            <w:pPr>
              <w:jc w:val="center"/>
              <w:rPr>
                <w:bCs/>
              </w:rPr>
            </w:pPr>
            <w:r w:rsidRPr="00FA1343">
              <w:rPr>
                <w:bCs/>
              </w:rPr>
              <w:t>33946</w:t>
            </w:r>
          </w:p>
        </w:tc>
        <w:tc>
          <w:tcPr>
            <w:tcW w:w="871" w:type="dxa"/>
            <w:vAlign w:val="center"/>
          </w:tcPr>
          <w:p w:rsidR="0005371D" w:rsidRPr="00FA1343" w:rsidRDefault="0005371D" w:rsidP="0005371D">
            <w:pPr>
              <w:jc w:val="center"/>
              <w:rPr>
                <w:bCs/>
              </w:rPr>
            </w:pPr>
            <w:r w:rsidRPr="00FA1343">
              <w:rPr>
                <w:bCs/>
              </w:rPr>
              <w:t>32090</w:t>
            </w:r>
          </w:p>
        </w:tc>
        <w:tc>
          <w:tcPr>
            <w:tcW w:w="912" w:type="dxa"/>
            <w:vAlign w:val="center"/>
          </w:tcPr>
          <w:p w:rsidR="0005371D" w:rsidRPr="00FA1343" w:rsidRDefault="0005371D" w:rsidP="0005371D">
            <w:pPr>
              <w:jc w:val="center"/>
              <w:rPr>
                <w:bCs/>
              </w:rPr>
            </w:pPr>
            <w:r w:rsidRPr="00FA1343">
              <w:rPr>
                <w:bCs/>
              </w:rPr>
              <w:t>34860</w:t>
            </w:r>
          </w:p>
        </w:tc>
        <w:tc>
          <w:tcPr>
            <w:tcW w:w="833" w:type="dxa"/>
            <w:vAlign w:val="center"/>
          </w:tcPr>
          <w:p w:rsidR="0005371D" w:rsidRPr="00FA1343" w:rsidRDefault="0005371D" w:rsidP="0005371D">
            <w:pPr>
              <w:jc w:val="center"/>
              <w:rPr>
                <w:bCs/>
                <w:lang w:val="en-US"/>
              </w:rPr>
            </w:pPr>
            <w:r w:rsidRPr="00FA1343">
              <w:rPr>
                <w:bCs/>
                <w:lang w:val="en-US"/>
              </w:rPr>
              <w:t>33195</w:t>
            </w:r>
          </w:p>
        </w:tc>
      </w:tr>
      <w:tr w:rsidR="00FA1343" w:rsidRPr="00FA1343" w:rsidTr="00B02D49">
        <w:tc>
          <w:tcPr>
            <w:tcW w:w="2802" w:type="dxa"/>
            <w:vAlign w:val="center"/>
          </w:tcPr>
          <w:p w:rsidR="0005371D" w:rsidRPr="00FA1343" w:rsidRDefault="0005371D" w:rsidP="0005371D">
            <w:pPr>
              <w:jc w:val="both"/>
            </w:pPr>
            <w:r w:rsidRPr="00FA1343">
              <w:t>Потери теплоты, Гкал</w:t>
            </w:r>
          </w:p>
        </w:tc>
        <w:tc>
          <w:tcPr>
            <w:tcW w:w="816" w:type="dxa"/>
            <w:vAlign w:val="center"/>
          </w:tcPr>
          <w:p w:rsidR="0005371D" w:rsidRPr="00FA1343" w:rsidRDefault="0005371D" w:rsidP="0005371D">
            <w:pPr>
              <w:jc w:val="center"/>
            </w:pPr>
            <w:r w:rsidRPr="00FA1343">
              <w:t>2975</w:t>
            </w:r>
          </w:p>
        </w:tc>
        <w:tc>
          <w:tcPr>
            <w:tcW w:w="848" w:type="dxa"/>
            <w:vAlign w:val="center"/>
          </w:tcPr>
          <w:p w:rsidR="0005371D" w:rsidRPr="00FA1343" w:rsidRDefault="0005371D" w:rsidP="0005371D">
            <w:pPr>
              <w:jc w:val="center"/>
            </w:pPr>
            <w:r w:rsidRPr="00FA1343">
              <w:t>2975</w:t>
            </w:r>
          </w:p>
        </w:tc>
        <w:tc>
          <w:tcPr>
            <w:tcW w:w="888" w:type="dxa"/>
            <w:vAlign w:val="center"/>
          </w:tcPr>
          <w:p w:rsidR="0005371D" w:rsidRPr="00FA1343" w:rsidRDefault="0005371D" w:rsidP="0005371D">
            <w:pPr>
              <w:jc w:val="center"/>
            </w:pPr>
            <w:r w:rsidRPr="00FA1343">
              <w:t>2975</w:t>
            </w:r>
          </w:p>
        </w:tc>
        <w:tc>
          <w:tcPr>
            <w:tcW w:w="890" w:type="dxa"/>
            <w:vAlign w:val="center"/>
          </w:tcPr>
          <w:p w:rsidR="0005371D" w:rsidRPr="00FA1343" w:rsidRDefault="0005371D" w:rsidP="0005371D">
            <w:pPr>
              <w:jc w:val="center"/>
            </w:pPr>
            <w:r w:rsidRPr="00FA1343">
              <w:t>2975</w:t>
            </w:r>
          </w:p>
        </w:tc>
        <w:tc>
          <w:tcPr>
            <w:tcW w:w="888" w:type="dxa"/>
            <w:vAlign w:val="center"/>
          </w:tcPr>
          <w:p w:rsidR="0005371D" w:rsidRPr="00FA1343" w:rsidRDefault="0005371D" w:rsidP="0005371D">
            <w:pPr>
              <w:jc w:val="center"/>
            </w:pPr>
            <w:r w:rsidRPr="00FA1343">
              <w:t>2975</w:t>
            </w:r>
          </w:p>
        </w:tc>
        <w:tc>
          <w:tcPr>
            <w:tcW w:w="871" w:type="dxa"/>
            <w:vAlign w:val="center"/>
          </w:tcPr>
          <w:p w:rsidR="0005371D" w:rsidRPr="00FA1343" w:rsidRDefault="0005371D" w:rsidP="0005371D">
            <w:pPr>
              <w:jc w:val="center"/>
              <w:rPr>
                <w:bCs/>
              </w:rPr>
            </w:pPr>
            <w:r w:rsidRPr="00FA1343">
              <w:rPr>
                <w:bCs/>
              </w:rPr>
              <w:t>952</w:t>
            </w:r>
          </w:p>
        </w:tc>
        <w:tc>
          <w:tcPr>
            <w:tcW w:w="912" w:type="dxa"/>
            <w:vAlign w:val="center"/>
          </w:tcPr>
          <w:p w:rsidR="0005371D" w:rsidRPr="00FA1343" w:rsidRDefault="0005371D" w:rsidP="0005371D">
            <w:pPr>
              <w:jc w:val="center"/>
            </w:pPr>
            <w:r w:rsidRPr="00FA1343">
              <w:t>2975</w:t>
            </w:r>
          </w:p>
        </w:tc>
        <w:tc>
          <w:tcPr>
            <w:tcW w:w="833" w:type="dxa"/>
            <w:vAlign w:val="center"/>
          </w:tcPr>
          <w:p w:rsidR="0005371D" w:rsidRPr="00FA1343" w:rsidRDefault="0005371D" w:rsidP="0005371D">
            <w:pPr>
              <w:jc w:val="center"/>
              <w:rPr>
                <w:bCs/>
              </w:rPr>
            </w:pPr>
            <w:r w:rsidRPr="00FA1343">
              <w:rPr>
                <w:bCs/>
              </w:rPr>
              <w:t>986</w:t>
            </w:r>
          </w:p>
        </w:tc>
      </w:tr>
      <w:tr w:rsidR="00FA1343" w:rsidRPr="00FA1343" w:rsidTr="00B02D49">
        <w:tc>
          <w:tcPr>
            <w:tcW w:w="2802" w:type="dxa"/>
            <w:vAlign w:val="center"/>
          </w:tcPr>
          <w:p w:rsidR="0005371D" w:rsidRPr="00FA1343" w:rsidRDefault="0005371D" w:rsidP="0005371D">
            <w:pPr>
              <w:jc w:val="both"/>
            </w:pPr>
            <w:r w:rsidRPr="00FA1343">
              <w:t>Потери теплоты, %</w:t>
            </w:r>
          </w:p>
        </w:tc>
        <w:tc>
          <w:tcPr>
            <w:tcW w:w="816" w:type="dxa"/>
            <w:vAlign w:val="center"/>
          </w:tcPr>
          <w:p w:rsidR="0005371D" w:rsidRPr="00FA1343" w:rsidRDefault="0005371D" w:rsidP="0005371D">
            <w:pPr>
              <w:jc w:val="center"/>
            </w:pPr>
            <w:r w:rsidRPr="00FA1343">
              <w:t>8,7</w:t>
            </w:r>
          </w:p>
        </w:tc>
        <w:tc>
          <w:tcPr>
            <w:tcW w:w="848" w:type="dxa"/>
            <w:vAlign w:val="center"/>
          </w:tcPr>
          <w:p w:rsidR="0005371D" w:rsidRPr="00FA1343" w:rsidRDefault="0005371D" w:rsidP="0005371D">
            <w:pPr>
              <w:jc w:val="center"/>
            </w:pPr>
            <w:r w:rsidRPr="00FA1343">
              <w:t>8,76</w:t>
            </w:r>
          </w:p>
        </w:tc>
        <w:tc>
          <w:tcPr>
            <w:tcW w:w="888" w:type="dxa"/>
            <w:vAlign w:val="center"/>
          </w:tcPr>
          <w:p w:rsidR="0005371D" w:rsidRPr="00FA1343" w:rsidRDefault="0005371D" w:rsidP="0005371D">
            <w:pPr>
              <w:jc w:val="center"/>
            </w:pPr>
            <w:r w:rsidRPr="00FA1343">
              <w:t>8,5</w:t>
            </w:r>
          </w:p>
        </w:tc>
        <w:tc>
          <w:tcPr>
            <w:tcW w:w="890" w:type="dxa"/>
            <w:vAlign w:val="center"/>
          </w:tcPr>
          <w:p w:rsidR="0005371D" w:rsidRPr="00FA1343" w:rsidRDefault="0005371D" w:rsidP="0005371D">
            <w:pPr>
              <w:jc w:val="center"/>
            </w:pPr>
            <w:r w:rsidRPr="00FA1343">
              <w:t>8,5</w:t>
            </w:r>
          </w:p>
        </w:tc>
        <w:tc>
          <w:tcPr>
            <w:tcW w:w="888" w:type="dxa"/>
            <w:vAlign w:val="center"/>
          </w:tcPr>
          <w:p w:rsidR="0005371D" w:rsidRPr="00FA1343" w:rsidRDefault="0005371D" w:rsidP="0005371D">
            <w:pPr>
              <w:jc w:val="center"/>
            </w:pPr>
            <w:r w:rsidRPr="00FA1343">
              <w:t>8,76</w:t>
            </w:r>
          </w:p>
        </w:tc>
        <w:tc>
          <w:tcPr>
            <w:tcW w:w="871" w:type="dxa"/>
            <w:vAlign w:val="center"/>
          </w:tcPr>
          <w:p w:rsidR="0005371D" w:rsidRPr="00FA1343" w:rsidRDefault="0005371D" w:rsidP="0005371D">
            <w:pPr>
              <w:jc w:val="center"/>
            </w:pPr>
            <w:r w:rsidRPr="00FA1343">
              <w:t>3</w:t>
            </w:r>
          </w:p>
        </w:tc>
        <w:tc>
          <w:tcPr>
            <w:tcW w:w="912" w:type="dxa"/>
            <w:vAlign w:val="center"/>
          </w:tcPr>
          <w:p w:rsidR="0005371D" w:rsidRPr="00FA1343" w:rsidRDefault="0005371D" w:rsidP="0005371D">
            <w:pPr>
              <w:jc w:val="center"/>
            </w:pPr>
            <w:r w:rsidRPr="00FA1343">
              <w:t>8,5</w:t>
            </w:r>
          </w:p>
        </w:tc>
        <w:tc>
          <w:tcPr>
            <w:tcW w:w="833" w:type="dxa"/>
            <w:vAlign w:val="center"/>
          </w:tcPr>
          <w:p w:rsidR="0005371D" w:rsidRPr="00FA1343" w:rsidRDefault="0005371D" w:rsidP="0005371D">
            <w:pPr>
              <w:jc w:val="center"/>
            </w:pPr>
            <w:r w:rsidRPr="00FA1343">
              <w:t>3</w:t>
            </w:r>
          </w:p>
        </w:tc>
      </w:tr>
    </w:tbl>
    <w:p w:rsidR="00357BE5" w:rsidRPr="00FA1343" w:rsidRDefault="00357BE5" w:rsidP="00357BE5"/>
    <w:p w:rsidR="008B60EC" w:rsidRPr="00FA1343" w:rsidRDefault="00357BE5" w:rsidP="002C079F">
      <w:pPr>
        <w:ind w:firstLine="426"/>
        <w:jc w:val="both"/>
        <w:rPr>
          <w:b/>
        </w:rPr>
      </w:pPr>
      <w:r w:rsidRPr="00FA1343">
        <w:t xml:space="preserve">Схема присоединения теплопотребляющих установок потребителей к тепловым сетям </w:t>
      </w:r>
      <w:r w:rsidR="00A641F5" w:rsidRPr="00FA1343">
        <w:t>МУП «Н</w:t>
      </w:r>
      <w:r w:rsidR="00717786" w:rsidRPr="00FA1343">
        <w:t>ТЭК</w:t>
      </w:r>
      <w:r w:rsidR="00A641F5" w:rsidRPr="00FA1343">
        <w:t xml:space="preserve">» </w:t>
      </w:r>
      <w:r w:rsidRPr="00FA1343">
        <w:t>зависимая. Снижение температуры сетевой воды, поступающей в систему теплоснабжения домов при зависимой схеме, до требуемых значений осуществляется в индивидуальных тепловых пунктах в основном с помощью элеваторов или дроссельных шайб.</w:t>
      </w:r>
    </w:p>
    <w:p w:rsidR="00F414F2" w:rsidRPr="00FA1343" w:rsidRDefault="00A209EA" w:rsidP="002C079F">
      <w:pPr>
        <w:ind w:firstLine="426"/>
        <w:jc w:val="both"/>
      </w:pPr>
      <w:r w:rsidRPr="00FA1343">
        <w:rPr>
          <w:bCs/>
        </w:rPr>
        <w:t>Наличие б</w:t>
      </w:r>
      <w:r w:rsidR="00F97FAE" w:rsidRPr="00FA1343">
        <w:rPr>
          <w:bCs/>
        </w:rPr>
        <w:t>есхозяйны</w:t>
      </w:r>
      <w:r w:rsidRPr="00FA1343">
        <w:rPr>
          <w:bCs/>
        </w:rPr>
        <w:t>х</w:t>
      </w:r>
      <w:r w:rsidR="00F97FAE" w:rsidRPr="00FA1343">
        <w:rPr>
          <w:bCs/>
        </w:rPr>
        <w:t xml:space="preserve"> сет</w:t>
      </w:r>
      <w:r w:rsidRPr="00FA1343">
        <w:rPr>
          <w:bCs/>
        </w:rPr>
        <w:t>ей н</w:t>
      </w:r>
      <w:r w:rsidR="00F414F2" w:rsidRPr="00FA1343">
        <w:rPr>
          <w:bCs/>
        </w:rPr>
        <w:t>а</w:t>
      </w:r>
      <w:r w:rsidR="00F414F2" w:rsidRPr="00FA1343">
        <w:t xml:space="preserve"> момент разработки настоящей Схемы теплоснабжения отсутствует </w:t>
      </w:r>
      <w:r w:rsidR="008E4683" w:rsidRPr="00FA1343">
        <w:t>информация о</w:t>
      </w:r>
      <w:r w:rsidR="00F414F2" w:rsidRPr="00FA1343">
        <w:t xml:space="preserve"> </w:t>
      </w:r>
      <w:r w:rsidR="008E4683" w:rsidRPr="00FA1343">
        <w:t>бесхозяйных объектах</w:t>
      </w:r>
      <w:r w:rsidR="00F414F2" w:rsidRPr="00FA1343">
        <w:t xml:space="preserve"> теплоснабжения. </w:t>
      </w:r>
    </w:p>
    <w:p w:rsidR="001865C9" w:rsidRPr="00FA1343" w:rsidRDefault="001865C9" w:rsidP="002C079F">
      <w:pPr>
        <w:ind w:firstLine="426"/>
        <w:rPr>
          <w:b/>
        </w:rPr>
      </w:pPr>
      <w:r w:rsidRPr="00FA1343">
        <w:rPr>
          <w:b/>
        </w:rPr>
        <w:t>1.</w:t>
      </w:r>
      <w:r w:rsidR="008E4683" w:rsidRPr="00FA1343">
        <w:rPr>
          <w:b/>
        </w:rPr>
        <w:t>4. Зоны</w:t>
      </w:r>
      <w:r w:rsidRPr="00FA1343">
        <w:rPr>
          <w:b/>
        </w:rPr>
        <w:t xml:space="preserve"> действия источник</w:t>
      </w:r>
      <w:r w:rsidR="00356EB3" w:rsidRPr="00FA1343">
        <w:rPr>
          <w:b/>
        </w:rPr>
        <w:t>а</w:t>
      </w:r>
      <w:r w:rsidRPr="00FA1343">
        <w:rPr>
          <w:b/>
        </w:rPr>
        <w:t xml:space="preserve"> тепловой энергии.</w:t>
      </w:r>
    </w:p>
    <w:p w:rsidR="001865C9" w:rsidRPr="00FA1343" w:rsidRDefault="00356EB3" w:rsidP="002C079F">
      <w:pPr>
        <w:ind w:firstLine="426"/>
        <w:jc w:val="both"/>
      </w:pPr>
      <w:r w:rsidRPr="00FA1343">
        <w:t>МУ</w:t>
      </w:r>
      <w:r w:rsidR="00717786" w:rsidRPr="00FA1343">
        <w:t xml:space="preserve">П </w:t>
      </w:r>
      <w:r w:rsidRPr="00FA1343">
        <w:t>«Н</w:t>
      </w:r>
      <w:r w:rsidR="00717786" w:rsidRPr="00FA1343">
        <w:t>ТЭК</w:t>
      </w:r>
      <w:r w:rsidRPr="00FA1343">
        <w:t>»</w:t>
      </w:r>
      <w:r w:rsidR="007F0ACF" w:rsidRPr="00FA1343">
        <w:t xml:space="preserve"> является основным поставщиком тепловой </w:t>
      </w:r>
      <w:r w:rsidR="008E4683" w:rsidRPr="00FA1343">
        <w:t>энергии для</w:t>
      </w:r>
      <w:r w:rsidR="007F0ACF" w:rsidRPr="00FA1343">
        <w:t xml:space="preserve"> нужд </w:t>
      </w:r>
      <w:r w:rsidRPr="00FA1343">
        <w:t>села</w:t>
      </w:r>
      <w:r w:rsidR="007F0ACF" w:rsidRPr="00FA1343">
        <w:t xml:space="preserve">. </w:t>
      </w:r>
    </w:p>
    <w:p w:rsidR="00CF384C" w:rsidRDefault="000417A3" w:rsidP="002C079F">
      <w:pPr>
        <w:ind w:firstLine="426"/>
        <w:jc w:val="both"/>
      </w:pPr>
      <w:r w:rsidRPr="00FA1343">
        <w:t xml:space="preserve">Тепловая энергия подаётся в </w:t>
      </w:r>
      <w:r w:rsidR="00356EB3" w:rsidRPr="00FA1343">
        <w:t>2</w:t>
      </w:r>
      <w:r w:rsidR="003D102E">
        <w:t>1</w:t>
      </w:r>
      <w:r w:rsidRPr="00FA1343">
        <w:t xml:space="preserve"> многоквартирных домов,</w:t>
      </w:r>
      <w:r w:rsidR="00717786" w:rsidRPr="00FA1343">
        <w:t xml:space="preserve"> 9</w:t>
      </w:r>
      <w:r w:rsidR="003D102E">
        <w:t>9</w:t>
      </w:r>
      <w:r w:rsidR="00717786" w:rsidRPr="00FA1343">
        <w:t xml:space="preserve"> частных домов</w:t>
      </w:r>
      <w:r w:rsidR="00815C2F" w:rsidRPr="00FA1343">
        <w:t xml:space="preserve">; </w:t>
      </w:r>
      <w:r w:rsidR="00815C2F" w:rsidRPr="00F84F9D">
        <w:t xml:space="preserve">прочим потребителям </w:t>
      </w:r>
      <w:r w:rsidR="00810EF5" w:rsidRPr="00F84F9D">
        <w:t>–</w:t>
      </w:r>
      <w:r w:rsidR="00815C2F" w:rsidRPr="00F84F9D">
        <w:t xml:space="preserve"> </w:t>
      </w:r>
      <w:r w:rsidR="00CF384C" w:rsidRPr="00F118E0">
        <w:t xml:space="preserve">38 единиц, из них бюджетные потребители </w:t>
      </w:r>
      <w:r w:rsidR="00CF384C">
        <w:t>–</w:t>
      </w:r>
      <w:r w:rsidR="00CF384C" w:rsidRPr="00F118E0">
        <w:t xml:space="preserve"> 14</w:t>
      </w:r>
    </w:p>
    <w:p w:rsidR="001865C9" w:rsidRPr="00FA1343" w:rsidRDefault="001865C9" w:rsidP="002C079F">
      <w:pPr>
        <w:ind w:firstLine="426"/>
        <w:jc w:val="both"/>
        <w:rPr>
          <w:b/>
        </w:rPr>
      </w:pPr>
      <w:r w:rsidRPr="00FA1343">
        <w:rPr>
          <w:b/>
        </w:rPr>
        <w:lastRenderedPageBreak/>
        <w:t>1.</w:t>
      </w:r>
      <w:r w:rsidR="008E4683" w:rsidRPr="00FA1343">
        <w:rPr>
          <w:b/>
        </w:rPr>
        <w:t>5. Тепловые</w:t>
      </w:r>
      <w:r w:rsidRPr="00FA1343">
        <w:rPr>
          <w:b/>
        </w:rPr>
        <w:t xml:space="preserve"> нагрузки потребителей тепловой </w:t>
      </w:r>
      <w:r w:rsidR="008E4683" w:rsidRPr="00FA1343">
        <w:rPr>
          <w:b/>
        </w:rPr>
        <w:t>энергии, групп</w:t>
      </w:r>
      <w:r w:rsidRPr="00FA1343">
        <w:rPr>
          <w:b/>
        </w:rPr>
        <w:t xml:space="preserve"> потребителей тепловой энергии</w:t>
      </w:r>
      <w:r w:rsidR="008E4683" w:rsidRPr="00FA1343">
        <w:rPr>
          <w:b/>
        </w:rPr>
        <w:t xml:space="preserve"> </w:t>
      </w:r>
      <w:r w:rsidRPr="00FA1343">
        <w:rPr>
          <w:b/>
        </w:rPr>
        <w:t>в зоне действия источник</w:t>
      </w:r>
      <w:r w:rsidR="00356EB3" w:rsidRPr="00FA1343">
        <w:rPr>
          <w:b/>
        </w:rPr>
        <w:t>а</w:t>
      </w:r>
      <w:r w:rsidRPr="00FA1343">
        <w:rPr>
          <w:b/>
        </w:rPr>
        <w:t xml:space="preserve"> тепловой энергии.</w:t>
      </w:r>
    </w:p>
    <w:p w:rsidR="001865C9" w:rsidRPr="00FA1343" w:rsidRDefault="001865C9" w:rsidP="002C079F">
      <w:pPr>
        <w:ind w:firstLine="426"/>
        <w:jc w:val="both"/>
      </w:pPr>
      <w:r w:rsidRPr="00FA1343">
        <w:t xml:space="preserve">Количество потребляемой тепловой энергии и ГВС потребителями зависит от многих факторов:    </w:t>
      </w:r>
    </w:p>
    <w:p w:rsidR="001865C9" w:rsidRPr="00FA1343" w:rsidRDefault="003D102E" w:rsidP="002C079F">
      <w:pPr>
        <w:ind w:firstLine="426"/>
        <w:jc w:val="both"/>
      </w:pPr>
      <w:r>
        <w:t>-</w:t>
      </w:r>
      <w:r w:rsidR="001865C9" w:rsidRPr="00FA1343">
        <w:t>обеспеченности населения жильем с централизованными коммуникациями;</w:t>
      </w:r>
    </w:p>
    <w:p w:rsidR="001865C9" w:rsidRPr="00FA1343" w:rsidRDefault="003D102E" w:rsidP="002C079F">
      <w:pPr>
        <w:ind w:firstLine="426"/>
        <w:jc w:val="both"/>
      </w:pPr>
      <w:r>
        <w:t>-</w:t>
      </w:r>
      <w:r w:rsidR="001865C9" w:rsidRPr="00FA1343">
        <w:t>температуры наружного воздуха;</w:t>
      </w:r>
    </w:p>
    <w:p w:rsidR="001865C9" w:rsidRPr="00FA1343" w:rsidRDefault="003D102E" w:rsidP="002C079F">
      <w:pPr>
        <w:ind w:firstLine="426"/>
        <w:jc w:val="both"/>
      </w:pPr>
      <w:r>
        <w:t>-</w:t>
      </w:r>
      <w:r w:rsidR="001865C9" w:rsidRPr="00FA1343">
        <w:t>от теплопроводности наружных ограждающих поверхностей помещения;</w:t>
      </w:r>
    </w:p>
    <w:p w:rsidR="001865C9" w:rsidRPr="00FA1343" w:rsidRDefault="003D102E" w:rsidP="002C079F">
      <w:pPr>
        <w:ind w:firstLine="426"/>
        <w:jc w:val="both"/>
      </w:pPr>
      <w:r>
        <w:t>-</w:t>
      </w:r>
      <w:r w:rsidR="001865C9" w:rsidRPr="00FA1343">
        <w:t>от характера отопительного сезона;</w:t>
      </w:r>
    </w:p>
    <w:p w:rsidR="001865C9" w:rsidRPr="00FA1343" w:rsidRDefault="003D102E" w:rsidP="002C079F">
      <w:pPr>
        <w:ind w:firstLine="426"/>
        <w:jc w:val="both"/>
      </w:pPr>
      <w:r>
        <w:t>-</w:t>
      </w:r>
      <w:r w:rsidR="001865C9" w:rsidRPr="00FA1343">
        <w:t>от назначения помещения;</w:t>
      </w:r>
    </w:p>
    <w:p w:rsidR="001865C9" w:rsidRPr="00FA1343" w:rsidRDefault="003D102E" w:rsidP="002C079F">
      <w:pPr>
        <w:ind w:firstLine="426"/>
        <w:jc w:val="both"/>
      </w:pPr>
      <w:r>
        <w:t>-</w:t>
      </w:r>
      <w:r w:rsidR="001865C9" w:rsidRPr="00FA1343">
        <w:t>от характера производства, если это промышленные предприятия и т.д.</w:t>
      </w:r>
    </w:p>
    <w:p w:rsidR="00D843B5" w:rsidRPr="00FA1343" w:rsidRDefault="00D843B5" w:rsidP="002C079F">
      <w:pPr>
        <w:ind w:firstLine="426"/>
        <w:jc w:val="both"/>
      </w:pPr>
      <w:r w:rsidRPr="00FA1343">
        <w:t>По результатам выполненной «Наладки тепловых сетей</w:t>
      </w:r>
      <w:r w:rsidR="00356EB3" w:rsidRPr="00FA1343">
        <w:t>»</w:t>
      </w:r>
      <w:r w:rsidRPr="00FA1343">
        <w:t xml:space="preserve"> максимальное среднее часовое потреблени</w:t>
      </w:r>
      <w:r w:rsidR="00DA027C" w:rsidRPr="00FA1343">
        <w:t>е</w:t>
      </w:r>
      <w:r w:rsidRPr="00FA1343">
        <w:t xml:space="preserve"> тепловой энергии на отопление и ГВС за отопительный сезон при теплоснабжении от водогрейной котельной </w:t>
      </w:r>
    </w:p>
    <w:p w:rsidR="00D843B5" w:rsidRPr="00FA1343" w:rsidRDefault="005A4290" w:rsidP="00D843B5">
      <w:pPr>
        <w:ind w:left="357"/>
        <w:jc w:val="right"/>
        <w:rPr>
          <w:iCs/>
          <w:lang w:val="en-US"/>
        </w:rPr>
      </w:pPr>
      <w:r w:rsidRPr="00FA1343">
        <w:rPr>
          <w:iCs/>
        </w:rPr>
        <w:t>Таблица</w:t>
      </w:r>
      <w:r w:rsidR="00EA2AE1" w:rsidRPr="00FA1343">
        <w:rPr>
          <w:iCs/>
        </w:rPr>
        <w:t xml:space="preserve"> </w:t>
      </w:r>
      <w:r w:rsidR="0005371D" w:rsidRPr="00FA1343">
        <w:rPr>
          <w:iCs/>
          <w:lang w:val="en-US"/>
        </w:rPr>
        <w:t>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701"/>
        <w:gridCol w:w="1842"/>
        <w:gridCol w:w="1422"/>
        <w:gridCol w:w="1839"/>
      </w:tblGrid>
      <w:tr w:rsidR="00FA1343" w:rsidRPr="00FA1343" w:rsidTr="00B02D49">
        <w:tc>
          <w:tcPr>
            <w:tcW w:w="3227" w:type="dxa"/>
            <w:vAlign w:val="center"/>
          </w:tcPr>
          <w:p w:rsidR="00D843B5" w:rsidRPr="00FA1343" w:rsidRDefault="00D843B5" w:rsidP="00F34BC0">
            <w:pPr>
              <w:jc w:val="center"/>
            </w:pPr>
            <w:r w:rsidRPr="00FA1343">
              <w:t>Система теплоснабжения</w:t>
            </w:r>
          </w:p>
        </w:tc>
        <w:tc>
          <w:tcPr>
            <w:tcW w:w="1701" w:type="dxa"/>
            <w:vAlign w:val="center"/>
          </w:tcPr>
          <w:p w:rsidR="00D843B5" w:rsidRPr="00FA1343" w:rsidRDefault="00D843B5" w:rsidP="00F34BC0">
            <w:pPr>
              <w:ind w:left="33"/>
              <w:jc w:val="center"/>
            </w:pPr>
            <w:r w:rsidRPr="00FA1343">
              <w:t>Отопление, Гкал/ч</w:t>
            </w:r>
          </w:p>
        </w:tc>
        <w:tc>
          <w:tcPr>
            <w:tcW w:w="1842" w:type="dxa"/>
            <w:vAlign w:val="center"/>
          </w:tcPr>
          <w:p w:rsidR="00D843B5" w:rsidRPr="00FA1343" w:rsidRDefault="00D843B5" w:rsidP="00F34BC0">
            <w:pPr>
              <w:ind w:left="34"/>
              <w:jc w:val="center"/>
            </w:pPr>
            <w:r w:rsidRPr="00FA1343">
              <w:t>Вентиляция, Гкал/ч</w:t>
            </w:r>
          </w:p>
        </w:tc>
        <w:tc>
          <w:tcPr>
            <w:tcW w:w="1422" w:type="dxa"/>
            <w:vAlign w:val="center"/>
          </w:tcPr>
          <w:p w:rsidR="00D843B5" w:rsidRPr="00FA1343" w:rsidRDefault="00D843B5" w:rsidP="00F34BC0">
            <w:pPr>
              <w:ind w:left="34"/>
              <w:jc w:val="center"/>
            </w:pPr>
            <w:r w:rsidRPr="00FA1343">
              <w:t>ГВС,</w:t>
            </w:r>
          </w:p>
          <w:p w:rsidR="00D843B5" w:rsidRPr="00FA1343" w:rsidRDefault="00D843B5" w:rsidP="00F34BC0">
            <w:pPr>
              <w:ind w:left="34"/>
              <w:jc w:val="center"/>
            </w:pPr>
            <w:r w:rsidRPr="00FA1343">
              <w:t>Гкал/ч</w:t>
            </w:r>
          </w:p>
        </w:tc>
        <w:tc>
          <w:tcPr>
            <w:tcW w:w="1839" w:type="dxa"/>
            <w:vAlign w:val="center"/>
          </w:tcPr>
          <w:p w:rsidR="00D843B5" w:rsidRPr="00FA1343" w:rsidRDefault="00D843B5" w:rsidP="00F34BC0">
            <w:pPr>
              <w:ind w:left="34"/>
              <w:jc w:val="center"/>
            </w:pPr>
            <w:r w:rsidRPr="00FA1343">
              <w:t>Итого,</w:t>
            </w:r>
          </w:p>
          <w:p w:rsidR="00D843B5" w:rsidRPr="00FA1343" w:rsidRDefault="00D843B5" w:rsidP="00F34BC0">
            <w:pPr>
              <w:ind w:left="34"/>
              <w:jc w:val="center"/>
            </w:pPr>
            <w:r w:rsidRPr="00FA1343">
              <w:t>Гкал/ч</w:t>
            </w:r>
          </w:p>
        </w:tc>
      </w:tr>
      <w:tr w:rsidR="00FA1343" w:rsidRPr="00FA1343" w:rsidTr="00B02D49">
        <w:trPr>
          <w:trHeight w:val="215"/>
        </w:trPr>
        <w:tc>
          <w:tcPr>
            <w:tcW w:w="3227" w:type="dxa"/>
          </w:tcPr>
          <w:p w:rsidR="00D843B5" w:rsidRPr="00FA1343" w:rsidRDefault="00D843B5" w:rsidP="00356EB3">
            <w:r w:rsidRPr="00FA1343">
              <w:t>Водогрейная котельная</w:t>
            </w:r>
          </w:p>
        </w:tc>
        <w:tc>
          <w:tcPr>
            <w:tcW w:w="1701" w:type="dxa"/>
            <w:vAlign w:val="center"/>
          </w:tcPr>
          <w:p w:rsidR="00D843B5" w:rsidRPr="00FA1343" w:rsidRDefault="008F0D49" w:rsidP="00F34BC0">
            <w:pPr>
              <w:ind w:left="33" w:hanging="33"/>
              <w:jc w:val="center"/>
            </w:pPr>
            <w:r w:rsidRPr="00FA1343">
              <w:t>8,22</w:t>
            </w:r>
          </w:p>
        </w:tc>
        <w:tc>
          <w:tcPr>
            <w:tcW w:w="1842" w:type="dxa"/>
            <w:vAlign w:val="center"/>
          </w:tcPr>
          <w:p w:rsidR="00D843B5" w:rsidRPr="00FA1343" w:rsidRDefault="00810EF5" w:rsidP="00F34BC0">
            <w:pPr>
              <w:ind w:left="33" w:hanging="33"/>
              <w:jc w:val="center"/>
            </w:pPr>
            <w:r w:rsidRPr="00FA1343">
              <w:t>0</w:t>
            </w:r>
          </w:p>
        </w:tc>
        <w:tc>
          <w:tcPr>
            <w:tcW w:w="1422" w:type="dxa"/>
            <w:vAlign w:val="center"/>
          </w:tcPr>
          <w:p w:rsidR="00D843B5" w:rsidRPr="00FA1343" w:rsidRDefault="008F0D49" w:rsidP="00F34BC0">
            <w:pPr>
              <w:ind w:left="33" w:hanging="33"/>
              <w:jc w:val="center"/>
            </w:pPr>
            <w:r w:rsidRPr="00FA1343">
              <w:t>0,71</w:t>
            </w:r>
          </w:p>
        </w:tc>
        <w:tc>
          <w:tcPr>
            <w:tcW w:w="1839" w:type="dxa"/>
            <w:vAlign w:val="center"/>
          </w:tcPr>
          <w:p w:rsidR="008F0D49" w:rsidRPr="00FA1343" w:rsidRDefault="008F0D49" w:rsidP="008F0D49">
            <w:pPr>
              <w:ind w:left="33" w:hanging="33"/>
              <w:jc w:val="center"/>
            </w:pPr>
            <w:r w:rsidRPr="00FA1343">
              <w:t>8,93</w:t>
            </w:r>
          </w:p>
        </w:tc>
      </w:tr>
    </w:tbl>
    <w:p w:rsidR="00D843B5" w:rsidRPr="00FA1343" w:rsidRDefault="00D843B5" w:rsidP="002C079F">
      <w:pPr>
        <w:ind w:firstLine="426"/>
        <w:jc w:val="both"/>
      </w:pPr>
      <w:r w:rsidRPr="00FA1343">
        <w:t xml:space="preserve">Основным потребителем тепловой энергии на нужды отопления и горячего водоснабжения является население. На втором месте находится </w:t>
      </w:r>
      <w:r w:rsidR="00271EBB" w:rsidRPr="00FA1343">
        <w:t xml:space="preserve">потребители бюджетной </w:t>
      </w:r>
      <w:r w:rsidR="00AA7679" w:rsidRPr="00FA1343">
        <w:t>сферы,</w:t>
      </w:r>
      <w:r w:rsidRPr="00FA1343">
        <w:t xml:space="preserve"> далее идут прочие потребители.</w:t>
      </w:r>
    </w:p>
    <w:p w:rsidR="00281C07" w:rsidRPr="00FA1343" w:rsidRDefault="00DD0FE4" w:rsidP="002C079F">
      <w:pPr>
        <w:pStyle w:val="Default"/>
        <w:ind w:firstLine="426"/>
        <w:jc w:val="both"/>
        <w:rPr>
          <w:rFonts w:ascii="Times New Roman" w:hAnsi="Times New Roman" w:cs="Times New Roman"/>
          <w:i/>
          <w:color w:val="auto"/>
        </w:rPr>
      </w:pPr>
      <w:r w:rsidRPr="00BE37E5">
        <w:rPr>
          <w:rFonts w:ascii="Times New Roman" w:hAnsi="Times New Roman" w:cs="Times New Roman"/>
          <w:b/>
          <w:color w:val="auto"/>
        </w:rPr>
        <w:t xml:space="preserve">Структура расчётной присоединённой тепловой </w:t>
      </w:r>
      <w:r w:rsidR="00AA7679" w:rsidRPr="00BE37E5">
        <w:rPr>
          <w:rFonts w:ascii="Times New Roman" w:hAnsi="Times New Roman" w:cs="Times New Roman"/>
          <w:b/>
          <w:color w:val="auto"/>
        </w:rPr>
        <w:t>нагрузки на</w:t>
      </w:r>
      <w:r w:rsidRPr="00BE37E5">
        <w:rPr>
          <w:rFonts w:ascii="Times New Roman" w:hAnsi="Times New Roman" w:cs="Times New Roman"/>
          <w:b/>
          <w:color w:val="auto"/>
        </w:rPr>
        <w:t xml:space="preserve"> отопление, вентиляцию и горячее водоснабжение жилого фонда и объектов соцкультбыта</w:t>
      </w:r>
      <w:r w:rsidRPr="00FA1343">
        <w:rPr>
          <w:rFonts w:ascii="Times New Roman" w:hAnsi="Times New Roman" w:cs="Times New Roman"/>
          <w:color w:val="auto"/>
        </w:rPr>
        <w:t xml:space="preserve"> </w:t>
      </w:r>
      <w:r w:rsidR="0074250E" w:rsidRPr="00FA1343">
        <w:rPr>
          <w:rFonts w:ascii="Times New Roman" w:hAnsi="Times New Roman" w:cs="Times New Roman"/>
          <w:bCs/>
          <w:color w:val="auto"/>
        </w:rPr>
        <w:t>села Новая Брянь</w:t>
      </w:r>
      <w:r w:rsidRPr="00FA1343">
        <w:rPr>
          <w:rFonts w:ascii="Times New Roman" w:hAnsi="Times New Roman" w:cs="Times New Roman"/>
          <w:color w:val="auto"/>
        </w:rPr>
        <w:t xml:space="preserve"> представлена в </w:t>
      </w:r>
      <w:r w:rsidR="00AA7679" w:rsidRPr="00FA1343">
        <w:rPr>
          <w:rFonts w:ascii="Times New Roman" w:hAnsi="Times New Roman" w:cs="Times New Roman"/>
          <w:color w:val="auto"/>
        </w:rPr>
        <w:t>таблице №</w:t>
      </w:r>
      <w:r w:rsidR="00411EA2" w:rsidRPr="00FA1343">
        <w:rPr>
          <w:rFonts w:ascii="Times New Roman" w:hAnsi="Times New Roman" w:cs="Times New Roman"/>
          <w:color w:val="auto"/>
        </w:rPr>
        <w:t xml:space="preserve"> 8</w:t>
      </w:r>
      <w:r w:rsidR="008B60EC" w:rsidRPr="00FA1343">
        <w:rPr>
          <w:rFonts w:ascii="Times New Roman" w:hAnsi="Times New Roman" w:cs="Times New Roman"/>
          <w:color w:val="auto"/>
        </w:rPr>
        <w:t>.</w:t>
      </w:r>
    </w:p>
    <w:p w:rsidR="00271EBB" w:rsidRPr="00FA1343" w:rsidRDefault="00DD0FE4" w:rsidP="00DD0FE4">
      <w:pPr>
        <w:pStyle w:val="Default"/>
        <w:ind w:firstLine="539"/>
        <w:jc w:val="right"/>
        <w:rPr>
          <w:rFonts w:ascii="Times New Roman" w:hAnsi="Times New Roman" w:cs="Times New Roman"/>
          <w:iCs/>
          <w:color w:val="auto"/>
          <w:lang w:val="en-US"/>
        </w:rPr>
      </w:pPr>
      <w:r w:rsidRPr="00FA1343">
        <w:rPr>
          <w:rFonts w:ascii="Times New Roman" w:hAnsi="Times New Roman" w:cs="Times New Roman"/>
          <w:iCs/>
          <w:color w:val="auto"/>
        </w:rPr>
        <w:t xml:space="preserve">Таблица  </w:t>
      </w:r>
      <w:r w:rsidR="0005371D" w:rsidRPr="00FA1343">
        <w:rPr>
          <w:rFonts w:ascii="Times New Roman" w:hAnsi="Times New Roman" w:cs="Times New Roman"/>
          <w:iCs/>
          <w:color w:val="auto"/>
          <w:lang w:val="en-US"/>
        </w:rPr>
        <w:t>5</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5105"/>
      </w:tblGrid>
      <w:tr w:rsidR="00FA1343" w:rsidRPr="00FA1343" w:rsidTr="008F5BBE">
        <w:tc>
          <w:tcPr>
            <w:tcW w:w="4926" w:type="dxa"/>
            <w:gridSpan w:val="2"/>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color w:val="auto"/>
              </w:rPr>
              <w:t>Присоединённая тепловая нагрузка к тепловой сети, Гкал/ч</w:t>
            </w:r>
          </w:p>
        </w:tc>
        <w:tc>
          <w:tcPr>
            <w:tcW w:w="5105" w:type="dxa"/>
            <w:shd w:val="clear" w:color="auto" w:fill="auto"/>
          </w:tcPr>
          <w:p w:rsidR="00271EBB" w:rsidRPr="00FA1343" w:rsidRDefault="00271EBB" w:rsidP="008F5BBE">
            <w:pPr>
              <w:pStyle w:val="Default"/>
              <w:jc w:val="center"/>
              <w:rPr>
                <w:rFonts w:ascii="Times New Roman" w:hAnsi="Times New Roman" w:cs="Times New Roman"/>
                <w:i/>
                <w:color w:val="auto"/>
              </w:rPr>
            </w:pPr>
            <w:r w:rsidRPr="00FA1343">
              <w:rPr>
                <w:rFonts w:ascii="Times New Roman" w:hAnsi="Times New Roman" w:cs="Times New Roman"/>
                <w:color w:val="auto"/>
              </w:rPr>
              <w:t>Суммарная нагрузка (отоп.-вент, ГВС (ср.), технология), Гкал/ч</w:t>
            </w:r>
          </w:p>
        </w:tc>
      </w:tr>
      <w:tr w:rsidR="00271EBB" w:rsidRPr="00FA1343" w:rsidTr="008F5BBE">
        <w:tc>
          <w:tcPr>
            <w:tcW w:w="2463" w:type="dxa"/>
            <w:shd w:val="clear" w:color="auto" w:fill="auto"/>
          </w:tcPr>
          <w:p w:rsidR="00271EBB" w:rsidRPr="009A5E85" w:rsidRDefault="00271EBB" w:rsidP="008F5BBE">
            <w:pPr>
              <w:pStyle w:val="Default"/>
              <w:jc w:val="center"/>
              <w:rPr>
                <w:rFonts w:ascii="Times New Roman" w:hAnsi="Times New Roman" w:cs="Times New Roman"/>
                <w:color w:val="auto"/>
              </w:rPr>
            </w:pPr>
            <w:r w:rsidRPr="009A5E85">
              <w:rPr>
                <w:rFonts w:ascii="Times New Roman" w:hAnsi="Times New Roman" w:cs="Times New Roman"/>
                <w:color w:val="auto"/>
              </w:rPr>
              <w:t>На отопление</w:t>
            </w:r>
          </w:p>
        </w:tc>
        <w:tc>
          <w:tcPr>
            <w:tcW w:w="2463" w:type="dxa"/>
            <w:shd w:val="clear" w:color="auto" w:fill="auto"/>
          </w:tcPr>
          <w:p w:rsidR="00271EBB" w:rsidRPr="009A5E85" w:rsidRDefault="00271EBB" w:rsidP="008F5BBE">
            <w:pPr>
              <w:pStyle w:val="Default"/>
              <w:jc w:val="center"/>
              <w:rPr>
                <w:rFonts w:ascii="Times New Roman" w:hAnsi="Times New Roman" w:cs="Times New Roman"/>
                <w:color w:val="auto"/>
              </w:rPr>
            </w:pPr>
            <w:r w:rsidRPr="009A5E85">
              <w:rPr>
                <w:rFonts w:ascii="Times New Roman" w:hAnsi="Times New Roman" w:cs="Times New Roman"/>
                <w:color w:val="auto"/>
              </w:rPr>
              <w:t>На ГВС</w:t>
            </w:r>
          </w:p>
        </w:tc>
        <w:tc>
          <w:tcPr>
            <w:tcW w:w="5105" w:type="dxa"/>
            <w:shd w:val="clear" w:color="auto" w:fill="auto"/>
          </w:tcPr>
          <w:p w:rsidR="00271EBB" w:rsidRPr="009A5E85" w:rsidRDefault="00271EBB" w:rsidP="008F5BBE">
            <w:pPr>
              <w:pStyle w:val="Default"/>
              <w:jc w:val="center"/>
              <w:rPr>
                <w:rFonts w:ascii="Times New Roman" w:hAnsi="Times New Roman" w:cs="Times New Roman"/>
                <w:color w:val="auto"/>
              </w:rPr>
            </w:pPr>
          </w:p>
        </w:tc>
      </w:tr>
      <w:tr w:rsidR="00FA1343" w:rsidRPr="00FA1343" w:rsidTr="008F5BBE">
        <w:tc>
          <w:tcPr>
            <w:tcW w:w="2463" w:type="dxa"/>
            <w:shd w:val="clear" w:color="auto" w:fill="auto"/>
          </w:tcPr>
          <w:p w:rsidR="00271EBB" w:rsidRPr="009A5E85" w:rsidRDefault="00271EBB" w:rsidP="008F5BBE">
            <w:pPr>
              <w:pStyle w:val="Default"/>
              <w:jc w:val="center"/>
              <w:rPr>
                <w:rFonts w:ascii="Times New Roman" w:hAnsi="Times New Roman" w:cs="Times New Roman"/>
                <w:color w:val="auto"/>
              </w:rPr>
            </w:pPr>
            <w:r w:rsidRPr="009A5E85">
              <w:rPr>
                <w:rFonts w:ascii="Times New Roman" w:hAnsi="Times New Roman" w:cs="Times New Roman"/>
                <w:color w:val="auto"/>
              </w:rPr>
              <w:t>10.3</w:t>
            </w:r>
          </w:p>
        </w:tc>
        <w:tc>
          <w:tcPr>
            <w:tcW w:w="2463" w:type="dxa"/>
            <w:shd w:val="clear" w:color="auto" w:fill="auto"/>
          </w:tcPr>
          <w:p w:rsidR="00271EBB" w:rsidRPr="009A5E85" w:rsidRDefault="00271EBB" w:rsidP="008F5BBE">
            <w:pPr>
              <w:pStyle w:val="Default"/>
              <w:jc w:val="center"/>
              <w:rPr>
                <w:rFonts w:ascii="Times New Roman" w:hAnsi="Times New Roman" w:cs="Times New Roman"/>
                <w:color w:val="auto"/>
              </w:rPr>
            </w:pPr>
            <w:r w:rsidRPr="009A5E85">
              <w:rPr>
                <w:rFonts w:ascii="Times New Roman" w:hAnsi="Times New Roman" w:cs="Times New Roman"/>
                <w:color w:val="auto"/>
              </w:rPr>
              <w:t>0,9</w:t>
            </w:r>
          </w:p>
        </w:tc>
        <w:tc>
          <w:tcPr>
            <w:tcW w:w="5105" w:type="dxa"/>
            <w:shd w:val="clear" w:color="auto" w:fill="auto"/>
          </w:tcPr>
          <w:p w:rsidR="00271EBB" w:rsidRPr="009A5E85" w:rsidRDefault="00271EBB" w:rsidP="008F5BBE">
            <w:pPr>
              <w:pStyle w:val="Default"/>
              <w:jc w:val="center"/>
              <w:rPr>
                <w:rFonts w:ascii="Times New Roman" w:hAnsi="Times New Roman" w:cs="Times New Roman"/>
                <w:color w:val="auto"/>
              </w:rPr>
            </w:pPr>
            <w:r w:rsidRPr="009A5E85">
              <w:rPr>
                <w:rFonts w:ascii="Times New Roman" w:hAnsi="Times New Roman" w:cs="Times New Roman"/>
                <w:color w:val="auto"/>
              </w:rPr>
              <w:t>11,2</w:t>
            </w:r>
          </w:p>
        </w:tc>
      </w:tr>
    </w:tbl>
    <w:p w:rsidR="00D843B5" w:rsidRPr="00FA1343" w:rsidRDefault="00D843B5" w:rsidP="002C079F">
      <w:pPr>
        <w:ind w:firstLine="567"/>
        <w:jc w:val="both"/>
      </w:pPr>
      <w:r w:rsidRPr="00FA1343">
        <w:t xml:space="preserve">В соответствии с Постановлением Правительства Российской Федерации от 23.05.2006 №306 «Об утверждении Правил установления и определения нормативов потребления коммунальных услуг» установлены нормативы потребления тепловой энергии для населения </w:t>
      </w:r>
      <w:r w:rsidR="0074250E" w:rsidRPr="00FA1343">
        <w:t>села</w:t>
      </w:r>
      <w:r w:rsidRPr="00FA1343">
        <w:t xml:space="preserve"> на отопление и горячее водоснабжения.</w:t>
      </w:r>
    </w:p>
    <w:p w:rsidR="00D843B5" w:rsidRPr="00BE37E5" w:rsidRDefault="00D843B5" w:rsidP="002C079F">
      <w:pPr>
        <w:ind w:firstLine="567"/>
        <w:rPr>
          <w:b/>
        </w:rPr>
      </w:pPr>
      <w:r w:rsidRPr="00BE37E5">
        <w:rPr>
          <w:b/>
        </w:rPr>
        <w:t>Норматив отопления, Гкал на 1 кв.м. в течение года.</w:t>
      </w:r>
    </w:p>
    <w:p w:rsidR="00D843B5" w:rsidRPr="00FA1343" w:rsidRDefault="00D843B5" w:rsidP="00D843B5">
      <w:pPr>
        <w:ind w:left="360"/>
        <w:jc w:val="right"/>
        <w:rPr>
          <w:iCs/>
          <w:lang w:val="en-US"/>
        </w:rPr>
      </w:pPr>
      <w:r w:rsidRPr="00FA1343">
        <w:rPr>
          <w:iCs/>
        </w:rPr>
        <w:t>Таблица</w:t>
      </w:r>
      <w:r w:rsidR="00EA2AE1" w:rsidRPr="00FA1343">
        <w:rPr>
          <w:iCs/>
        </w:rPr>
        <w:t xml:space="preserve">  </w:t>
      </w:r>
      <w:r w:rsidR="0005371D" w:rsidRPr="00FA1343">
        <w:rPr>
          <w:iCs/>
          <w:lang w:val="en-U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461"/>
      </w:tblGrid>
      <w:tr w:rsidR="00FA1343" w:rsidRPr="00FA1343" w:rsidTr="00B02D49">
        <w:tc>
          <w:tcPr>
            <w:tcW w:w="4428" w:type="dxa"/>
            <w:vAlign w:val="center"/>
          </w:tcPr>
          <w:p w:rsidR="00D843B5" w:rsidRPr="00FA1343" w:rsidRDefault="00D843B5" w:rsidP="00F34BC0">
            <w:pPr>
              <w:ind w:left="360"/>
              <w:jc w:val="center"/>
            </w:pPr>
            <w:r w:rsidRPr="00FA1343">
              <w:t>Количество этажей в доме</w:t>
            </w:r>
          </w:p>
        </w:tc>
        <w:tc>
          <w:tcPr>
            <w:tcW w:w="5461" w:type="dxa"/>
            <w:vAlign w:val="center"/>
          </w:tcPr>
          <w:p w:rsidR="00D843B5" w:rsidRPr="00FA1343" w:rsidRDefault="00D843B5" w:rsidP="00F34BC0">
            <w:pPr>
              <w:ind w:left="360"/>
              <w:jc w:val="center"/>
            </w:pPr>
            <w:r w:rsidRPr="00FA1343">
              <w:t>Норматив для домов, построенных до 1999 г.</w:t>
            </w:r>
          </w:p>
        </w:tc>
      </w:tr>
      <w:tr w:rsidR="00FA1343" w:rsidRPr="00FA1343" w:rsidTr="00B02D49">
        <w:tc>
          <w:tcPr>
            <w:tcW w:w="4428" w:type="dxa"/>
            <w:vAlign w:val="center"/>
          </w:tcPr>
          <w:p w:rsidR="00D843B5" w:rsidRPr="00FA1343" w:rsidRDefault="00271EBB" w:rsidP="00F34BC0">
            <w:pPr>
              <w:ind w:left="360"/>
              <w:jc w:val="center"/>
            </w:pPr>
            <w:r w:rsidRPr="00FA1343">
              <w:t>1-5</w:t>
            </w:r>
          </w:p>
        </w:tc>
        <w:tc>
          <w:tcPr>
            <w:tcW w:w="5461" w:type="dxa"/>
            <w:vAlign w:val="center"/>
          </w:tcPr>
          <w:p w:rsidR="00D843B5" w:rsidRPr="00FA1343" w:rsidRDefault="008F0D49" w:rsidP="00F34BC0">
            <w:pPr>
              <w:ind w:left="360"/>
              <w:jc w:val="center"/>
            </w:pPr>
            <w:r w:rsidRPr="00FA1343">
              <w:t>0,0247</w:t>
            </w:r>
            <w:r w:rsidR="00717786" w:rsidRPr="00FA1343">
              <w:t>8</w:t>
            </w:r>
          </w:p>
        </w:tc>
      </w:tr>
    </w:tbl>
    <w:p w:rsidR="00D843B5" w:rsidRPr="00FA1343" w:rsidRDefault="00D843B5" w:rsidP="00D843B5">
      <w:pPr>
        <w:ind w:left="360"/>
      </w:pPr>
    </w:p>
    <w:p w:rsidR="00D843B5" w:rsidRPr="00BE37E5" w:rsidRDefault="00D843B5" w:rsidP="009A5E85">
      <w:pPr>
        <w:rPr>
          <w:b/>
        </w:rPr>
      </w:pPr>
      <w:r w:rsidRPr="00BE37E5">
        <w:rPr>
          <w:b/>
        </w:rPr>
        <w:t>Норматив горячего водоснабжения, куб.м. в месяц на 1 человека.</w:t>
      </w:r>
    </w:p>
    <w:p w:rsidR="00D843B5" w:rsidRPr="00FA1343" w:rsidRDefault="00D843B5" w:rsidP="00D843B5">
      <w:pPr>
        <w:ind w:left="360"/>
        <w:jc w:val="right"/>
        <w:rPr>
          <w:iCs/>
          <w:lang w:val="en-US"/>
        </w:rPr>
      </w:pPr>
      <w:r w:rsidRPr="00FA1343">
        <w:rPr>
          <w:iCs/>
        </w:rPr>
        <w:t>Таблица</w:t>
      </w:r>
      <w:r w:rsidR="00EA2AE1" w:rsidRPr="00FA1343">
        <w:rPr>
          <w:iCs/>
        </w:rPr>
        <w:t xml:space="preserve">  </w:t>
      </w:r>
      <w:r w:rsidR="0005371D" w:rsidRPr="00FA1343">
        <w:rPr>
          <w:iCs/>
          <w:lang w:val="en-US"/>
        </w:rPr>
        <w:t>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054"/>
        <w:gridCol w:w="1134"/>
        <w:gridCol w:w="1701"/>
      </w:tblGrid>
      <w:tr w:rsidR="00FA1343" w:rsidRPr="00FA1343" w:rsidTr="00B02D49">
        <w:trPr>
          <w:trHeight w:val="834"/>
        </w:trPr>
        <w:tc>
          <w:tcPr>
            <w:tcW w:w="7054" w:type="dxa"/>
            <w:shd w:val="clear" w:color="auto" w:fill="FFFFFF"/>
            <w:tcMar>
              <w:top w:w="0" w:type="dxa"/>
              <w:left w:w="108" w:type="dxa"/>
              <w:bottom w:w="0" w:type="dxa"/>
              <w:right w:w="108" w:type="dxa"/>
            </w:tcMar>
            <w:hideMark/>
          </w:tcPr>
          <w:p w:rsidR="00BB6A6F" w:rsidRPr="00FA1343" w:rsidRDefault="00BB6A6F" w:rsidP="00BB6A6F">
            <w:pPr>
              <w:jc w:val="center"/>
            </w:pPr>
          </w:p>
          <w:p w:rsidR="00DA027C" w:rsidRPr="00FA1343" w:rsidRDefault="007138E1" w:rsidP="00BB6A6F">
            <w:pPr>
              <w:jc w:val="center"/>
            </w:pPr>
            <w:r w:rsidRPr="00FA1343">
              <w:t>Наименование</w:t>
            </w:r>
            <w:r w:rsidR="00BB6A6F" w:rsidRPr="00FA1343">
              <w:t xml:space="preserve"> </w:t>
            </w:r>
          </w:p>
        </w:tc>
        <w:tc>
          <w:tcPr>
            <w:tcW w:w="1134" w:type="dxa"/>
            <w:shd w:val="clear" w:color="auto" w:fill="FFFFFF"/>
            <w:tcMar>
              <w:top w:w="0" w:type="dxa"/>
              <w:left w:w="108" w:type="dxa"/>
              <w:bottom w:w="0" w:type="dxa"/>
              <w:right w:w="108" w:type="dxa"/>
            </w:tcMar>
            <w:hideMark/>
          </w:tcPr>
          <w:p w:rsidR="00DA027C" w:rsidRPr="00FA1343" w:rsidRDefault="00DA027C" w:rsidP="00263A5B">
            <w:pPr>
              <w:jc w:val="center"/>
            </w:pPr>
          </w:p>
        </w:tc>
        <w:tc>
          <w:tcPr>
            <w:tcW w:w="1701" w:type="dxa"/>
            <w:shd w:val="clear" w:color="auto" w:fill="FFFFFF"/>
          </w:tcPr>
          <w:p w:rsidR="00DA027C" w:rsidRPr="00FA1343" w:rsidRDefault="00DA027C" w:rsidP="00263A5B">
            <w:pPr>
              <w:jc w:val="center"/>
            </w:pPr>
            <w:r w:rsidRPr="00FA1343">
              <w:t>Норматив потребления на 1 чел.</w:t>
            </w:r>
          </w:p>
        </w:tc>
      </w:tr>
      <w:tr w:rsidR="00FA1343" w:rsidRPr="00FA1343" w:rsidTr="00B02D49">
        <w:trPr>
          <w:trHeight w:val="341"/>
        </w:trPr>
        <w:tc>
          <w:tcPr>
            <w:tcW w:w="705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Ванна 1500-1550 мм с душем, душ, раковина, мойка кухонная, общеквартирные нужды</w:t>
            </w:r>
          </w:p>
        </w:tc>
        <w:tc>
          <w:tcPr>
            <w:tcW w:w="113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nil"/>
            </w:tcBorders>
            <w:shd w:val="clear" w:color="auto" w:fill="FFFFFF"/>
          </w:tcPr>
          <w:p w:rsidR="00DA027C" w:rsidRPr="00FA1343" w:rsidRDefault="00DA027C" w:rsidP="00263A5B">
            <w:pPr>
              <w:jc w:val="center"/>
            </w:pPr>
            <w:r w:rsidRPr="00FA1343">
              <w:t>3,168</w:t>
            </w:r>
          </w:p>
        </w:tc>
      </w:tr>
      <w:tr w:rsidR="00FA1343" w:rsidRPr="00FA1343" w:rsidTr="00B02D49">
        <w:trPr>
          <w:trHeight w:val="341"/>
        </w:trPr>
        <w:tc>
          <w:tcPr>
            <w:tcW w:w="705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 xml:space="preserve">Душ, раковина, мойка кухонная, общеквартирные нужды </w:t>
            </w:r>
          </w:p>
        </w:tc>
        <w:tc>
          <w:tcPr>
            <w:tcW w:w="1134" w:type="dxa"/>
            <w:tcBorders>
              <w:bottom w:val="nil"/>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nil"/>
            </w:tcBorders>
            <w:shd w:val="clear" w:color="auto" w:fill="FFFFFF"/>
          </w:tcPr>
          <w:p w:rsidR="00DA027C" w:rsidRPr="00FA1343" w:rsidRDefault="00DA027C" w:rsidP="00263A5B">
            <w:pPr>
              <w:jc w:val="center"/>
            </w:pPr>
            <w:r w:rsidRPr="00FA1343">
              <w:t>2,559</w:t>
            </w:r>
          </w:p>
        </w:tc>
      </w:tr>
      <w:tr w:rsidR="00FA1343" w:rsidRPr="00FA1343" w:rsidTr="00B02D49">
        <w:trPr>
          <w:trHeight w:val="341"/>
        </w:trPr>
        <w:tc>
          <w:tcPr>
            <w:tcW w:w="705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Раковина, мойка кухонная, общеквартирные нужды</w:t>
            </w:r>
          </w:p>
        </w:tc>
        <w:tc>
          <w:tcPr>
            <w:tcW w:w="113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single" w:sz="4" w:space="0" w:color="auto"/>
            </w:tcBorders>
            <w:shd w:val="clear" w:color="auto" w:fill="FFFFFF"/>
          </w:tcPr>
          <w:p w:rsidR="00DA027C" w:rsidRPr="00FA1343" w:rsidRDefault="00DA027C" w:rsidP="00263A5B">
            <w:pPr>
              <w:jc w:val="center"/>
            </w:pPr>
            <w:r w:rsidRPr="00FA1343">
              <w:t>1,229</w:t>
            </w:r>
          </w:p>
        </w:tc>
      </w:tr>
      <w:tr w:rsidR="00FA1343" w:rsidRPr="00FA1343" w:rsidTr="00B02D49">
        <w:trPr>
          <w:trHeight w:val="341"/>
        </w:trPr>
        <w:tc>
          <w:tcPr>
            <w:tcW w:w="705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Мойка кухонная, общеквартирные нужды</w:t>
            </w:r>
          </w:p>
        </w:tc>
        <w:tc>
          <w:tcPr>
            <w:tcW w:w="1134" w:type="dxa"/>
            <w:tcBorders>
              <w:bottom w:val="single" w:sz="4" w:space="0" w:color="auto"/>
            </w:tcBorders>
            <w:shd w:val="clear" w:color="auto" w:fill="FFFFFF"/>
            <w:tcMar>
              <w:top w:w="0" w:type="dxa"/>
              <w:left w:w="108" w:type="dxa"/>
              <w:bottom w:w="0" w:type="dxa"/>
              <w:right w:w="108" w:type="dxa"/>
            </w:tcMar>
            <w:hideMark/>
          </w:tcPr>
          <w:p w:rsidR="00DA027C" w:rsidRPr="00FA1343" w:rsidRDefault="00DA027C" w:rsidP="00263A5B">
            <w:r w:rsidRPr="00FA1343">
              <w:t>чел./мес</w:t>
            </w:r>
          </w:p>
        </w:tc>
        <w:tc>
          <w:tcPr>
            <w:tcW w:w="1701" w:type="dxa"/>
            <w:tcBorders>
              <w:bottom w:val="single" w:sz="4" w:space="0" w:color="auto"/>
            </w:tcBorders>
            <w:shd w:val="clear" w:color="auto" w:fill="FFFFFF"/>
          </w:tcPr>
          <w:p w:rsidR="00DA027C" w:rsidRPr="00FA1343" w:rsidRDefault="00DA027C" w:rsidP="00263A5B">
            <w:pPr>
              <w:jc w:val="center"/>
            </w:pPr>
            <w:r w:rsidRPr="00FA1343">
              <w:t>0,483</w:t>
            </w:r>
          </w:p>
        </w:tc>
      </w:tr>
    </w:tbl>
    <w:p w:rsidR="002C079F" w:rsidRDefault="002C079F" w:rsidP="005F72D6">
      <w:pPr>
        <w:rPr>
          <w:b/>
        </w:rPr>
      </w:pPr>
    </w:p>
    <w:p w:rsidR="002C079F" w:rsidRDefault="002C079F" w:rsidP="005F72D6">
      <w:pPr>
        <w:rPr>
          <w:b/>
        </w:rPr>
      </w:pPr>
    </w:p>
    <w:p w:rsidR="00C808B4" w:rsidRPr="00FA1343" w:rsidRDefault="008E6057" w:rsidP="002C079F">
      <w:pPr>
        <w:ind w:firstLine="284"/>
        <w:rPr>
          <w:b/>
        </w:rPr>
      </w:pPr>
      <w:r w:rsidRPr="00FA1343">
        <w:rPr>
          <w:b/>
        </w:rPr>
        <w:lastRenderedPageBreak/>
        <w:t>1.</w:t>
      </w:r>
      <w:r w:rsidR="005008A2" w:rsidRPr="00FA1343">
        <w:rPr>
          <w:b/>
        </w:rPr>
        <w:t>6. Балансы</w:t>
      </w:r>
      <w:r w:rsidR="00C808B4" w:rsidRPr="00FA1343">
        <w:rPr>
          <w:b/>
        </w:rPr>
        <w:t xml:space="preserve"> тепловой мощности и тепловой нагрузки</w:t>
      </w:r>
      <w:r w:rsidR="005008A2" w:rsidRPr="00FA1343">
        <w:rPr>
          <w:b/>
        </w:rPr>
        <w:t xml:space="preserve"> </w:t>
      </w:r>
      <w:r w:rsidR="00C808B4" w:rsidRPr="00FA1343">
        <w:rPr>
          <w:b/>
        </w:rPr>
        <w:t>в зонах действия источников тепловой энергии.</w:t>
      </w:r>
    </w:p>
    <w:p w:rsidR="00C808B4" w:rsidRPr="00FA1343" w:rsidRDefault="00C808B4" w:rsidP="002C079F">
      <w:pPr>
        <w:tabs>
          <w:tab w:val="num" w:pos="-6804"/>
        </w:tabs>
        <w:autoSpaceDE w:val="0"/>
        <w:autoSpaceDN w:val="0"/>
        <w:adjustRightInd w:val="0"/>
        <w:ind w:firstLine="284"/>
      </w:pPr>
      <w:r w:rsidRPr="00BE37E5">
        <w:rPr>
          <w:b/>
        </w:rPr>
        <w:t xml:space="preserve">Существующие значения установленной и располагаемой тепловой мощности </w:t>
      </w:r>
      <w:r w:rsidR="0005371D" w:rsidRPr="00BE37E5">
        <w:rPr>
          <w:b/>
        </w:rPr>
        <w:t>котельной</w:t>
      </w:r>
      <w:r w:rsidR="0005371D" w:rsidRPr="00FA1343">
        <w:t xml:space="preserve"> с.Новая Брянь</w:t>
      </w:r>
      <w:r w:rsidRPr="00FA1343">
        <w:t xml:space="preserve"> </w:t>
      </w:r>
      <w:r w:rsidR="0005371D" w:rsidRPr="00FA1343">
        <w:t>на</w:t>
      </w:r>
      <w:r w:rsidRPr="00FA1343">
        <w:t xml:space="preserve"> 20</w:t>
      </w:r>
      <w:r w:rsidR="00DE2D83" w:rsidRPr="00FA1343">
        <w:t>2</w:t>
      </w:r>
      <w:r w:rsidR="0005371D" w:rsidRPr="00FA1343">
        <w:t>5</w:t>
      </w:r>
      <w:r w:rsidRPr="00FA1343">
        <w:t xml:space="preserve"> год.</w:t>
      </w:r>
    </w:p>
    <w:p w:rsidR="00EA2AE1" w:rsidRPr="00FA1343" w:rsidRDefault="00EA2AE1" w:rsidP="00EA2AE1">
      <w:pPr>
        <w:ind w:left="360"/>
        <w:jc w:val="right"/>
        <w:rPr>
          <w:iCs/>
        </w:rPr>
      </w:pPr>
      <w:r w:rsidRPr="00FA1343">
        <w:rPr>
          <w:iCs/>
        </w:rPr>
        <w:t xml:space="preserve">Таблица  </w:t>
      </w:r>
      <w:r w:rsidR="0005371D" w:rsidRPr="00FA1343">
        <w:rPr>
          <w:iCs/>
        </w:rPr>
        <w:t>7</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51"/>
        <w:gridCol w:w="1800"/>
        <w:gridCol w:w="1800"/>
        <w:gridCol w:w="1787"/>
        <w:gridCol w:w="1517"/>
      </w:tblGrid>
      <w:tr w:rsidR="00FA1343" w:rsidRPr="00FA1343" w:rsidTr="005011DC">
        <w:tc>
          <w:tcPr>
            <w:tcW w:w="534" w:type="dxa"/>
            <w:vMerge w:val="restart"/>
            <w:vAlign w:val="center"/>
          </w:tcPr>
          <w:p w:rsidR="00240B06" w:rsidRPr="00FA1343" w:rsidRDefault="00240B06" w:rsidP="00240B06">
            <w:pPr>
              <w:tabs>
                <w:tab w:val="num" w:pos="-6804"/>
              </w:tabs>
              <w:autoSpaceDE w:val="0"/>
              <w:autoSpaceDN w:val="0"/>
              <w:adjustRightInd w:val="0"/>
              <w:jc w:val="center"/>
            </w:pPr>
            <w:r w:rsidRPr="00FA1343">
              <w:t>№ п/п</w:t>
            </w:r>
          </w:p>
        </w:tc>
        <w:tc>
          <w:tcPr>
            <w:tcW w:w="2551" w:type="dxa"/>
            <w:vMerge w:val="restart"/>
            <w:vAlign w:val="center"/>
          </w:tcPr>
          <w:p w:rsidR="00240B06" w:rsidRPr="00FA1343" w:rsidRDefault="00240B06" w:rsidP="00240B06">
            <w:pPr>
              <w:tabs>
                <w:tab w:val="num" w:pos="-6804"/>
              </w:tabs>
              <w:autoSpaceDE w:val="0"/>
              <w:autoSpaceDN w:val="0"/>
              <w:adjustRightInd w:val="0"/>
              <w:jc w:val="center"/>
            </w:pPr>
          </w:p>
          <w:p w:rsidR="00240B06" w:rsidRPr="00FA1343" w:rsidRDefault="00240B06" w:rsidP="0005371D">
            <w:pPr>
              <w:tabs>
                <w:tab w:val="num" w:pos="-6804"/>
              </w:tabs>
              <w:autoSpaceDE w:val="0"/>
              <w:autoSpaceDN w:val="0"/>
              <w:adjustRightInd w:val="0"/>
              <w:jc w:val="center"/>
            </w:pPr>
            <w:r w:rsidRPr="00FA1343">
              <w:t xml:space="preserve">Наименование </w:t>
            </w:r>
            <w:r w:rsidR="0005371D" w:rsidRPr="00FA1343">
              <w:t>котельной</w:t>
            </w:r>
          </w:p>
        </w:tc>
        <w:tc>
          <w:tcPr>
            <w:tcW w:w="1800" w:type="dxa"/>
            <w:vAlign w:val="center"/>
          </w:tcPr>
          <w:p w:rsidR="00240B06" w:rsidRPr="00FA1343" w:rsidRDefault="00240B06" w:rsidP="00240B06">
            <w:pPr>
              <w:tabs>
                <w:tab w:val="num" w:pos="-6804"/>
              </w:tabs>
              <w:autoSpaceDE w:val="0"/>
              <w:autoSpaceDN w:val="0"/>
              <w:adjustRightInd w:val="0"/>
              <w:jc w:val="center"/>
            </w:pPr>
            <w:r w:rsidRPr="00FA1343">
              <w:t>Установленная 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tc>
        <w:tc>
          <w:tcPr>
            <w:tcW w:w="1800" w:type="dxa"/>
            <w:vAlign w:val="center"/>
          </w:tcPr>
          <w:p w:rsidR="00240B06" w:rsidRPr="00FA1343" w:rsidRDefault="00240B06" w:rsidP="00240B06">
            <w:pPr>
              <w:tabs>
                <w:tab w:val="num" w:pos="-6804"/>
              </w:tabs>
              <w:autoSpaceDE w:val="0"/>
              <w:autoSpaceDN w:val="0"/>
              <w:adjustRightInd w:val="0"/>
              <w:jc w:val="center"/>
            </w:pPr>
            <w:r w:rsidRPr="00FA1343">
              <w:t>Располагаемая 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tc>
        <w:tc>
          <w:tcPr>
            <w:tcW w:w="1787" w:type="dxa"/>
            <w:vAlign w:val="center"/>
          </w:tcPr>
          <w:p w:rsidR="00240B06" w:rsidRPr="00FA1343" w:rsidRDefault="00240B06" w:rsidP="00240B06">
            <w:pPr>
              <w:tabs>
                <w:tab w:val="num" w:pos="-6804"/>
              </w:tabs>
              <w:autoSpaceDE w:val="0"/>
              <w:autoSpaceDN w:val="0"/>
              <w:adjustRightInd w:val="0"/>
              <w:jc w:val="center"/>
            </w:pPr>
            <w:r w:rsidRPr="00FA1343">
              <w:t>Затраты тепловой</w:t>
            </w:r>
          </w:p>
          <w:p w:rsidR="00240B06" w:rsidRPr="00FA1343" w:rsidRDefault="00240B06" w:rsidP="00240B06">
            <w:pPr>
              <w:tabs>
                <w:tab w:val="num" w:pos="-6804"/>
              </w:tabs>
              <w:autoSpaceDE w:val="0"/>
              <w:autoSpaceDN w:val="0"/>
              <w:adjustRightInd w:val="0"/>
              <w:jc w:val="center"/>
            </w:pPr>
            <w:r w:rsidRPr="00FA1343">
              <w:t>мощности на</w:t>
            </w:r>
          </w:p>
          <w:p w:rsidR="00240B06" w:rsidRPr="00FA1343" w:rsidRDefault="00240B06" w:rsidP="00240B06">
            <w:pPr>
              <w:tabs>
                <w:tab w:val="num" w:pos="-6804"/>
              </w:tabs>
              <w:autoSpaceDE w:val="0"/>
              <w:autoSpaceDN w:val="0"/>
              <w:adjustRightInd w:val="0"/>
              <w:jc w:val="center"/>
            </w:pPr>
            <w:r w:rsidRPr="00FA1343">
              <w:t>собственные и</w:t>
            </w:r>
          </w:p>
          <w:p w:rsidR="00240B06" w:rsidRPr="00FA1343" w:rsidRDefault="00240B06" w:rsidP="00240B06">
            <w:pPr>
              <w:tabs>
                <w:tab w:val="num" w:pos="-6804"/>
              </w:tabs>
              <w:autoSpaceDE w:val="0"/>
              <w:autoSpaceDN w:val="0"/>
              <w:adjustRightInd w:val="0"/>
              <w:jc w:val="center"/>
            </w:pPr>
            <w:r w:rsidRPr="00FA1343">
              <w:t>хозяйственные</w:t>
            </w:r>
          </w:p>
          <w:p w:rsidR="00240B06" w:rsidRPr="00FA1343" w:rsidRDefault="00240B06" w:rsidP="00240B06">
            <w:pPr>
              <w:tabs>
                <w:tab w:val="num" w:pos="-6804"/>
              </w:tabs>
              <w:autoSpaceDE w:val="0"/>
              <w:autoSpaceDN w:val="0"/>
              <w:adjustRightInd w:val="0"/>
              <w:jc w:val="center"/>
            </w:pPr>
            <w:r w:rsidRPr="00FA1343">
              <w:t>нужды</w:t>
            </w:r>
          </w:p>
        </w:tc>
        <w:tc>
          <w:tcPr>
            <w:tcW w:w="1517" w:type="dxa"/>
            <w:vAlign w:val="center"/>
          </w:tcPr>
          <w:p w:rsidR="00240B06" w:rsidRPr="00FA1343" w:rsidRDefault="00240B06" w:rsidP="00240B06">
            <w:pPr>
              <w:tabs>
                <w:tab w:val="num" w:pos="-6804"/>
              </w:tabs>
              <w:autoSpaceDE w:val="0"/>
              <w:autoSpaceDN w:val="0"/>
              <w:adjustRightInd w:val="0"/>
              <w:jc w:val="center"/>
            </w:pPr>
            <w:r w:rsidRPr="00FA1343">
              <w:t>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p w:rsidR="00240B06" w:rsidRPr="00FA1343" w:rsidRDefault="00240B06" w:rsidP="00240B06">
            <w:pPr>
              <w:tabs>
                <w:tab w:val="num" w:pos="-6804"/>
              </w:tabs>
              <w:autoSpaceDE w:val="0"/>
              <w:autoSpaceDN w:val="0"/>
              <w:adjustRightInd w:val="0"/>
              <w:jc w:val="center"/>
            </w:pPr>
            <w:r w:rsidRPr="00FA1343">
              <w:t>нетто</w:t>
            </w:r>
          </w:p>
        </w:tc>
      </w:tr>
      <w:tr w:rsidR="00FA1343" w:rsidRPr="00FA1343" w:rsidTr="005011DC">
        <w:tc>
          <w:tcPr>
            <w:tcW w:w="534" w:type="dxa"/>
            <w:vMerge/>
          </w:tcPr>
          <w:p w:rsidR="00240B06" w:rsidRPr="00FA1343" w:rsidRDefault="00240B06" w:rsidP="00C808B4">
            <w:pPr>
              <w:tabs>
                <w:tab w:val="num" w:pos="-6804"/>
              </w:tabs>
              <w:autoSpaceDE w:val="0"/>
              <w:autoSpaceDN w:val="0"/>
              <w:adjustRightInd w:val="0"/>
              <w:jc w:val="right"/>
            </w:pPr>
          </w:p>
        </w:tc>
        <w:tc>
          <w:tcPr>
            <w:tcW w:w="2551" w:type="dxa"/>
            <w:vMerge/>
          </w:tcPr>
          <w:p w:rsidR="00240B06" w:rsidRPr="00FA1343" w:rsidRDefault="00240B06" w:rsidP="00C808B4">
            <w:pPr>
              <w:tabs>
                <w:tab w:val="num" w:pos="-6804"/>
              </w:tabs>
              <w:autoSpaceDE w:val="0"/>
              <w:autoSpaceDN w:val="0"/>
              <w:adjustRightInd w:val="0"/>
              <w:jc w:val="right"/>
            </w:pPr>
          </w:p>
        </w:tc>
        <w:tc>
          <w:tcPr>
            <w:tcW w:w="1800"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800"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787"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517" w:type="dxa"/>
            <w:vAlign w:val="center"/>
          </w:tcPr>
          <w:p w:rsidR="00240B06" w:rsidRPr="00FA1343" w:rsidRDefault="00240B06" w:rsidP="00C808B4">
            <w:pPr>
              <w:tabs>
                <w:tab w:val="num" w:pos="-6804"/>
              </w:tabs>
              <w:autoSpaceDE w:val="0"/>
              <w:autoSpaceDN w:val="0"/>
              <w:adjustRightInd w:val="0"/>
              <w:jc w:val="center"/>
            </w:pPr>
            <w:r w:rsidRPr="00FA1343">
              <w:t>Гкал/ч.</w:t>
            </w:r>
          </w:p>
        </w:tc>
      </w:tr>
      <w:tr w:rsidR="00FA1343" w:rsidRPr="00FA1343" w:rsidTr="005011DC">
        <w:tc>
          <w:tcPr>
            <w:tcW w:w="534" w:type="dxa"/>
          </w:tcPr>
          <w:p w:rsidR="00240B06" w:rsidRPr="00FA1343" w:rsidRDefault="00240B06" w:rsidP="00C808B4">
            <w:pPr>
              <w:tabs>
                <w:tab w:val="num" w:pos="-6804"/>
              </w:tabs>
              <w:autoSpaceDE w:val="0"/>
              <w:autoSpaceDN w:val="0"/>
              <w:adjustRightInd w:val="0"/>
            </w:pPr>
            <w:r w:rsidRPr="00FA1343">
              <w:t>1</w:t>
            </w:r>
          </w:p>
        </w:tc>
        <w:tc>
          <w:tcPr>
            <w:tcW w:w="2551" w:type="dxa"/>
          </w:tcPr>
          <w:p w:rsidR="00240B06" w:rsidRPr="00FA1343" w:rsidRDefault="0005371D" w:rsidP="00DE2D83">
            <w:pPr>
              <w:tabs>
                <w:tab w:val="num" w:pos="-6804"/>
              </w:tabs>
              <w:autoSpaceDE w:val="0"/>
              <w:autoSpaceDN w:val="0"/>
              <w:adjustRightInd w:val="0"/>
            </w:pPr>
            <w:r w:rsidRPr="00FA1343">
              <w:t>Котельная с.Новая Брянь</w:t>
            </w:r>
          </w:p>
        </w:tc>
        <w:tc>
          <w:tcPr>
            <w:tcW w:w="1800" w:type="dxa"/>
            <w:vAlign w:val="center"/>
          </w:tcPr>
          <w:p w:rsidR="00240B06" w:rsidRPr="00FA1343" w:rsidRDefault="00DA027C" w:rsidP="00C808B4">
            <w:pPr>
              <w:tabs>
                <w:tab w:val="num" w:pos="-6804"/>
              </w:tabs>
              <w:autoSpaceDE w:val="0"/>
              <w:autoSpaceDN w:val="0"/>
              <w:adjustRightInd w:val="0"/>
              <w:jc w:val="center"/>
            </w:pPr>
            <w:r w:rsidRPr="00FA1343">
              <w:t>19,5</w:t>
            </w:r>
          </w:p>
        </w:tc>
        <w:tc>
          <w:tcPr>
            <w:tcW w:w="1800" w:type="dxa"/>
            <w:vAlign w:val="center"/>
          </w:tcPr>
          <w:p w:rsidR="00240B06" w:rsidRPr="00FA1343" w:rsidRDefault="00DA027C" w:rsidP="00C808B4">
            <w:pPr>
              <w:tabs>
                <w:tab w:val="num" w:pos="-6804"/>
              </w:tabs>
              <w:autoSpaceDE w:val="0"/>
              <w:autoSpaceDN w:val="0"/>
              <w:adjustRightInd w:val="0"/>
              <w:jc w:val="center"/>
            </w:pPr>
            <w:r w:rsidRPr="00FA1343">
              <w:t>19,5</w:t>
            </w:r>
          </w:p>
        </w:tc>
        <w:tc>
          <w:tcPr>
            <w:tcW w:w="1787" w:type="dxa"/>
            <w:vAlign w:val="center"/>
          </w:tcPr>
          <w:p w:rsidR="00240B06" w:rsidRPr="00FA1343" w:rsidRDefault="008F0D49" w:rsidP="00DA027C">
            <w:pPr>
              <w:tabs>
                <w:tab w:val="num" w:pos="-6804"/>
              </w:tabs>
              <w:autoSpaceDE w:val="0"/>
              <w:autoSpaceDN w:val="0"/>
              <w:adjustRightInd w:val="0"/>
              <w:jc w:val="center"/>
            </w:pPr>
            <w:r w:rsidRPr="00FA1343">
              <w:t>0,</w:t>
            </w:r>
            <w:r w:rsidR="00DA027C" w:rsidRPr="00FA1343">
              <w:t>26</w:t>
            </w:r>
          </w:p>
        </w:tc>
        <w:tc>
          <w:tcPr>
            <w:tcW w:w="1517" w:type="dxa"/>
            <w:vAlign w:val="center"/>
          </w:tcPr>
          <w:p w:rsidR="00240B06" w:rsidRPr="00FA1343" w:rsidRDefault="00DA027C" w:rsidP="00DA027C">
            <w:pPr>
              <w:tabs>
                <w:tab w:val="num" w:pos="-6804"/>
              </w:tabs>
              <w:autoSpaceDE w:val="0"/>
              <w:autoSpaceDN w:val="0"/>
              <w:adjustRightInd w:val="0"/>
              <w:jc w:val="center"/>
            </w:pPr>
            <w:r w:rsidRPr="00FA1343">
              <w:t>1</w:t>
            </w:r>
            <w:r w:rsidR="008F0D49" w:rsidRPr="00FA1343">
              <w:t>9,2</w:t>
            </w:r>
            <w:r w:rsidRPr="00FA1343">
              <w:t>4</w:t>
            </w:r>
          </w:p>
        </w:tc>
      </w:tr>
    </w:tbl>
    <w:p w:rsidR="00C808B4" w:rsidRPr="00BE37E5" w:rsidRDefault="00C808B4" w:rsidP="00BE37E5">
      <w:pPr>
        <w:tabs>
          <w:tab w:val="num" w:pos="-6804"/>
        </w:tabs>
        <w:rPr>
          <w:b/>
        </w:rPr>
      </w:pPr>
      <w:r w:rsidRPr="00BE37E5">
        <w:rPr>
          <w:b/>
        </w:rPr>
        <w:t xml:space="preserve">Расчет дефицита/ резерва мощности котельных </w:t>
      </w:r>
    </w:p>
    <w:p w:rsidR="00EA2AE1" w:rsidRPr="00366CAD" w:rsidRDefault="00EA2AE1" w:rsidP="00EA2AE1">
      <w:pPr>
        <w:ind w:left="360"/>
        <w:jc w:val="right"/>
      </w:pPr>
      <w:r w:rsidRPr="00366CAD">
        <w:t xml:space="preserve">Таблица  </w:t>
      </w:r>
      <w:r w:rsidR="0005371D" w:rsidRPr="00366CAD">
        <w:t>8</w:t>
      </w:r>
    </w:p>
    <w:tbl>
      <w:tblPr>
        <w:tblW w:w="9900" w:type="dxa"/>
        <w:tblInd w:w="108" w:type="dxa"/>
        <w:tblLayout w:type="fixed"/>
        <w:tblLook w:val="00A0" w:firstRow="1" w:lastRow="0" w:firstColumn="1" w:lastColumn="0" w:noHBand="0" w:noVBand="0"/>
      </w:tblPr>
      <w:tblGrid>
        <w:gridCol w:w="582"/>
        <w:gridCol w:w="3306"/>
        <w:gridCol w:w="1332"/>
        <w:gridCol w:w="1278"/>
        <w:gridCol w:w="1224"/>
        <w:gridCol w:w="1350"/>
        <w:gridCol w:w="828"/>
      </w:tblGrid>
      <w:tr w:rsidR="00FA1343" w:rsidRPr="00FA1343">
        <w:trPr>
          <w:trHeight w:val="2243"/>
        </w:trPr>
        <w:tc>
          <w:tcPr>
            <w:tcW w:w="582" w:type="dxa"/>
            <w:vMerge w:val="restart"/>
            <w:tcBorders>
              <w:top w:val="single" w:sz="4" w:space="0" w:color="auto"/>
              <w:left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п/п</w:t>
            </w:r>
          </w:p>
        </w:tc>
        <w:tc>
          <w:tcPr>
            <w:tcW w:w="3306" w:type="dxa"/>
            <w:vMerge w:val="restart"/>
            <w:tcBorders>
              <w:top w:val="single" w:sz="4" w:space="0" w:color="auto"/>
              <w:left w:val="nil"/>
              <w:right w:val="single" w:sz="4" w:space="0" w:color="auto"/>
            </w:tcBorders>
            <w:vAlign w:val="center"/>
          </w:tcPr>
          <w:p w:rsidR="00F72BFC" w:rsidRPr="00FA1343" w:rsidRDefault="00F72BFC" w:rsidP="00EC53AF">
            <w:pPr>
              <w:jc w:val="center"/>
              <w:rPr>
                <w:b/>
              </w:rPr>
            </w:pPr>
            <w:r w:rsidRPr="00FA1343">
              <w:rPr>
                <w:b/>
              </w:rPr>
              <w:t>Наименование котельной</w:t>
            </w:r>
          </w:p>
          <w:p w:rsidR="00F72BFC" w:rsidRPr="00FA1343" w:rsidRDefault="00F72BFC" w:rsidP="00EC53AF">
            <w:pPr>
              <w:jc w:val="center"/>
              <w:rPr>
                <w:b/>
              </w:rPr>
            </w:pPr>
            <w:r w:rsidRPr="00FA1343">
              <w:rPr>
                <w:b/>
              </w:rPr>
              <w:t> </w:t>
            </w:r>
          </w:p>
        </w:tc>
        <w:tc>
          <w:tcPr>
            <w:tcW w:w="1332"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Максимальная</w:t>
            </w:r>
          </w:p>
          <w:p w:rsidR="00F72BFC" w:rsidRPr="00FA1343" w:rsidRDefault="00F72BFC" w:rsidP="00EC53AF">
            <w:pPr>
              <w:jc w:val="center"/>
              <w:rPr>
                <w:b/>
              </w:rPr>
            </w:pPr>
            <w:r w:rsidRPr="00FA1343">
              <w:rPr>
                <w:b/>
              </w:rPr>
              <w:t xml:space="preserve"> производительность </w:t>
            </w:r>
          </w:p>
        </w:tc>
        <w:tc>
          <w:tcPr>
            <w:tcW w:w="1278"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xml:space="preserve">Фактическая </w:t>
            </w:r>
          </w:p>
          <w:p w:rsidR="00F72BFC" w:rsidRPr="00FA1343" w:rsidRDefault="00F72BFC" w:rsidP="00EC53AF">
            <w:pPr>
              <w:jc w:val="center"/>
              <w:rPr>
                <w:b/>
              </w:rPr>
            </w:pPr>
            <w:r w:rsidRPr="00FA1343">
              <w:rPr>
                <w:b/>
              </w:rPr>
              <w:t xml:space="preserve">производительность </w:t>
            </w:r>
          </w:p>
        </w:tc>
        <w:tc>
          <w:tcPr>
            <w:tcW w:w="1224"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xml:space="preserve">Фактическая </w:t>
            </w:r>
          </w:p>
          <w:p w:rsidR="00F72BFC" w:rsidRPr="00FA1343" w:rsidRDefault="00F72BFC" w:rsidP="00EC53AF">
            <w:pPr>
              <w:jc w:val="center"/>
              <w:rPr>
                <w:b/>
              </w:rPr>
            </w:pPr>
            <w:r w:rsidRPr="00FA1343">
              <w:rPr>
                <w:b/>
              </w:rPr>
              <w:t>загрузка</w:t>
            </w:r>
          </w:p>
        </w:tc>
        <w:tc>
          <w:tcPr>
            <w:tcW w:w="2178" w:type="dxa"/>
            <w:gridSpan w:val="2"/>
            <w:tcBorders>
              <w:top w:val="single" w:sz="4" w:space="0" w:color="auto"/>
              <w:left w:val="nil"/>
              <w:bottom w:val="single" w:sz="4" w:space="0" w:color="auto"/>
              <w:right w:val="single" w:sz="4" w:space="0" w:color="000000"/>
            </w:tcBorders>
            <w:textDirection w:val="btLr"/>
            <w:vAlign w:val="center"/>
          </w:tcPr>
          <w:p w:rsidR="00F72BFC" w:rsidRPr="00FA1343" w:rsidRDefault="00F72BFC" w:rsidP="00EC53AF">
            <w:pPr>
              <w:jc w:val="center"/>
              <w:rPr>
                <w:b/>
              </w:rPr>
            </w:pPr>
            <w:r w:rsidRPr="00FA1343">
              <w:rPr>
                <w:b/>
              </w:rPr>
              <w:t xml:space="preserve">Резерв/дефицит </w:t>
            </w:r>
          </w:p>
          <w:p w:rsidR="00F72BFC" w:rsidRPr="00FA1343" w:rsidRDefault="00F72BFC" w:rsidP="00EC53AF">
            <w:pPr>
              <w:jc w:val="center"/>
              <w:rPr>
                <w:b/>
              </w:rPr>
            </w:pPr>
            <w:r w:rsidRPr="00FA1343">
              <w:rPr>
                <w:b/>
              </w:rPr>
              <w:t>мощности</w:t>
            </w:r>
          </w:p>
        </w:tc>
      </w:tr>
      <w:tr w:rsidR="00FA1343" w:rsidRPr="00FA1343">
        <w:trPr>
          <w:trHeight w:val="315"/>
        </w:trPr>
        <w:tc>
          <w:tcPr>
            <w:tcW w:w="582" w:type="dxa"/>
            <w:vMerge/>
            <w:tcBorders>
              <w:left w:val="single" w:sz="4" w:space="0" w:color="auto"/>
              <w:bottom w:val="single" w:sz="4" w:space="0" w:color="auto"/>
              <w:right w:val="single" w:sz="4" w:space="0" w:color="auto"/>
            </w:tcBorders>
            <w:vAlign w:val="center"/>
          </w:tcPr>
          <w:p w:rsidR="00F72BFC" w:rsidRPr="00FA1343" w:rsidRDefault="00F72BFC" w:rsidP="00EC53AF">
            <w:pPr>
              <w:jc w:val="center"/>
              <w:rPr>
                <w:b/>
              </w:rPr>
            </w:pPr>
          </w:p>
        </w:tc>
        <w:tc>
          <w:tcPr>
            <w:tcW w:w="3306" w:type="dxa"/>
            <w:vMerge/>
            <w:tcBorders>
              <w:left w:val="nil"/>
              <w:bottom w:val="single" w:sz="4" w:space="0" w:color="auto"/>
              <w:right w:val="single" w:sz="4" w:space="0" w:color="auto"/>
            </w:tcBorders>
            <w:vAlign w:val="center"/>
          </w:tcPr>
          <w:p w:rsidR="00F72BFC" w:rsidRPr="00FA1343" w:rsidRDefault="00F72BFC" w:rsidP="00EC53AF">
            <w:pPr>
              <w:jc w:val="center"/>
              <w:rPr>
                <w:b/>
              </w:rPr>
            </w:pPr>
          </w:p>
        </w:tc>
        <w:tc>
          <w:tcPr>
            <w:tcW w:w="1332"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278"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224"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350"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828"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 xml:space="preserve"> %</w:t>
            </w:r>
          </w:p>
        </w:tc>
      </w:tr>
      <w:tr w:rsidR="00FA1343" w:rsidRPr="00FA1343">
        <w:trPr>
          <w:trHeight w:val="615"/>
        </w:trPr>
        <w:tc>
          <w:tcPr>
            <w:tcW w:w="582" w:type="dxa"/>
            <w:tcBorders>
              <w:top w:val="nil"/>
              <w:left w:val="single" w:sz="4" w:space="0" w:color="auto"/>
              <w:bottom w:val="single" w:sz="4" w:space="0" w:color="auto"/>
              <w:right w:val="single" w:sz="4" w:space="0" w:color="auto"/>
            </w:tcBorders>
            <w:vAlign w:val="center"/>
          </w:tcPr>
          <w:p w:rsidR="00F72BFC" w:rsidRPr="00FA1343" w:rsidRDefault="00F72BFC" w:rsidP="00EC53AF">
            <w:pPr>
              <w:jc w:val="center"/>
              <w:rPr>
                <w:b/>
              </w:rPr>
            </w:pPr>
            <w:r w:rsidRPr="00FA1343">
              <w:rPr>
                <w:b/>
              </w:rPr>
              <w:t> 1</w:t>
            </w:r>
          </w:p>
        </w:tc>
        <w:tc>
          <w:tcPr>
            <w:tcW w:w="3306" w:type="dxa"/>
            <w:tcBorders>
              <w:top w:val="nil"/>
              <w:left w:val="nil"/>
              <w:bottom w:val="single" w:sz="4" w:space="0" w:color="auto"/>
              <w:right w:val="single" w:sz="4" w:space="0" w:color="auto"/>
            </w:tcBorders>
            <w:vAlign w:val="center"/>
          </w:tcPr>
          <w:p w:rsidR="00F72BFC" w:rsidRPr="00FA1343" w:rsidRDefault="00223826" w:rsidP="00EC53AF">
            <w:pPr>
              <w:jc w:val="center"/>
            </w:pPr>
            <w:r w:rsidRPr="00FA1343">
              <w:t>МУП «НТЭК»</w:t>
            </w:r>
          </w:p>
        </w:tc>
        <w:tc>
          <w:tcPr>
            <w:tcW w:w="1332" w:type="dxa"/>
            <w:tcBorders>
              <w:top w:val="nil"/>
              <w:left w:val="nil"/>
              <w:bottom w:val="single" w:sz="4" w:space="0" w:color="auto"/>
              <w:right w:val="single" w:sz="4" w:space="0" w:color="auto"/>
            </w:tcBorders>
            <w:vAlign w:val="center"/>
          </w:tcPr>
          <w:p w:rsidR="00F72BFC" w:rsidRPr="00FA1343" w:rsidRDefault="00DA027C" w:rsidP="00EC53AF">
            <w:pPr>
              <w:jc w:val="center"/>
            </w:pPr>
            <w:r w:rsidRPr="00FA1343">
              <w:t>19,5</w:t>
            </w:r>
          </w:p>
        </w:tc>
        <w:tc>
          <w:tcPr>
            <w:tcW w:w="1278" w:type="dxa"/>
            <w:tcBorders>
              <w:top w:val="nil"/>
              <w:left w:val="nil"/>
              <w:bottom w:val="single" w:sz="4" w:space="0" w:color="auto"/>
              <w:right w:val="single" w:sz="4" w:space="0" w:color="auto"/>
            </w:tcBorders>
            <w:vAlign w:val="center"/>
          </w:tcPr>
          <w:p w:rsidR="00F72BFC" w:rsidRPr="00FA1343" w:rsidRDefault="008F0D49" w:rsidP="00BB5C05">
            <w:pPr>
              <w:jc w:val="center"/>
            </w:pPr>
            <w:r w:rsidRPr="00FA1343">
              <w:t>10,</w:t>
            </w:r>
            <w:r w:rsidR="00BB5C05" w:rsidRPr="00FA1343">
              <w:t>4</w:t>
            </w:r>
          </w:p>
        </w:tc>
        <w:tc>
          <w:tcPr>
            <w:tcW w:w="1224" w:type="dxa"/>
            <w:tcBorders>
              <w:top w:val="nil"/>
              <w:left w:val="nil"/>
              <w:bottom w:val="single" w:sz="4" w:space="0" w:color="auto"/>
              <w:right w:val="single" w:sz="4" w:space="0" w:color="auto"/>
            </w:tcBorders>
            <w:vAlign w:val="center"/>
          </w:tcPr>
          <w:p w:rsidR="00F72BFC" w:rsidRPr="00FA1343" w:rsidRDefault="008F0D49" w:rsidP="00EC53AF">
            <w:pPr>
              <w:jc w:val="center"/>
            </w:pPr>
            <w:r w:rsidRPr="00FA1343">
              <w:t>8,37</w:t>
            </w:r>
          </w:p>
        </w:tc>
        <w:tc>
          <w:tcPr>
            <w:tcW w:w="1350" w:type="dxa"/>
            <w:tcBorders>
              <w:top w:val="nil"/>
              <w:left w:val="nil"/>
              <w:bottom w:val="single" w:sz="4" w:space="0" w:color="auto"/>
              <w:right w:val="single" w:sz="4" w:space="0" w:color="auto"/>
            </w:tcBorders>
            <w:vAlign w:val="center"/>
          </w:tcPr>
          <w:p w:rsidR="00F72BFC" w:rsidRPr="00FA1343" w:rsidRDefault="00BB5C05" w:rsidP="00EC53AF">
            <w:pPr>
              <w:jc w:val="center"/>
            </w:pPr>
            <w:r w:rsidRPr="00FA1343">
              <w:t>9,1</w:t>
            </w:r>
          </w:p>
        </w:tc>
        <w:tc>
          <w:tcPr>
            <w:tcW w:w="828" w:type="dxa"/>
            <w:tcBorders>
              <w:top w:val="nil"/>
              <w:left w:val="nil"/>
              <w:bottom w:val="single" w:sz="4" w:space="0" w:color="auto"/>
              <w:right w:val="single" w:sz="4" w:space="0" w:color="auto"/>
            </w:tcBorders>
            <w:vAlign w:val="center"/>
          </w:tcPr>
          <w:p w:rsidR="00F72BFC" w:rsidRPr="00FA1343" w:rsidRDefault="00BB5C05" w:rsidP="00EC53AF">
            <w:pPr>
              <w:jc w:val="center"/>
            </w:pPr>
            <w:r w:rsidRPr="00FA1343">
              <w:t>45</w:t>
            </w:r>
          </w:p>
        </w:tc>
      </w:tr>
    </w:tbl>
    <w:p w:rsidR="00F43699" w:rsidRPr="00FA1343" w:rsidRDefault="004B3B17" w:rsidP="002C079F">
      <w:pPr>
        <w:autoSpaceDE w:val="0"/>
        <w:autoSpaceDN w:val="0"/>
        <w:adjustRightInd w:val="0"/>
        <w:ind w:firstLine="426"/>
        <w:rPr>
          <w:b/>
        </w:rPr>
      </w:pPr>
      <w:r w:rsidRPr="00FA1343">
        <w:rPr>
          <w:b/>
        </w:rPr>
        <w:t>1</w:t>
      </w:r>
      <w:r w:rsidR="00F43699" w:rsidRPr="00FA1343">
        <w:rPr>
          <w:b/>
        </w:rPr>
        <w:t>.</w:t>
      </w:r>
      <w:r w:rsidR="005008A2" w:rsidRPr="00FA1343">
        <w:rPr>
          <w:b/>
        </w:rPr>
        <w:t xml:space="preserve">7. </w:t>
      </w:r>
      <w:r w:rsidR="00BB6A6F" w:rsidRPr="00FA1343">
        <w:rPr>
          <w:b/>
        </w:rPr>
        <w:t>Балансы теплоносителя</w:t>
      </w:r>
      <w:r w:rsidR="009A5E85">
        <w:rPr>
          <w:b/>
        </w:rPr>
        <w:t>.</w:t>
      </w:r>
    </w:p>
    <w:p w:rsidR="00706F9C" w:rsidRPr="00FA1343" w:rsidRDefault="00837759" w:rsidP="002C079F">
      <w:pPr>
        <w:ind w:firstLine="426"/>
        <w:jc w:val="both"/>
      </w:pPr>
      <w:r w:rsidRPr="00FA1343">
        <w:t>Котельная</w:t>
      </w:r>
      <w:r w:rsidRPr="00FA1343">
        <w:tab/>
        <w:t>МУ</w:t>
      </w:r>
      <w:r w:rsidR="00271EBB" w:rsidRPr="00FA1343">
        <w:t xml:space="preserve">П </w:t>
      </w:r>
      <w:r w:rsidRPr="00FA1343">
        <w:t>«Н</w:t>
      </w:r>
      <w:r w:rsidR="00271EBB" w:rsidRPr="00FA1343">
        <w:t>ТЭК</w:t>
      </w:r>
      <w:r w:rsidRPr="00FA1343">
        <w:t>»</w:t>
      </w:r>
      <w:r w:rsidR="00706F9C" w:rsidRPr="00FA1343">
        <w:t xml:space="preserve"> </w:t>
      </w:r>
      <w:r w:rsidR="005008A2" w:rsidRPr="00FA1343">
        <w:t>оборудована Установкой</w:t>
      </w:r>
      <w:r w:rsidR="00BB5C05" w:rsidRPr="00FA1343">
        <w:t xml:space="preserve"> умягчения воды непрерывного действия</w:t>
      </w:r>
      <w:r w:rsidR="00706F9C" w:rsidRPr="00FA1343">
        <w:t>.</w:t>
      </w:r>
    </w:p>
    <w:p w:rsidR="00837759" w:rsidRPr="00BE37E5" w:rsidRDefault="00F43699" w:rsidP="002C079F">
      <w:pPr>
        <w:autoSpaceDE w:val="0"/>
        <w:autoSpaceDN w:val="0"/>
        <w:adjustRightInd w:val="0"/>
        <w:ind w:firstLine="426"/>
        <w:jc w:val="both"/>
        <w:rPr>
          <w:b/>
        </w:rPr>
      </w:pPr>
      <w:r w:rsidRPr="00BE37E5">
        <w:rPr>
          <w:b/>
        </w:rPr>
        <w:t>Существующие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w:t>
      </w:r>
    </w:p>
    <w:p w:rsidR="00EA2AE1" w:rsidRPr="00366CAD" w:rsidRDefault="00EA2AE1" w:rsidP="00EA2AE1">
      <w:pPr>
        <w:ind w:left="360"/>
        <w:jc w:val="right"/>
      </w:pPr>
      <w:r w:rsidRPr="00366CAD">
        <w:t xml:space="preserve">Таблица  </w:t>
      </w:r>
      <w:r w:rsidR="004B3B17" w:rsidRPr="00366CAD">
        <w:t>9</w:t>
      </w: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5"/>
        <w:gridCol w:w="1701"/>
        <w:gridCol w:w="2160"/>
        <w:gridCol w:w="2160"/>
      </w:tblGrid>
      <w:tr w:rsidR="00FA1343" w:rsidRPr="00FA1343" w:rsidTr="005011DC">
        <w:tc>
          <w:tcPr>
            <w:tcW w:w="1951" w:type="dxa"/>
            <w:vAlign w:val="center"/>
          </w:tcPr>
          <w:p w:rsidR="00F43699" w:rsidRPr="00BE37E5" w:rsidRDefault="00F43699" w:rsidP="004B3B17">
            <w:pPr>
              <w:autoSpaceDE w:val="0"/>
              <w:autoSpaceDN w:val="0"/>
              <w:adjustRightInd w:val="0"/>
              <w:jc w:val="center"/>
              <w:rPr>
                <w:sz w:val="18"/>
                <w:szCs w:val="18"/>
              </w:rPr>
            </w:pPr>
            <w:bookmarkStart w:id="2" w:name="_Hlk196739082"/>
            <w:r w:rsidRPr="00BE37E5">
              <w:rPr>
                <w:sz w:val="18"/>
                <w:szCs w:val="18"/>
              </w:rPr>
              <w:t xml:space="preserve">Наименование </w:t>
            </w:r>
            <w:r w:rsidR="004B3B17" w:rsidRPr="00BE37E5">
              <w:rPr>
                <w:sz w:val="18"/>
                <w:szCs w:val="18"/>
              </w:rPr>
              <w:t>котельной</w:t>
            </w:r>
          </w:p>
        </w:tc>
        <w:tc>
          <w:tcPr>
            <w:tcW w:w="1985" w:type="dxa"/>
            <w:vAlign w:val="center"/>
          </w:tcPr>
          <w:p w:rsidR="00F43699" w:rsidRPr="00BE37E5" w:rsidRDefault="00F43699" w:rsidP="00F43699">
            <w:pPr>
              <w:autoSpaceDE w:val="0"/>
              <w:autoSpaceDN w:val="0"/>
              <w:adjustRightInd w:val="0"/>
              <w:jc w:val="center"/>
              <w:rPr>
                <w:sz w:val="18"/>
                <w:szCs w:val="18"/>
              </w:rPr>
            </w:pPr>
            <w:r w:rsidRPr="00BE37E5">
              <w:rPr>
                <w:sz w:val="18"/>
                <w:szCs w:val="18"/>
              </w:rPr>
              <w:t>Система теплоснабжения</w:t>
            </w:r>
          </w:p>
        </w:tc>
        <w:tc>
          <w:tcPr>
            <w:tcW w:w="1701" w:type="dxa"/>
            <w:vAlign w:val="center"/>
          </w:tcPr>
          <w:p w:rsidR="00F43699" w:rsidRPr="00BE37E5" w:rsidRDefault="00F43699" w:rsidP="00F43699">
            <w:pPr>
              <w:autoSpaceDE w:val="0"/>
              <w:autoSpaceDN w:val="0"/>
              <w:adjustRightInd w:val="0"/>
              <w:jc w:val="center"/>
              <w:rPr>
                <w:sz w:val="18"/>
                <w:szCs w:val="18"/>
              </w:rPr>
            </w:pPr>
            <w:r w:rsidRPr="00BE37E5">
              <w:rPr>
                <w:sz w:val="18"/>
                <w:szCs w:val="18"/>
              </w:rPr>
              <w:t>Объем системы теплоснабжения</w:t>
            </w:r>
          </w:p>
          <w:p w:rsidR="00F43699" w:rsidRPr="00BE37E5" w:rsidRDefault="00F43699" w:rsidP="00F43699">
            <w:pPr>
              <w:autoSpaceDE w:val="0"/>
              <w:autoSpaceDN w:val="0"/>
              <w:adjustRightInd w:val="0"/>
              <w:jc w:val="center"/>
              <w:rPr>
                <w:sz w:val="18"/>
                <w:szCs w:val="18"/>
              </w:rPr>
            </w:pPr>
            <w:r w:rsidRPr="00BE37E5">
              <w:rPr>
                <w:sz w:val="18"/>
                <w:szCs w:val="18"/>
              </w:rPr>
              <w:t>м</w:t>
            </w:r>
            <w:r w:rsidRPr="00BE37E5">
              <w:rPr>
                <w:sz w:val="18"/>
                <w:szCs w:val="18"/>
                <w:vertAlign w:val="superscript"/>
              </w:rPr>
              <w:t>3</w:t>
            </w:r>
          </w:p>
        </w:tc>
        <w:tc>
          <w:tcPr>
            <w:tcW w:w="2160" w:type="dxa"/>
            <w:vAlign w:val="center"/>
          </w:tcPr>
          <w:p w:rsidR="00F43699" w:rsidRPr="00BE37E5" w:rsidRDefault="00F43699" w:rsidP="00F43699">
            <w:pPr>
              <w:autoSpaceDE w:val="0"/>
              <w:autoSpaceDN w:val="0"/>
              <w:adjustRightInd w:val="0"/>
              <w:jc w:val="center"/>
              <w:rPr>
                <w:sz w:val="18"/>
                <w:szCs w:val="18"/>
              </w:rPr>
            </w:pPr>
            <w:r w:rsidRPr="00BE37E5">
              <w:rPr>
                <w:sz w:val="18"/>
                <w:szCs w:val="18"/>
              </w:rPr>
              <w:t>Существующая</w:t>
            </w:r>
          </w:p>
          <w:p w:rsidR="00F43699" w:rsidRPr="00BE37E5" w:rsidRDefault="00F43699" w:rsidP="00F43699">
            <w:pPr>
              <w:autoSpaceDE w:val="0"/>
              <w:autoSpaceDN w:val="0"/>
              <w:adjustRightInd w:val="0"/>
              <w:jc w:val="center"/>
              <w:rPr>
                <w:sz w:val="18"/>
                <w:szCs w:val="18"/>
              </w:rPr>
            </w:pPr>
            <w:r w:rsidRPr="00BE37E5">
              <w:rPr>
                <w:sz w:val="18"/>
                <w:szCs w:val="18"/>
              </w:rPr>
              <w:t>производительность</w:t>
            </w:r>
          </w:p>
          <w:p w:rsidR="00F43699" w:rsidRPr="00BE37E5" w:rsidRDefault="00F43699" w:rsidP="00F43699">
            <w:pPr>
              <w:autoSpaceDE w:val="0"/>
              <w:autoSpaceDN w:val="0"/>
              <w:adjustRightInd w:val="0"/>
              <w:jc w:val="center"/>
              <w:rPr>
                <w:b/>
                <w:bCs/>
                <w:sz w:val="18"/>
                <w:szCs w:val="18"/>
              </w:rPr>
            </w:pPr>
            <w:r w:rsidRPr="00BE37E5">
              <w:rPr>
                <w:sz w:val="18"/>
                <w:szCs w:val="18"/>
              </w:rPr>
              <w:t>водоподготовки</w:t>
            </w:r>
            <w:r w:rsidRPr="00BE37E5">
              <w:rPr>
                <w:b/>
                <w:bCs/>
                <w:sz w:val="18"/>
                <w:szCs w:val="18"/>
              </w:rPr>
              <w:t xml:space="preserve">, </w:t>
            </w:r>
            <w:r w:rsidRPr="00BE37E5">
              <w:rPr>
                <w:bCs/>
                <w:sz w:val="18"/>
                <w:szCs w:val="18"/>
              </w:rPr>
              <w:t>(рабочее значение)</w:t>
            </w:r>
          </w:p>
          <w:p w:rsidR="00F43699" w:rsidRPr="00BE37E5" w:rsidRDefault="00F43699" w:rsidP="00F43699">
            <w:pPr>
              <w:autoSpaceDE w:val="0"/>
              <w:autoSpaceDN w:val="0"/>
              <w:adjustRightInd w:val="0"/>
              <w:jc w:val="center"/>
              <w:rPr>
                <w:sz w:val="18"/>
                <w:szCs w:val="18"/>
              </w:rPr>
            </w:pPr>
            <w:r w:rsidRPr="00BE37E5">
              <w:rPr>
                <w:sz w:val="18"/>
                <w:szCs w:val="18"/>
              </w:rPr>
              <w:t>м</w:t>
            </w:r>
            <w:r w:rsidRPr="00BE37E5">
              <w:rPr>
                <w:b/>
                <w:bCs/>
                <w:sz w:val="18"/>
                <w:szCs w:val="18"/>
                <w:vertAlign w:val="superscript"/>
              </w:rPr>
              <w:t>3</w:t>
            </w:r>
            <w:r w:rsidRPr="00BE37E5">
              <w:rPr>
                <w:b/>
                <w:bCs/>
                <w:sz w:val="18"/>
                <w:szCs w:val="18"/>
              </w:rPr>
              <w:t>/</w:t>
            </w:r>
            <w:r w:rsidRPr="00BE37E5">
              <w:rPr>
                <w:sz w:val="18"/>
                <w:szCs w:val="18"/>
              </w:rPr>
              <w:t>ч</w:t>
            </w:r>
          </w:p>
        </w:tc>
        <w:tc>
          <w:tcPr>
            <w:tcW w:w="2160" w:type="dxa"/>
            <w:vAlign w:val="center"/>
          </w:tcPr>
          <w:p w:rsidR="00F43699" w:rsidRPr="00BE37E5" w:rsidRDefault="00F43699" w:rsidP="00F43699">
            <w:pPr>
              <w:autoSpaceDE w:val="0"/>
              <w:autoSpaceDN w:val="0"/>
              <w:adjustRightInd w:val="0"/>
              <w:jc w:val="center"/>
              <w:rPr>
                <w:sz w:val="18"/>
                <w:szCs w:val="18"/>
              </w:rPr>
            </w:pPr>
            <w:r w:rsidRPr="00BE37E5">
              <w:rPr>
                <w:sz w:val="18"/>
                <w:szCs w:val="18"/>
              </w:rPr>
              <w:t>Максимальная</w:t>
            </w:r>
          </w:p>
          <w:p w:rsidR="00F43699" w:rsidRPr="00BE37E5" w:rsidRDefault="00F43699" w:rsidP="00F43699">
            <w:pPr>
              <w:autoSpaceDE w:val="0"/>
              <w:autoSpaceDN w:val="0"/>
              <w:adjustRightInd w:val="0"/>
              <w:jc w:val="center"/>
              <w:rPr>
                <w:sz w:val="18"/>
                <w:szCs w:val="18"/>
              </w:rPr>
            </w:pPr>
            <w:r w:rsidRPr="00BE37E5">
              <w:rPr>
                <w:sz w:val="18"/>
                <w:szCs w:val="18"/>
              </w:rPr>
              <w:t>производительность</w:t>
            </w:r>
          </w:p>
          <w:p w:rsidR="00F43699" w:rsidRPr="00BE37E5" w:rsidRDefault="00F43699" w:rsidP="00F43699">
            <w:pPr>
              <w:autoSpaceDE w:val="0"/>
              <w:autoSpaceDN w:val="0"/>
              <w:adjustRightInd w:val="0"/>
              <w:jc w:val="center"/>
              <w:rPr>
                <w:b/>
                <w:bCs/>
                <w:sz w:val="18"/>
                <w:szCs w:val="18"/>
              </w:rPr>
            </w:pPr>
            <w:r w:rsidRPr="00BE37E5">
              <w:rPr>
                <w:sz w:val="18"/>
                <w:szCs w:val="18"/>
              </w:rPr>
              <w:t>водоподготовки</w:t>
            </w:r>
            <w:r w:rsidRPr="00BE37E5">
              <w:rPr>
                <w:b/>
                <w:bCs/>
                <w:sz w:val="18"/>
                <w:szCs w:val="18"/>
              </w:rPr>
              <w:t xml:space="preserve">, </w:t>
            </w:r>
          </w:p>
          <w:p w:rsidR="00F43699" w:rsidRPr="00BE37E5" w:rsidRDefault="00F43699" w:rsidP="00F43699">
            <w:pPr>
              <w:autoSpaceDE w:val="0"/>
              <w:autoSpaceDN w:val="0"/>
              <w:adjustRightInd w:val="0"/>
              <w:jc w:val="center"/>
              <w:rPr>
                <w:sz w:val="18"/>
                <w:szCs w:val="18"/>
              </w:rPr>
            </w:pPr>
            <w:r w:rsidRPr="00BE37E5">
              <w:rPr>
                <w:sz w:val="18"/>
                <w:szCs w:val="18"/>
              </w:rPr>
              <w:t>м</w:t>
            </w:r>
            <w:r w:rsidRPr="00BE37E5">
              <w:rPr>
                <w:b/>
                <w:bCs/>
                <w:sz w:val="18"/>
                <w:szCs w:val="18"/>
                <w:vertAlign w:val="superscript"/>
              </w:rPr>
              <w:t>3</w:t>
            </w:r>
            <w:r w:rsidRPr="00BE37E5">
              <w:rPr>
                <w:b/>
                <w:bCs/>
                <w:sz w:val="18"/>
                <w:szCs w:val="18"/>
              </w:rPr>
              <w:t>/</w:t>
            </w:r>
            <w:r w:rsidRPr="00BE37E5">
              <w:rPr>
                <w:sz w:val="18"/>
                <w:szCs w:val="18"/>
              </w:rPr>
              <w:t>ч</w:t>
            </w:r>
          </w:p>
        </w:tc>
      </w:tr>
      <w:tr w:rsidR="00FA1343" w:rsidRPr="00FA1343" w:rsidTr="005011DC">
        <w:tc>
          <w:tcPr>
            <w:tcW w:w="1951" w:type="dxa"/>
            <w:vAlign w:val="center"/>
          </w:tcPr>
          <w:p w:rsidR="00F43699" w:rsidRPr="00FA1343" w:rsidRDefault="00271EBB" w:rsidP="00F43699">
            <w:pPr>
              <w:autoSpaceDE w:val="0"/>
              <w:autoSpaceDN w:val="0"/>
              <w:adjustRightInd w:val="0"/>
              <w:jc w:val="center"/>
            </w:pPr>
            <w:r w:rsidRPr="00FA1343">
              <w:t>Котельная</w:t>
            </w:r>
            <w:r w:rsidR="004B3B17" w:rsidRPr="00FA1343">
              <w:t xml:space="preserve"> с.Новая Брянь</w:t>
            </w:r>
          </w:p>
        </w:tc>
        <w:tc>
          <w:tcPr>
            <w:tcW w:w="1985" w:type="dxa"/>
            <w:vAlign w:val="center"/>
          </w:tcPr>
          <w:p w:rsidR="00F43699" w:rsidRPr="00FA1343" w:rsidRDefault="00F43699" w:rsidP="00F43699">
            <w:pPr>
              <w:autoSpaceDE w:val="0"/>
              <w:autoSpaceDN w:val="0"/>
              <w:adjustRightInd w:val="0"/>
              <w:jc w:val="center"/>
            </w:pPr>
            <w:r w:rsidRPr="00FA1343">
              <w:t>открытая</w:t>
            </w:r>
          </w:p>
        </w:tc>
        <w:tc>
          <w:tcPr>
            <w:tcW w:w="1701" w:type="dxa"/>
            <w:vAlign w:val="center"/>
          </w:tcPr>
          <w:p w:rsidR="00F43699" w:rsidRPr="00FA1343" w:rsidRDefault="003B45FD" w:rsidP="00F43699">
            <w:pPr>
              <w:autoSpaceDE w:val="0"/>
              <w:autoSpaceDN w:val="0"/>
              <w:adjustRightInd w:val="0"/>
              <w:jc w:val="center"/>
            </w:pPr>
            <w:r w:rsidRPr="00FA1343">
              <w:t>674,93</w:t>
            </w:r>
          </w:p>
        </w:tc>
        <w:tc>
          <w:tcPr>
            <w:tcW w:w="2160" w:type="dxa"/>
            <w:vAlign w:val="center"/>
          </w:tcPr>
          <w:p w:rsidR="00F43699" w:rsidRPr="00FA1343" w:rsidRDefault="00BE37E5" w:rsidP="00F43699">
            <w:pPr>
              <w:autoSpaceDE w:val="0"/>
              <w:autoSpaceDN w:val="0"/>
              <w:adjustRightInd w:val="0"/>
              <w:jc w:val="center"/>
            </w:pPr>
            <w:r>
              <w:t>0,4</w:t>
            </w:r>
          </w:p>
        </w:tc>
        <w:tc>
          <w:tcPr>
            <w:tcW w:w="2160" w:type="dxa"/>
            <w:vAlign w:val="center"/>
          </w:tcPr>
          <w:p w:rsidR="00F43699" w:rsidRPr="00FA1343" w:rsidRDefault="001D33D0" w:rsidP="00F43699">
            <w:pPr>
              <w:autoSpaceDE w:val="0"/>
              <w:autoSpaceDN w:val="0"/>
              <w:adjustRightInd w:val="0"/>
              <w:jc w:val="center"/>
            </w:pPr>
            <w:r>
              <w:t>4,0</w:t>
            </w:r>
          </w:p>
        </w:tc>
      </w:tr>
    </w:tbl>
    <w:bookmarkEnd w:id="2"/>
    <w:p w:rsidR="007B69CA" w:rsidRPr="00FA1343" w:rsidRDefault="007B69CA" w:rsidP="005F72D6">
      <w:pPr>
        <w:autoSpaceDE w:val="0"/>
        <w:autoSpaceDN w:val="0"/>
        <w:adjustRightInd w:val="0"/>
        <w:rPr>
          <w:b/>
        </w:rPr>
      </w:pPr>
      <w:r w:rsidRPr="00FA1343">
        <w:rPr>
          <w:b/>
        </w:rPr>
        <w:t>1.8. Топливные балансы источников тепловой энергии и система обеспечения топливом.</w:t>
      </w:r>
    </w:p>
    <w:p w:rsidR="00EA2AE1" w:rsidRPr="00366CAD" w:rsidRDefault="00EA2AE1" w:rsidP="00EA2AE1">
      <w:pPr>
        <w:ind w:left="360"/>
        <w:jc w:val="right"/>
      </w:pPr>
      <w:r w:rsidRPr="00366CAD">
        <w:t xml:space="preserve">Таблица  </w:t>
      </w:r>
      <w:r w:rsidR="004B3B17" w:rsidRPr="00366CAD">
        <w:t>10</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417"/>
        <w:gridCol w:w="992"/>
        <w:gridCol w:w="850"/>
        <w:gridCol w:w="1134"/>
        <w:gridCol w:w="1229"/>
        <w:gridCol w:w="1141"/>
        <w:gridCol w:w="1080"/>
      </w:tblGrid>
      <w:tr w:rsidR="00FA1343" w:rsidRPr="00FA1343" w:rsidTr="00B02D49">
        <w:trPr>
          <w:trHeight w:val="870"/>
        </w:trPr>
        <w:tc>
          <w:tcPr>
            <w:tcW w:w="2235" w:type="dxa"/>
            <w:vMerge w:val="restart"/>
            <w:vAlign w:val="center"/>
          </w:tcPr>
          <w:p w:rsidR="007B69CA" w:rsidRPr="00FA1343" w:rsidRDefault="007B69CA" w:rsidP="004B3B17">
            <w:pPr>
              <w:autoSpaceDE w:val="0"/>
              <w:autoSpaceDN w:val="0"/>
              <w:adjustRightInd w:val="0"/>
              <w:jc w:val="center"/>
            </w:pPr>
            <w:r w:rsidRPr="00FA1343">
              <w:t xml:space="preserve">Наименование </w:t>
            </w:r>
            <w:r w:rsidR="004B3B17" w:rsidRPr="00FA1343">
              <w:t>котельной</w:t>
            </w:r>
          </w:p>
        </w:tc>
        <w:tc>
          <w:tcPr>
            <w:tcW w:w="1417" w:type="dxa"/>
            <w:vMerge w:val="restart"/>
            <w:vAlign w:val="center"/>
          </w:tcPr>
          <w:p w:rsidR="007B69CA" w:rsidRPr="00FA1343" w:rsidRDefault="007B69CA" w:rsidP="007B69CA">
            <w:pPr>
              <w:autoSpaceDE w:val="0"/>
              <w:autoSpaceDN w:val="0"/>
              <w:adjustRightInd w:val="0"/>
              <w:jc w:val="center"/>
            </w:pPr>
            <w:r w:rsidRPr="00FA1343">
              <w:t>Вид используемого топлива</w:t>
            </w:r>
          </w:p>
        </w:tc>
        <w:tc>
          <w:tcPr>
            <w:tcW w:w="992" w:type="dxa"/>
            <w:vMerge w:val="restart"/>
            <w:vAlign w:val="center"/>
          </w:tcPr>
          <w:p w:rsidR="007B69CA" w:rsidRPr="00FA1343" w:rsidRDefault="007B69CA" w:rsidP="007B69CA">
            <w:pPr>
              <w:autoSpaceDE w:val="0"/>
              <w:autoSpaceDN w:val="0"/>
              <w:adjustRightInd w:val="0"/>
              <w:jc w:val="center"/>
            </w:pPr>
            <w:r w:rsidRPr="00FA1343">
              <w:t>Низшая теплота сгорания, ккал/кг</w:t>
            </w:r>
          </w:p>
        </w:tc>
        <w:tc>
          <w:tcPr>
            <w:tcW w:w="850" w:type="dxa"/>
            <w:vMerge w:val="restart"/>
            <w:vAlign w:val="center"/>
          </w:tcPr>
          <w:p w:rsidR="007B69CA" w:rsidRPr="00FA1343" w:rsidRDefault="007B69CA" w:rsidP="007B69CA">
            <w:pPr>
              <w:autoSpaceDE w:val="0"/>
              <w:autoSpaceDN w:val="0"/>
              <w:adjustRightInd w:val="0"/>
              <w:jc w:val="center"/>
            </w:pPr>
            <w:r w:rsidRPr="00FA1343">
              <w:t>Наличие резервного топлива</w:t>
            </w:r>
          </w:p>
        </w:tc>
        <w:tc>
          <w:tcPr>
            <w:tcW w:w="1134" w:type="dxa"/>
            <w:vMerge w:val="restart"/>
            <w:vAlign w:val="center"/>
          </w:tcPr>
          <w:p w:rsidR="007B69CA" w:rsidRPr="00FA1343" w:rsidRDefault="007B69CA" w:rsidP="007B69CA">
            <w:pPr>
              <w:autoSpaceDE w:val="0"/>
              <w:autoSpaceDN w:val="0"/>
              <w:adjustRightInd w:val="0"/>
              <w:jc w:val="center"/>
            </w:pPr>
            <w:r w:rsidRPr="00FA1343">
              <w:t>Отпуск тепловой энергии, Гкал</w:t>
            </w:r>
            <w:r w:rsidR="00276BE6" w:rsidRPr="00FA1343">
              <w:t xml:space="preserve"> 2024 год</w:t>
            </w:r>
          </w:p>
        </w:tc>
        <w:tc>
          <w:tcPr>
            <w:tcW w:w="1229" w:type="dxa"/>
            <w:vMerge w:val="restart"/>
            <w:vAlign w:val="center"/>
          </w:tcPr>
          <w:p w:rsidR="007B69CA" w:rsidRPr="00FA1343" w:rsidRDefault="007B69CA" w:rsidP="007B69CA">
            <w:pPr>
              <w:autoSpaceDE w:val="0"/>
              <w:autoSpaceDN w:val="0"/>
              <w:adjustRightInd w:val="0"/>
              <w:jc w:val="center"/>
            </w:pPr>
            <w:r w:rsidRPr="00FA1343">
              <w:t>Норматив</w:t>
            </w:r>
          </w:p>
          <w:p w:rsidR="007B69CA" w:rsidRPr="00FA1343" w:rsidRDefault="007B69CA" w:rsidP="007B69CA">
            <w:pPr>
              <w:autoSpaceDE w:val="0"/>
              <w:autoSpaceDN w:val="0"/>
              <w:adjustRightInd w:val="0"/>
              <w:jc w:val="center"/>
            </w:pPr>
            <w:r w:rsidRPr="00FA1343">
              <w:t>ный удельный расход условного топлива</w:t>
            </w:r>
            <w:r w:rsidR="00DD0232" w:rsidRPr="00FA1343">
              <w:t xml:space="preserve"> кг. у.т. на 1 Гкал</w:t>
            </w:r>
          </w:p>
        </w:tc>
        <w:tc>
          <w:tcPr>
            <w:tcW w:w="2221" w:type="dxa"/>
            <w:gridSpan w:val="2"/>
            <w:vAlign w:val="center"/>
          </w:tcPr>
          <w:p w:rsidR="007B69CA" w:rsidRPr="00FA1343" w:rsidRDefault="007B69CA" w:rsidP="007B69CA">
            <w:pPr>
              <w:autoSpaceDE w:val="0"/>
              <w:autoSpaceDN w:val="0"/>
              <w:adjustRightInd w:val="0"/>
              <w:jc w:val="center"/>
            </w:pPr>
            <w:r w:rsidRPr="00FA1343">
              <w:t>Расчётный годовой</w:t>
            </w:r>
          </w:p>
          <w:p w:rsidR="007B69CA" w:rsidRPr="00FA1343" w:rsidRDefault="007B69CA" w:rsidP="00DD0232">
            <w:pPr>
              <w:autoSpaceDE w:val="0"/>
              <w:autoSpaceDN w:val="0"/>
              <w:adjustRightInd w:val="0"/>
              <w:jc w:val="center"/>
            </w:pPr>
            <w:r w:rsidRPr="00FA1343">
              <w:t>расход основного топлива</w:t>
            </w:r>
            <w:r w:rsidR="00DD0232" w:rsidRPr="00FA1343">
              <w:t xml:space="preserve">, </w:t>
            </w:r>
          </w:p>
        </w:tc>
      </w:tr>
      <w:tr w:rsidR="00FA1343" w:rsidRPr="00FA1343" w:rsidTr="00B02D49">
        <w:tc>
          <w:tcPr>
            <w:tcW w:w="2235" w:type="dxa"/>
            <w:vMerge/>
            <w:vAlign w:val="center"/>
          </w:tcPr>
          <w:p w:rsidR="007B69CA" w:rsidRPr="00FA1343" w:rsidRDefault="007B69CA" w:rsidP="007B69CA">
            <w:pPr>
              <w:autoSpaceDE w:val="0"/>
              <w:autoSpaceDN w:val="0"/>
              <w:adjustRightInd w:val="0"/>
              <w:jc w:val="center"/>
            </w:pPr>
          </w:p>
        </w:tc>
        <w:tc>
          <w:tcPr>
            <w:tcW w:w="1417" w:type="dxa"/>
            <w:vMerge/>
            <w:vAlign w:val="center"/>
          </w:tcPr>
          <w:p w:rsidR="007B69CA" w:rsidRPr="00FA1343" w:rsidRDefault="007B69CA" w:rsidP="007B69CA">
            <w:pPr>
              <w:autoSpaceDE w:val="0"/>
              <w:autoSpaceDN w:val="0"/>
              <w:adjustRightInd w:val="0"/>
              <w:jc w:val="center"/>
            </w:pPr>
          </w:p>
        </w:tc>
        <w:tc>
          <w:tcPr>
            <w:tcW w:w="992" w:type="dxa"/>
            <w:vMerge/>
            <w:vAlign w:val="center"/>
          </w:tcPr>
          <w:p w:rsidR="007B69CA" w:rsidRPr="00FA1343" w:rsidRDefault="007B69CA" w:rsidP="007B69CA">
            <w:pPr>
              <w:autoSpaceDE w:val="0"/>
              <w:autoSpaceDN w:val="0"/>
              <w:adjustRightInd w:val="0"/>
              <w:jc w:val="center"/>
            </w:pPr>
          </w:p>
        </w:tc>
        <w:tc>
          <w:tcPr>
            <w:tcW w:w="850" w:type="dxa"/>
            <w:vMerge/>
            <w:vAlign w:val="center"/>
          </w:tcPr>
          <w:p w:rsidR="007B69CA" w:rsidRPr="00FA1343" w:rsidRDefault="007B69CA" w:rsidP="007B69CA">
            <w:pPr>
              <w:autoSpaceDE w:val="0"/>
              <w:autoSpaceDN w:val="0"/>
              <w:adjustRightInd w:val="0"/>
              <w:jc w:val="center"/>
            </w:pPr>
          </w:p>
        </w:tc>
        <w:tc>
          <w:tcPr>
            <w:tcW w:w="1134" w:type="dxa"/>
            <w:vMerge/>
            <w:vAlign w:val="center"/>
          </w:tcPr>
          <w:p w:rsidR="007B69CA" w:rsidRPr="00FA1343" w:rsidRDefault="007B69CA" w:rsidP="007B69CA">
            <w:pPr>
              <w:autoSpaceDE w:val="0"/>
              <w:autoSpaceDN w:val="0"/>
              <w:adjustRightInd w:val="0"/>
              <w:jc w:val="center"/>
            </w:pPr>
          </w:p>
        </w:tc>
        <w:tc>
          <w:tcPr>
            <w:tcW w:w="1229" w:type="dxa"/>
            <w:vMerge/>
            <w:vAlign w:val="center"/>
          </w:tcPr>
          <w:p w:rsidR="007B69CA" w:rsidRPr="00FA1343" w:rsidRDefault="007B69CA" w:rsidP="007B69CA">
            <w:pPr>
              <w:autoSpaceDE w:val="0"/>
              <w:autoSpaceDN w:val="0"/>
              <w:adjustRightInd w:val="0"/>
              <w:jc w:val="center"/>
            </w:pPr>
          </w:p>
        </w:tc>
        <w:tc>
          <w:tcPr>
            <w:tcW w:w="1141" w:type="dxa"/>
            <w:vAlign w:val="center"/>
          </w:tcPr>
          <w:p w:rsidR="007B69CA" w:rsidRPr="00FA1343" w:rsidRDefault="007B69CA" w:rsidP="00DD0232">
            <w:pPr>
              <w:autoSpaceDE w:val="0"/>
              <w:autoSpaceDN w:val="0"/>
              <w:adjustRightInd w:val="0"/>
              <w:jc w:val="center"/>
            </w:pPr>
            <w:r w:rsidRPr="00FA1343">
              <w:t>условного</w:t>
            </w:r>
          </w:p>
          <w:p w:rsidR="007B69CA" w:rsidRPr="00FA1343" w:rsidRDefault="007B69CA" w:rsidP="00DD0232">
            <w:pPr>
              <w:autoSpaceDE w:val="0"/>
              <w:autoSpaceDN w:val="0"/>
              <w:adjustRightInd w:val="0"/>
              <w:jc w:val="center"/>
            </w:pPr>
            <w:r w:rsidRPr="00FA1343">
              <w:t>топлива,</w:t>
            </w:r>
          </w:p>
          <w:p w:rsidR="007B69CA" w:rsidRPr="00FA1343" w:rsidRDefault="007B69CA" w:rsidP="00DD0232">
            <w:pPr>
              <w:autoSpaceDE w:val="0"/>
              <w:autoSpaceDN w:val="0"/>
              <w:adjustRightInd w:val="0"/>
              <w:jc w:val="center"/>
            </w:pPr>
            <w:r w:rsidRPr="00FA1343">
              <w:t>т у.т.</w:t>
            </w:r>
          </w:p>
        </w:tc>
        <w:tc>
          <w:tcPr>
            <w:tcW w:w="1080" w:type="dxa"/>
            <w:vAlign w:val="center"/>
          </w:tcPr>
          <w:p w:rsidR="007B69CA" w:rsidRPr="00FA1343" w:rsidRDefault="007B69CA" w:rsidP="00DD0232">
            <w:pPr>
              <w:autoSpaceDE w:val="0"/>
              <w:autoSpaceDN w:val="0"/>
              <w:adjustRightInd w:val="0"/>
              <w:jc w:val="center"/>
            </w:pPr>
            <w:r w:rsidRPr="00FA1343">
              <w:t>природного</w:t>
            </w:r>
          </w:p>
          <w:p w:rsidR="007B69CA" w:rsidRPr="00FA1343" w:rsidRDefault="007B69CA" w:rsidP="00DD0232">
            <w:pPr>
              <w:autoSpaceDE w:val="0"/>
              <w:autoSpaceDN w:val="0"/>
              <w:adjustRightInd w:val="0"/>
              <w:jc w:val="center"/>
            </w:pPr>
            <w:r w:rsidRPr="00FA1343">
              <w:t>газа,</w:t>
            </w:r>
          </w:p>
          <w:p w:rsidR="007B69CA" w:rsidRPr="00FA1343" w:rsidRDefault="007B69CA" w:rsidP="00DD0232">
            <w:pPr>
              <w:autoSpaceDE w:val="0"/>
              <w:autoSpaceDN w:val="0"/>
              <w:adjustRightInd w:val="0"/>
              <w:jc w:val="center"/>
            </w:pPr>
            <w:r w:rsidRPr="00FA1343">
              <w:t>тыс. м3</w:t>
            </w:r>
          </w:p>
        </w:tc>
      </w:tr>
      <w:tr w:rsidR="00FA1343" w:rsidRPr="00FA1343" w:rsidTr="00B02D49">
        <w:tc>
          <w:tcPr>
            <w:tcW w:w="2235" w:type="dxa"/>
            <w:vAlign w:val="center"/>
          </w:tcPr>
          <w:p w:rsidR="007B69CA" w:rsidRPr="00FA1343" w:rsidRDefault="00271EBB" w:rsidP="00DD0232">
            <w:pPr>
              <w:autoSpaceDE w:val="0"/>
              <w:autoSpaceDN w:val="0"/>
              <w:adjustRightInd w:val="0"/>
            </w:pPr>
            <w:r w:rsidRPr="00FA1343">
              <w:lastRenderedPageBreak/>
              <w:t>Котельная МУП «НТЭК»</w:t>
            </w:r>
          </w:p>
        </w:tc>
        <w:tc>
          <w:tcPr>
            <w:tcW w:w="1417" w:type="dxa"/>
            <w:vAlign w:val="center"/>
          </w:tcPr>
          <w:p w:rsidR="007B69CA" w:rsidRPr="00FA1343" w:rsidRDefault="003B45FD" w:rsidP="007B69CA">
            <w:pPr>
              <w:autoSpaceDE w:val="0"/>
              <w:autoSpaceDN w:val="0"/>
              <w:adjustRightInd w:val="0"/>
              <w:jc w:val="center"/>
            </w:pPr>
            <w:r w:rsidRPr="00FA1343">
              <w:t>Каменный уголь</w:t>
            </w:r>
          </w:p>
        </w:tc>
        <w:tc>
          <w:tcPr>
            <w:tcW w:w="992" w:type="dxa"/>
            <w:vAlign w:val="center"/>
          </w:tcPr>
          <w:p w:rsidR="007B69CA" w:rsidRPr="00FA1343" w:rsidRDefault="00C278FE" w:rsidP="00C278FE">
            <w:pPr>
              <w:autoSpaceDE w:val="0"/>
              <w:autoSpaceDN w:val="0"/>
              <w:adjustRightInd w:val="0"/>
              <w:jc w:val="center"/>
            </w:pPr>
            <w:r w:rsidRPr="00FA1343">
              <w:t>4937</w:t>
            </w:r>
          </w:p>
        </w:tc>
        <w:tc>
          <w:tcPr>
            <w:tcW w:w="850" w:type="dxa"/>
            <w:vAlign w:val="center"/>
          </w:tcPr>
          <w:p w:rsidR="007B69CA" w:rsidRPr="00FA1343" w:rsidRDefault="00BB5C05" w:rsidP="007B69CA">
            <w:pPr>
              <w:autoSpaceDE w:val="0"/>
              <w:autoSpaceDN w:val="0"/>
              <w:adjustRightInd w:val="0"/>
              <w:jc w:val="center"/>
            </w:pPr>
            <w:r w:rsidRPr="00FA1343">
              <w:t>-</w:t>
            </w:r>
          </w:p>
        </w:tc>
        <w:tc>
          <w:tcPr>
            <w:tcW w:w="1134" w:type="dxa"/>
            <w:vAlign w:val="center"/>
          </w:tcPr>
          <w:p w:rsidR="007B69CA" w:rsidRPr="00FA1343" w:rsidRDefault="00C278FE" w:rsidP="00276BE6">
            <w:pPr>
              <w:autoSpaceDE w:val="0"/>
              <w:autoSpaceDN w:val="0"/>
              <w:adjustRightInd w:val="0"/>
              <w:jc w:val="center"/>
            </w:pPr>
            <w:r w:rsidRPr="00FA1343">
              <w:t>3</w:t>
            </w:r>
            <w:r w:rsidR="00276BE6" w:rsidRPr="00FA1343">
              <w:t>4859,83</w:t>
            </w:r>
          </w:p>
        </w:tc>
        <w:tc>
          <w:tcPr>
            <w:tcW w:w="1229" w:type="dxa"/>
            <w:vAlign w:val="center"/>
          </w:tcPr>
          <w:p w:rsidR="007B69CA" w:rsidRPr="00FA1343" w:rsidRDefault="00BB5C05" w:rsidP="00C278FE">
            <w:pPr>
              <w:autoSpaceDE w:val="0"/>
              <w:autoSpaceDN w:val="0"/>
              <w:adjustRightInd w:val="0"/>
              <w:jc w:val="center"/>
            </w:pPr>
            <w:r w:rsidRPr="00FA1343">
              <w:t>18</w:t>
            </w:r>
            <w:r w:rsidR="00276BE6" w:rsidRPr="00FA1343">
              <w:t>3,76</w:t>
            </w:r>
          </w:p>
        </w:tc>
        <w:tc>
          <w:tcPr>
            <w:tcW w:w="1141" w:type="dxa"/>
            <w:vAlign w:val="center"/>
          </w:tcPr>
          <w:p w:rsidR="007B69CA" w:rsidRPr="00FA1343" w:rsidRDefault="00BB5C05" w:rsidP="00276BE6">
            <w:pPr>
              <w:autoSpaceDE w:val="0"/>
              <w:autoSpaceDN w:val="0"/>
              <w:adjustRightInd w:val="0"/>
              <w:jc w:val="center"/>
            </w:pPr>
            <w:r w:rsidRPr="00FA1343">
              <w:t>6</w:t>
            </w:r>
            <w:r w:rsidR="00276BE6" w:rsidRPr="00FA1343">
              <w:t>134,08</w:t>
            </w:r>
          </w:p>
        </w:tc>
        <w:tc>
          <w:tcPr>
            <w:tcW w:w="1080" w:type="dxa"/>
            <w:vAlign w:val="center"/>
          </w:tcPr>
          <w:p w:rsidR="007B69CA" w:rsidRPr="00FA1343" w:rsidRDefault="001D33D0" w:rsidP="007B69CA">
            <w:pPr>
              <w:autoSpaceDE w:val="0"/>
              <w:autoSpaceDN w:val="0"/>
              <w:adjustRightInd w:val="0"/>
              <w:jc w:val="center"/>
            </w:pPr>
            <w:r>
              <w:t>-</w:t>
            </w:r>
          </w:p>
        </w:tc>
      </w:tr>
    </w:tbl>
    <w:p w:rsidR="002C079F" w:rsidRDefault="002C079F" w:rsidP="006E0BBC">
      <w:pPr>
        <w:autoSpaceDE w:val="0"/>
        <w:autoSpaceDN w:val="0"/>
        <w:adjustRightInd w:val="0"/>
        <w:jc w:val="both"/>
        <w:rPr>
          <w:b/>
        </w:rPr>
      </w:pPr>
    </w:p>
    <w:p w:rsidR="00BB6A6F" w:rsidRPr="00FA1343" w:rsidRDefault="00BB6A6F" w:rsidP="002C079F">
      <w:pPr>
        <w:autoSpaceDE w:val="0"/>
        <w:autoSpaceDN w:val="0"/>
        <w:adjustRightInd w:val="0"/>
        <w:ind w:firstLine="709"/>
        <w:jc w:val="both"/>
        <w:rPr>
          <w:b/>
        </w:rPr>
      </w:pPr>
      <w:r w:rsidRPr="00FA1343">
        <w:rPr>
          <w:b/>
        </w:rPr>
        <w:t>1.</w:t>
      </w:r>
      <w:r w:rsidR="00CC2927">
        <w:rPr>
          <w:b/>
        </w:rPr>
        <w:t>9.</w:t>
      </w:r>
      <w:r w:rsidRPr="00FA1343">
        <w:rPr>
          <w:b/>
        </w:rPr>
        <w:t xml:space="preserve"> Надежность теплоснабжения </w:t>
      </w:r>
    </w:p>
    <w:p w:rsidR="006E0BBC" w:rsidRPr="00FA1343" w:rsidRDefault="006E0BBC" w:rsidP="002C079F">
      <w:pPr>
        <w:autoSpaceDE w:val="0"/>
        <w:autoSpaceDN w:val="0"/>
        <w:adjustRightInd w:val="0"/>
        <w:ind w:firstLine="709"/>
        <w:jc w:val="both"/>
        <w:rPr>
          <w:b/>
          <w:bCs/>
        </w:rPr>
      </w:pPr>
      <w:r w:rsidRPr="00FA1343">
        <w:rPr>
          <w:b/>
          <w:bCs/>
        </w:rPr>
        <w:t xml:space="preserve">а) Описание показателей, определяемых в соответствии с методическими указаниями по расчету уровня надежности и качества поставляемых товаров </w:t>
      </w:r>
    </w:p>
    <w:p w:rsidR="006E0BBC" w:rsidRPr="00FA1343" w:rsidRDefault="006E0BBC" w:rsidP="002C079F">
      <w:pPr>
        <w:autoSpaceDE w:val="0"/>
        <w:autoSpaceDN w:val="0"/>
        <w:adjustRightInd w:val="0"/>
        <w:ind w:firstLine="709"/>
        <w:jc w:val="both"/>
      </w:pPr>
      <w:r w:rsidRPr="00FA1343">
        <w:t>Надежность функционирования системы теплоснабжения должна обеспечиваться целым рядом мероприятий, осуществляемых на стадиях проектирования и в период эксплуатации.</w:t>
      </w:r>
    </w:p>
    <w:p w:rsidR="006E0BBC" w:rsidRPr="00FA1343" w:rsidRDefault="006E0BBC" w:rsidP="002C079F">
      <w:pPr>
        <w:autoSpaceDE w:val="0"/>
        <w:autoSpaceDN w:val="0"/>
        <w:adjustRightInd w:val="0"/>
        <w:ind w:firstLine="709"/>
        <w:jc w:val="both"/>
      </w:pPr>
      <w:r w:rsidRPr="00FA1343">
        <w:t xml:space="preserve">Под надежностью понимается свойство системы теплоснабжения выполнять заданные функции в заданном объеме при определенных условиях функционирования. Применительно к системе коммунального теплоснабжения в числе заданных функций рассматривается бесперебойное снабжение потребителей теплом и горячей водой требуемого качества и недопущение ситуаций, опасных для людей и окружающей среды. Надежность является комплексным свойством.  В зависимости от назначения объекта и условий его эксплуатации она может включать ряд свойств (в отдельности или в определенном сочетании), основными из которых являются безотказность, долговечность, ремонтопригодность, сохраняемость, устойчивоспособность, режимная управляемость, живучесть и безопасность. </w:t>
      </w:r>
    </w:p>
    <w:p w:rsidR="006E0BBC" w:rsidRPr="00FA1343" w:rsidRDefault="006E0BBC" w:rsidP="002C079F">
      <w:pPr>
        <w:autoSpaceDE w:val="0"/>
        <w:autoSpaceDN w:val="0"/>
        <w:adjustRightInd w:val="0"/>
        <w:ind w:firstLine="709"/>
        <w:jc w:val="both"/>
      </w:pPr>
      <w:r w:rsidRPr="00FA1343">
        <w:t xml:space="preserve">Степень снижения надежности выражается в частоте возникновения отказов и величине снижения уровня работоспособности или уровня функционирования системы теплоснабжения. Полностью работоспособное состояние - это состояние системы, при котором выполняются все заданные функции в полном объеме. Под отказом понимается событие, заключающееся в переходе системы теплоснабжения с одного уровня работоспособности на другой, более низкий, в результате выхода из строя одного или нескольких элементов системы. Событие, заключающееся в переходе системы теплоснабжения с одного уровня работоспособности на другой, отражающийся на теплоснабжении потребителей, является аварией. Таким образом, авария также является отказом, но с более тяжелыми последствиями. </w:t>
      </w:r>
    </w:p>
    <w:p w:rsidR="006E0BBC" w:rsidRPr="00FA1343" w:rsidRDefault="006E0BBC" w:rsidP="002C079F">
      <w:pPr>
        <w:autoSpaceDE w:val="0"/>
        <w:autoSpaceDN w:val="0"/>
        <w:adjustRightInd w:val="0"/>
        <w:ind w:firstLine="709"/>
        <w:jc w:val="both"/>
      </w:pPr>
      <w:r w:rsidRPr="00FA1343">
        <w:t>Наиболее слабым звеном системы теплоснабжения являются тепловые сети. Повреждения на трубопроводах могут привести к длительным перерывам в подаче теплоты и к выходу из строя систем отопления зданий</w:t>
      </w:r>
    </w:p>
    <w:p w:rsidR="00E431DE" w:rsidRPr="00FA1343" w:rsidRDefault="00E431DE" w:rsidP="002C079F">
      <w:pPr>
        <w:autoSpaceDE w:val="0"/>
        <w:autoSpaceDN w:val="0"/>
        <w:adjustRightInd w:val="0"/>
        <w:ind w:firstLine="709"/>
        <w:jc w:val="both"/>
        <w:rPr>
          <w:b/>
          <w:bCs/>
        </w:rPr>
      </w:pPr>
      <w:r w:rsidRPr="00FA1343">
        <w:rPr>
          <w:b/>
        </w:rPr>
        <w:t xml:space="preserve">б) </w:t>
      </w:r>
      <w:r w:rsidRPr="00FA1343">
        <w:rPr>
          <w:b/>
          <w:bCs/>
        </w:rPr>
        <w:t>Анализ аварийных отключений потребителей</w:t>
      </w:r>
    </w:p>
    <w:p w:rsidR="00BB6A6F" w:rsidRPr="00FA1343" w:rsidRDefault="00E431DE" w:rsidP="002C079F">
      <w:pPr>
        <w:autoSpaceDE w:val="0"/>
        <w:autoSpaceDN w:val="0"/>
        <w:adjustRightInd w:val="0"/>
        <w:ind w:firstLine="709"/>
        <w:jc w:val="both"/>
      </w:pPr>
      <w:r w:rsidRPr="00FA1343">
        <w:t xml:space="preserve"> Аварийные отключения потребителей не происходили.</w:t>
      </w:r>
    </w:p>
    <w:p w:rsidR="00E431DE" w:rsidRPr="00FA1343" w:rsidRDefault="00E431DE" w:rsidP="002C079F">
      <w:pPr>
        <w:autoSpaceDE w:val="0"/>
        <w:autoSpaceDN w:val="0"/>
        <w:adjustRightInd w:val="0"/>
        <w:ind w:firstLine="709"/>
        <w:jc w:val="both"/>
        <w:rPr>
          <w:b/>
          <w:bCs/>
        </w:rPr>
      </w:pPr>
      <w:r w:rsidRPr="00FA1343">
        <w:rPr>
          <w:b/>
          <w:bCs/>
        </w:rPr>
        <w:t>в) Анализ времени восстановления теплоснабжения потребителей после аварийных отключений</w:t>
      </w:r>
    </w:p>
    <w:p w:rsidR="005032D5" w:rsidRDefault="00E431DE" w:rsidP="002C079F">
      <w:pPr>
        <w:autoSpaceDE w:val="0"/>
        <w:autoSpaceDN w:val="0"/>
        <w:adjustRightInd w:val="0"/>
        <w:ind w:firstLine="709"/>
        <w:jc w:val="both"/>
        <w:rPr>
          <w:b/>
        </w:rPr>
      </w:pPr>
      <w:r w:rsidRPr="00FA1343">
        <w:t xml:space="preserve"> Аварийные отключения потребителей не происходили. Ремонтные работы и профилактика проводятся в летнее время.</w:t>
      </w:r>
    </w:p>
    <w:p w:rsidR="00B46B82" w:rsidRPr="00FA1343" w:rsidRDefault="00486C0E" w:rsidP="002C079F">
      <w:pPr>
        <w:autoSpaceDE w:val="0"/>
        <w:autoSpaceDN w:val="0"/>
        <w:adjustRightInd w:val="0"/>
        <w:ind w:firstLine="709"/>
        <w:rPr>
          <w:b/>
        </w:rPr>
      </w:pPr>
      <w:r w:rsidRPr="00FA1343">
        <w:rPr>
          <w:b/>
        </w:rPr>
        <w:t>1.</w:t>
      </w:r>
      <w:r w:rsidR="00115130" w:rsidRPr="00FA1343">
        <w:rPr>
          <w:b/>
        </w:rPr>
        <w:t>1</w:t>
      </w:r>
      <w:r w:rsidR="00115130">
        <w:rPr>
          <w:b/>
        </w:rPr>
        <w:t>0.</w:t>
      </w:r>
      <w:r w:rsidR="00115130" w:rsidRPr="00FA1343">
        <w:rPr>
          <w:b/>
        </w:rPr>
        <w:t xml:space="preserve"> Технико</w:t>
      </w:r>
      <w:r w:rsidR="000A3324" w:rsidRPr="00FA1343">
        <w:rPr>
          <w:b/>
        </w:rPr>
        <w:t xml:space="preserve">-экономические показатели теплоснабжающих и теплосетевых организаций.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2126"/>
      </w:tblGrid>
      <w:tr w:rsidR="00FA1343" w:rsidRPr="00FA1343" w:rsidTr="001D33D0">
        <w:tc>
          <w:tcPr>
            <w:tcW w:w="7763" w:type="dxa"/>
            <w:shd w:val="clear" w:color="auto" w:fill="auto"/>
          </w:tcPr>
          <w:p w:rsidR="000A3324" w:rsidRPr="00FA1343" w:rsidRDefault="000A3324" w:rsidP="00C8573A">
            <w:pPr>
              <w:autoSpaceDE w:val="0"/>
              <w:autoSpaceDN w:val="0"/>
              <w:adjustRightInd w:val="0"/>
              <w:rPr>
                <w:b/>
              </w:rPr>
            </w:pPr>
            <w:r w:rsidRPr="00FA1343">
              <w:rPr>
                <w:b/>
              </w:rPr>
              <w:t xml:space="preserve">Наименование показателя </w:t>
            </w:r>
          </w:p>
        </w:tc>
        <w:tc>
          <w:tcPr>
            <w:tcW w:w="2126" w:type="dxa"/>
            <w:shd w:val="clear" w:color="auto" w:fill="auto"/>
          </w:tcPr>
          <w:p w:rsidR="000A3324" w:rsidRPr="00FA1343" w:rsidRDefault="000A3324" w:rsidP="00C8573A">
            <w:pPr>
              <w:autoSpaceDE w:val="0"/>
              <w:autoSpaceDN w:val="0"/>
              <w:adjustRightInd w:val="0"/>
              <w:rPr>
                <w:b/>
              </w:rPr>
            </w:pPr>
            <w:r w:rsidRPr="00FA1343">
              <w:rPr>
                <w:b/>
              </w:rPr>
              <w:t xml:space="preserve">МУП «НТЭК» </w:t>
            </w:r>
          </w:p>
        </w:tc>
      </w:tr>
      <w:tr w:rsidR="00FA1343" w:rsidRPr="00FA1343" w:rsidTr="001D33D0">
        <w:tc>
          <w:tcPr>
            <w:tcW w:w="7763" w:type="dxa"/>
            <w:shd w:val="clear" w:color="auto" w:fill="auto"/>
          </w:tcPr>
          <w:p w:rsidR="000A3324" w:rsidRPr="00FA1343" w:rsidRDefault="000A3324" w:rsidP="00C8573A">
            <w:pPr>
              <w:autoSpaceDE w:val="0"/>
              <w:autoSpaceDN w:val="0"/>
              <w:adjustRightInd w:val="0"/>
              <w:rPr>
                <w:b/>
              </w:rPr>
            </w:pPr>
            <w:r w:rsidRPr="00FA1343">
              <w:t>Суммарная мощность объектов теплоснабжения на конец отчетного года, гигакал/ч</w:t>
            </w:r>
          </w:p>
        </w:tc>
        <w:tc>
          <w:tcPr>
            <w:tcW w:w="2126" w:type="dxa"/>
            <w:shd w:val="clear" w:color="auto" w:fill="auto"/>
          </w:tcPr>
          <w:p w:rsidR="000A3324" w:rsidRPr="001D33D0" w:rsidRDefault="00115130" w:rsidP="00C8573A">
            <w:pPr>
              <w:autoSpaceDE w:val="0"/>
              <w:autoSpaceDN w:val="0"/>
              <w:adjustRightInd w:val="0"/>
            </w:pPr>
            <w:r w:rsidRPr="001D33D0">
              <w:t>19,5</w:t>
            </w:r>
          </w:p>
        </w:tc>
      </w:tr>
      <w:tr w:rsidR="00FA1343" w:rsidRPr="00FA1343" w:rsidTr="001D33D0">
        <w:tc>
          <w:tcPr>
            <w:tcW w:w="7763" w:type="dxa"/>
            <w:shd w:val="clear" w:color="auto" w:fill="auto"/>
          </w:tcPr>
          <w:p w:rsidR="000A3324" w:rsidRPr="00FA1343" w:rsidRDefault="000A3324" w:rsidP="00C8573A">
            <w:pPr>
              <w:autoSpaceDE w:val="0"/>
              <w:autoSpaceDN w:val="0"/>
              <w:adjustRightInd w:val="0"/>
              <w:rPr>
                <w:b/>
              </w:rPr>
            </w:pPr>
            <w:r w:rsidRPr="00FA1343">
              <w:t>Количество источников теплоснабжения (энергоустановок) на конец отчетного года, ед.</w:t>
            </w:r>
          </w:p>
        </w:tc>
        <w:tc>
          <w:tcPr>
            <w:tcW w:w="2126" w:type="dxa"/>
            <w:shd w:val="clear" w:color="auto" w:fill="auto"/>
          </w:tcPr>
          <w:p w:rsidR="000A3324" w:rsidRPr="001D33D0" w:rsidRDefault="00115130" w:rsidP="00C8573A">
            <w:pPr>
              <w:autoSpaceDE w:val="0"/>
              <w:autoSpaceDN w:val="0"/>
              <w:adjustRightInd w:val="0"/>
            </w:pPr>
            <w:r w:rsidRPr="001D33D0">
              <w:t>3</w:t>
            </w:r>
          </w:p>
        </w:tc>
      </w:tr>
      <w:tr w:rsidR="00FA1343" w:rsidRPr="00FA1343" w:rsidTr="001D33D0">
        <w:tc>
          <w:tcPr>
            <w:tcW w:w="7763" w:type="dxa"/>
            <w:shd w:val="clear" w:color="auto" w:fill="auto"/>
          </w:tcPr>
          <w:p w:rsidR="000A3324" w:rsidRPr="00FA1343" w:rsidRDefault="000A3324" w:rsidP="00C8573A">
            <w:pPr>
              <w:autoSpaceDE w:val="0"/>
              <w:autoSpaceDN w:val="0"/>
              <w:adjustRightInd w:val="0"/>
              <w:rPr>
                <w:b/>
              </w:rPr>
            </w:pPr>
            <w:r w:rsidRPr="00FA1343">
              <w:t>Протяженность тепловых и паровых сетей в двухтрубном исчислении на конец отчетного года - всего, км</w:t>
            </w:r>
          </w:p>
        </w:tc>
        <w:tc>
          <w:tcPr>
            <w:tcW w:w="2126" w:type="dxa"/>
            <w:shd w:val="clear" w:color="auto" w:fill="auto"/>
          </w:tcPr>
          <w:p w:rsidR="000A3324" w:rsidRPr="001D33D0" w:rsidRDefault="00115130" w:rsidP="00C8573A">
            <w:pPr>
              <w:autoSpaceDE w:val="0"/>
              <w:autoSpaceDN w:val="0"/>
              <w:adjustRightInd w:val="0"/>
            </w:pPr>
            <w:r w:rsidRPr="001D33D0">
              <w:t>10,2</w:t>
            </w:r>
          </w:p>
        </w:tc>
      </w:tr>
      <w:tr w:rsidR="00FA1343" w:rsidRPr="00FA1343" w:rsidTr="001D33D0">
        <w:tc>
          <w:tcPr>
            <w:tcW w:w="7763" w:type="dxa"/>
            <w:shd w:val="clear" w:color="auto" w:fill="auto"/>
          </w:tcPr>
          <w:p w:rsidR="000A3324" w:rsidRPr="00FA1343" w:rsidRDefault="000A3324" w:rsidP="00C8573A">
            <w:pPr>
              <w:autoSpaceDE w:val="0"/>
              <w:autoSpaceDN w:val="0"/>
              <w:adjustRightInd w:val="0"/>
              <w:rPr>
                <w:b/>
              </w:rPr>
            </w:pPr>
            <w:r w:rsidRPr="00FA1343">
              <w:t>Произведено тепловой энергии за год - всего, Гкал</w:t>
            </w:r>
          </w:p>
        </w:tc>
        <w:tc>
          <w:tcPr>
            <w:tcW w:w="2126" w:type="dxa"/>
            <w:shd w:val="clear" w:color="auto" w:fill="auto"/>
          </w:tcPr>
          <w:p w:rsidR="000A3324" w:rsidRPr="001D33D0" w:rsidRDefault="00115130" w:rsidP="00C8573A">
            <w:pPr>
              <w:autoSpaceDE w:val="0"/>
              <w:autoSpaceDN w:val="0"/>
              <w:adjustRightInd w:val="0"/>
            </w:pPr>
            <w:r w:rsidRPr="001D33D0">
              <w:t>33195,386</w:t>
            </w:r>
          </w:p>
        </w:tc>
      </w:tr>
      <w:tr w:rsidR="00FA1343" w:rsidRPr="00FA1343" w:rsidTr="001D33D0">
        <w:tc>
          <w:tcPr>
            <w:tcW w:w="7763" w:type="dxa"/>
            <w:shd w:val="clear" w:color="auto" w:fill="auto"/>
          </w:tcPr>
          <w:p w:rsidR="000A3324" w:rsidRPr="00FA1343" w:rsidRDefault="00B46B82" w:rsidP="00C8573A">
            <w:pPr>
              <w:autoSpaceDE w:val="0"/>
              <w:autoSpaceDN w:val="0"/>
              <w:adjustRightInd w:val="0"/>
              <w:rPr>
                <w:b/>
              </w:rPr>
            </w:pPr>
            <w:r w:rsidRPr="00FA1343">
              <w:t>Отпущено тепловой энергии - всего, Гкал</w:t>
            </w:r>
          </w:p>
        </w:tc>
        <w:tc>
          <w:tcPr>
            <w:tcW w:w="2126" w:type="dxa"/>
            <w:shd w:val="clear" w:color="auto" w:fill="auto"/>
          </w:tcPr>
          <w:p w:rsidR="000A3324" w:rsidRPr="001D33D0" w:rsidRDefault="00115130" w:rsidP="00C8573A">
            <w:pPr>
              <w:autoSpaceDE w:val="0"/>
              <w:autoSpaceDN w:val="0"/>
              <w:adjustRightInd w:val="0"/>
            </w:pPr>
            <w:r w:rsidRPr="001D33D0">
              <w:t>31716,506</w:t>
            </w:r>
          </w:p>
        </w:tc>
      </w:tr>
      <w:tr w:rsidR="00FA1343" w:rsidRPr="00FA1343" w:rsidTr="001D33D0">
        <w:tc>
          <w:tcPr>
            <w:tcW w:w="7763" w:type="dxa"/>
            <w:shd w:val="clear" w:color="auto" w:fill="auto"/>
          </w:tcPr>
          <w:p w:rsidR="000A3324" w:rsidRPr="00FA1343" w:rsidRDefault="00B46B82" w:rsidP="00C8573A">
            <w:pPr>
              <w:autoSpaceDE w:val="0"/>
              <w:autoSpaceDN w:val="0"/>
              <w:adjustRightInd w:val="0"/>
              <w:rPr>
                <w:b/>
              </w:rPr>
            </w:pPr>
            <w:r w:rsidRPr="00FA1343">
              <w:t>Отпущено тепловой энергии своим потребителям, Гкал</w:t>
            </w:r>
          </w:p>
        </w:tc>
        <w:tc>
          <w:tcPr>
            <w:tcW w:w="2126" w:type="dxa"/>
            <w:shd w:val="clear" w:color="auto" w:fill="auto"/>
          </w:tcPr>
          <w:p w:rsidR="000A3324" w:rsidRPr="001D33D0" w:rsidRDefault="00115130" w:rsidP="00C8573A">
            <w:pPr>
              <w:autoSpaceDE w:val="0"/>
              <w:autoSpaceDN w:val="0"/>
              <w:adjustRightInd w:val="0"/>
            </w:pPr>
            <w:r w:rsidRPr="001D33D0">
              <w:t>30730,334</w:t>
            </w:r>
          </w:p>
        </w:tc>
      </w:tr>
      <w:tr w:rsidR="00FA1343" w:rsidRPr="00FA1343" w:rsidTr="001D33D0">
        <w:tc>
          <w:tcPr>
            <w:tcW w:w="7763" w:type="dxa"/>
            <w:shd w:val="clear" w:color="auto" w:fill="auto"/>
          </w:tcPr>
          <w:p w:rsidR="000A3324" w:rsidRPr="00FA1343" w:rsidRDefault="00B46B82" w:rsidP="00C8573A">
            <w:pPr>
              <w:autoSpaceDE w:val="0"/>
              <w:autoSpaceDN w:val="0"/>
              <w:adjustRightInd w:val="0"/>
              <w:rPr>
                <w:b/>
              </w:rPr>
            </w:pPr>
            <w:r w:rsidRPr="00FA1343">
              <w:t>в том числе: населению, Гкал</w:t>
            </w:r>
          </w:p>
        </w:tc>
        <w:tc>
          <w:tcPr>
            <w:tcW w:w="2126" w:type="dxa"/>
            <w:shd w:val="clear" w:color="auto" w:fill="auto"/>
          </w:tcPr>
          <w:p w:rsidR="000A3324" w:rsidRPr="001D33D0" w:rsidRDefault="00115130" w:rsidP="00C8573A">
            <w:pPr>
              <w:autoSpaceDE w:val="0"/>
              <w:autoSpaceDN w:val="0"/>
              <w:adjustRightInd w:val="0"/>
            </w:pPr>
            <w:r w:rsidRPr="001D33D0">
              <w:t>17400,348</w:t>
            </w:r>
          </w:p>
        </w:tc>
      </w:tr>
      <w:tr w:rsidR="00FA1343" w:rsidRPr="00FA1343" w:rsidTr="001D33D0">
        <w:tc>
          <w:tcPr>
            <w:tcW w:w="7763" w:type="dxa"/>
            <w:shd w:val="clear" w:color="auto" w:fill="auto"/>
          </w:tcPr>
          <w:p w:rsidR="00B46B82" w:rsidRPr="00FA1343" w:rsidRDefault="001D33D0" w:rsidP="00C8573A">
            <w:pPr>
              <w:autoSpaceDE w:val="0"/>
              <w:autoSpaceDN w:val="0"/>
              <w:adjustRightInd w:val="0"/>
              <w:rPr>
                <w:b/>
              </w:rPr>
            </w:pPr>
            <w:r w:rsidRPr="00FA1343">
              <w:t>бюджет финансируемым</w:t>
            </w:r>
            <w:r w:rsidR="00B46B82" w:rsidRPr="00FA1343">
              <w:t xml:space="preserve"> организациям, Гкал</w:t>
            </w:r>
          </w:p>
        </w:tc>
        <w:tc>
          <w:tcPr>
            <w:tcW w:w="2126" w:type="dxa"/>
            <w:shd w:val="clear" w:color="auto" w:fill="auto"/>
          </w:tcPr>
          <w:p w:rsidR="00B46B82" w:rsidRPr="001D33D0" w:rsidRDefault="00115130" w:rsidP="00C8573A">
            <w:pPr>
              <w:autoSpaceDE w:val="0"/>
              <w:autoSpaceDN w:val="0"/>
              <w:adjustRightInd w:val="0"/>
            </w:pPr>
            <w:r w:rsidRPr="001D33D0">
              <w:t>12663,041</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rPr>
                <w:b/>
              </w:rPr>
            </w:pPr>
            <w:r w:rsidRPr="00FA1343">
              <w:lastRenderedPageBreak/>
              <w:t>предприятиям на производственные нужды, Гкал</w:t>
            </w:r>
          </w:p>
        </w:tc>
        <w:tc>
          <w:tcPr>
            <w:tcW w:w="2126" w:type="dxa"/>
            <w:shd w:val="clear" w:color="auto" w:fill="auto"/>
          </w:tcPr>
          <w:p w:rsidR="00B46B82" w:rsidRPr="001D33D0" w:rsidRDefault="00115130" w:rsidP="00C8573A">
            <w:pPr>
              <w:autoSpaceDE w:val="0"/>
              <w:autoSpaceDN w:val="0"/>
              <w:adjustRightInd w:val="0"/>
            </w:pPr>
            <w:r w:rsidRPr="001D33D0">
              <w:t>-</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rPr>
                <w:b/>
              </w:rPr>
            </w:pPr>
            <w:r w:rsidRPr="00FA1343">
              <w:t>прочим организациям, Гкал</w:t>
            </w:r>
          </w:p>
        </w:tc>
        <w:tc>
          <w:tcPr>
            <w:tcW w:w="2126" w:type="dxa"/>
            <w:shd w:val="clear" w:color="auto" w:fill="auto"/>
          </w:tcPr>
          <w:p w:rsidR="00B46B82" w:rsidRPr="001D33D0" w:rsidRDefault="00115130" w:rsidP="00C8573A">
            <w:pPr>
              <w:autoSpaceDE w:val="0"/>
              <w:autoSpaceDN w:val="0"/>
              <w:adjustRightInd w:val="0"/>
            </w:pPr>
            <w:r w:rsidRPr="001D33D0">
              <w:t>666,945</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rPr>
                <w:b/>
              </w:rPr>
            </w:pPr>
            <w:r w:rsidRPr="00FA1343">
              <w:t>Расход топлива по норме на весь объем произведенных ресурсов, т усл. топл.</w:t>
            </w:r>
          </w:p>
        </w:tc>
        <w:tc>
          <w:tcPr>
            <w:tcW w:w="2126" w:type="dxa"/>
            <w:shd w:val="clear" w:color="auto" w:fill="auto"/>
          </w:tcPr>
          <w:p w:rsidR="00B46B82" w:rsidRPr="001D33D0" w:rsidRDefault="00115130" w:rsidP="00C8573A">
            <w:pPr>
              <w:autoSpaceDE w:val="0"/>
              <w:autoSpaceDN w:val="0"/>
              <w:adjustRightInd w:val="0"/>
            </w:pPr>
            <w:r w:rsidRPr="001D33D0">
              <w:t>5968,878</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rPr>
                <w:b/>
              </w:rPr>
            </w:pPr>
            <w:r w:rsidRPr="00FA1343">
              <w:t>в том числе: твердое топливо, тонна</w:t>
            </w:r>
          </w:p>
        </w:tc>
        <w:tc>
          <w:tcPr>
            <w:tcW w:w="2126" w:type="dxa"/>
            <w:shd w:val="clear" w:color="auto" w:fill="auto"/>
          </w:tcPr>
          <w:p w:rsidR="00B46B82" w:rsidRPr="001D33D0" w:rsidRDefault="00115130" w:rsidP="00C8573A">
            <w:pPr>
              <w:autoSpaceDE w:val="0"/>
              <w:autoSpaceDN w:val="0"/>
              <w:adjustRightInd w:val="0"/>
            </w:pPr>
            <w:r w:rsidRPr="001D33D0">
              <w:t>7912,350</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rPr>
                <w:b/>
              </w:rPr>
            </w:pPr>
            <w:r w:rsidRPr="00FA1343">
              <w:t>Расход электроэнергии по норме на весь объем произведенных ресурсов, тыс. квт.ч</w:t>
            </w:r>
          </w:p>
        </w:tc>
        <w:tc>
          <w:tcPr>
            <w:tcW w:w="2126" w:type="dxa"/>
            <w:shd w:val="clear" w:color="auto" w:fill="auto"/>
          </w:tcPr>
          <w:p w:rsidR="00B46B82" w:rsidRPr="001D33D0" w:rsidRDefault="00115130" w:rsidP="00C8573A">
            <w:pPr>
              <w:autoSpaceDE w:val="0"/>
              <w:autoSpaceDN w:val="0"/>
              <w:adjustRightInd w:val="0"/>
            </w:pPr>
            <w:r w:rsidRPr="001D33D0">
              <w:t>1469,317</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pPr>
            <w:r w:rsidRPr="00FA1343">
              <w:t>Расход топлива фактически на весь объем произведенных ресурсов, т усл. топл</w:t>
            </w:r>
          </w:p>
        </w:tc>
        <w:tc>
          <w:tcPr>
            <w:tcW w:w="2126" w:type="dxa"/>
            <w:shd w:val="clear" w:color="auto" w:fill="auto"/>
          </w:tcPr>
          <w:p w:rsidR="00B46B82" w:rsidRPr="001D33D0" w:rsidRDefault="00115130" w:rsidP="00C8573A">
            <w:pPr>
              <w:autoSpaceDE w:val="0"/>
              <w:autoSpaceDN w:val="0"/>
              <w:adjustRightInd w:val="0"/>
            </w:pPr>
            <w:r w:rsidRPr="001D33D0">
              <w:t>5968,878</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pPr>
            <w:r w:rsidRPr="00FA1343">
              <w:t>в том числе: твердое топливо, тонна</w:t>
            </w:r>
          </w:p>
        </w:tc>
        <w:tc>
          <w:tcPr>
            <w:tcW w:w="2126" w:type="dxa"/>
            <w:shd w:val="clear" w:color="auto" w:fill="auto"/>
          </w:tcPr>
          <w:p w:rsidR="00B46B82" w:rsidRPr="001D33D0" w:rsidRDefault="00115130" w:rsidP="00C8573A">
            <w:pPr>
              <w:autoSpaceDE w:val="0"/>
              <w:autoSpaceDN w:val="0"/>
              <w:adjustRightInd w:val="0"/>
            </w:pPr>
            <w:r w:rsidRPr="001D33D0">
              <w:t>7912,350</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pPr>
            <w:r w:rsidRPr="00FA1343">
              <w:t>Расход электроэнергии фактически на весь объем произведенных ресурсов, тыс. квт.ч</w:t>
            </w:r>
          </w:p>
        </w:tc>
        <w:tc>
          <w:tcPr>
            <w:tcW w:w="2126" w:type="dxa"/>
            <w:shd w:val="clear" w:color="auto" w:fill="auto"/>
          </w:tcPr>
          <w:p w:rsidR="00B46B82" w:rsidRPr="001D33D0" w:rsidRDefault="00115130" w:rsidP="00C8573A">
            <w:pPr>
              <w:autoSpaceDE w:val="0"/>
              <w:autoSpaceDN w:val="0"/>
              <w:adjustRightInd w:val="0"/>
            </w:pPr>
            <w:r w:rsidRPr="001D33D0">
              <w:t>1469,317</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pPr>
            <w:r w:rsidRPr="00FA1343">
              <w:t>Потери тепловой энергии за год, Гкал</w:t>
            </w:r>
          </w:p>
        </w:tc>
        <w:tc>
          <w:tcPr>
            <w:tcW w:w="2126" w:type="dxa"/>
            <w:shd w:val="clear" w:color="auto" w:fill="auto"/>
          </w:tcPr>
          <w:p w:rsidR="00B46B82" w:rsidRPr="001D33D0" w:rsidRDefault="00115130" w:rsidP="00C8573A">
            <w:pPr>
              <w:autoSpaceDE w:val="0"/>
              <w:autoSpaceDN w:val="0"/>
              <w:adjustRightInd w:val="0"/>
            </w:pPr>
            <w:r w:rsidRPr="001D33D0">
              <w:t>986,172</w:t>
            </w:r>
          </w:p>
        </w:tc>
      </w:tr>
      <w:tr w:rsidR="00FA1343" w:rsidRPr="00FA1343" w:rsidTr="001D33D0">
        <w:tc>
          <w:tcPr>
            <w:tcW w:w="7763" w:type="dxa"/>
            <w:shd w:val="clear" w:color="auto" w:fill="auto"/>
          </w:tcPr>
          <w:p w:rsidR="00B46B82" w:rsidRPr="00FA1343" w:rsidRDefault="00B46B82" w:rsidP="00C8573A">
            <w:pPr>
              <w:autoSpaceDE w:val="0"/>
              <w:autoSpaceDN w:val="0"/>
              <w:adjustRightInd w:val="0"/>
            </w:pPr>
            <w:r w:rsidRPr="00FA1343">
              <w:t>в том числе на тепловых и паровых сетях, Гкал</w:t>
            </w:r>
          </w:p>
        </w:tc>
        <w:tc>
          <w:tcPr>
            <w:tcW w:w="2126" w:type="dxa"/>
            <w:shd w:val="clear" w:color="auto" w:fill="auto"/>
          </w:tcPr>
          <w:p w:rsidR="00B46B82" w:rsidRPr="001D33D0" w:rsidRDefault="00115130" w:rsidP="00C8573A">
            <w:pPr>
              <w:autoSpaceDE w:val="0"/>
              <w:autoSpaceDN w:val="0"/>
              <w:adjustRightInd w:val="0"/>
            </w:pPr>
            <w:r w:rsidRPr="001D33D0">
              <w:t>986,172</w:t>
            </w:r>
          </w:p>
        </w:tc>
      </w:tr>
    </w:tbl>
    <w:p w:rsidR="00486C0E" w:rsidRPr="00FA1343" w:rsidRDefault="000A3324" w:rsidP="002C079F">
      <w:pPr>
        <w:autoSpaceDE w:val="0"/>
        <w:autoSpaceDN w:val="0"/>
        <w:adjustRightInd w:val="0"/>
        <w:ind w:firstLine="567"/>
        <w:rPr>
          <w:b/>
        </w:rPr>
      </w:pPr>
      <w:r w:rsidRPr="00FA1343">
        <w:rPr>
          <w:b/>
        </w:rPr>
        <w:t>1.1</w:t>
      </w:r>
      <w:r w:rsidR="00CC2927">
        <w:rPr>
          <w:b/>
        </w:rPr>
        <w:t>1.</w:t>
      </w:r>
      <w:r w:rsidR="00486C0E" w:rsidRPr="00FA1343">
        <w:rPr>
          <w:b/>
        </w:rPr>
        <w:t xml:space="preserve"> Цены (тарифы) в сфере теплоснабжения.</w:t>
      </w:r>
    </w:p>
    <w:p w:rsidR="000A7C25" w:rsidRPr="00FA1343" w:rsidRDefault="000A7C25" w:rsidP="002C079F">
      <w:pPr>
        <w:autoSpaceDE w:val="0"/>
        <w:autoSpaceDN w:val="0"/>
        <w:adjustRightInd w:val="0"/>
        <w:ind w:firstLine="567"/>
        <w:rPr>
          <w:b/>
          <w:bCs/>
        </w:rPr>
      </w:pPr>
      <w:r w:rsidRPr="00FA1343">
        <w:rPr>
          <w:b/>
          <w:bCs/>
        </w:rPr>
        <w:t>а)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EA2AE1" w:rsidRPr="00366CAD" w:rsidRDefault="001D33D0" w:rsidP="002C079F">
      <w:pPr>
        <w:ind w:left="360" w:firstLine="567"/>
        <w:jc w:val="right"/>
      </w:pPr>
      <w:r w:rsidRPr="00366CAD">
        <w:t>Таблица 11</w:t>
      </w:r>
    </w:p>
    <w:tbl>
      <w:tblPr>
        <w:tblW w:w="9654" w:type="dxa"/>
        <w:tblInd w:w="93" w:type="dxa"/>
        <w:tblLayout w:type="fixed"/>
        <w:tblLook w:val="0000" w:firstRow="0" w:lastRow="0" w:firstColumn="0" w:lastColumn="0" w:noHBand="0" w:noVBand="0"/>
      </w:tblPr>
      <w:tblGrid>
        <w:gridCol w:w="1149"/>
        <w:gridCol w:w="2694"/>
        <w:gridCol w:w="1134"/>
        <w:gridCol w:w="1275"/>
        <w:gridCol w:w="1923"/>
        <w:gridCol w:w="1479"/>
      </w:tblGrid>
      <w:tr w:rsidR="00FA1343" w:rsidRPr="005032D5" w:rsidTr="005032D5">
        <w:trPr>
          <w:trHeight w:val="1275"/>
        </w:trPr>
        <w:tc>
          <w:tcPr>
            <w:tcW w:w="1149" w:type="dxa"/>
            <w:tcBorders>
              <w:top w:val="single" w:sz="4" w:space="0" w:color="auto"/>
              <w:left w:val="single" w:sz="4" w:space="0" w:color="auto"/>
              <w:bottom w:val="single" w:sz="4" w:space="0" w:color="auto"/>
              <w:right w:val="single" w:sz="4" w:space="0" w:color="auto"/>
            </w:tcBorders>
          </w:tcPr>
          <w:p w:rsidR="004B3B17" w:rsidRPr="005032D5" w:rsidRDefault="004B3B17" w:rsidP="001D33D0">
            <w:pPr>
              <w:rPr>
                <w:sz w:val="20"/>
                <w:szCs w:val="20"/>
              </w:rPr>
            </w:pPr>
            <w:r w:rsidRPr="005032D5">
              <w:rPr>
                <w:sz w:val="20"/>
                <w:szCs w:val="20"/>
              </w:rPr>
              <w:t>Наименование теплоснабжающего предприятия</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4B3B17" w:rsidRPr="005032D5" w:rsidRDefault="004B3B17" w:rsidP="00905871">
            <w:pPr>
              <w:jc w:val="center"/>
              <w:rPr>
                <w:sz w:val="20"/>
                <w:szCs w:val="20"/>
              </w:rPr>
            </w:pPr>
            <w:r w:rsidRPr="005032D5">
              <w:rPr>
                <w:sz w:val="20"/>
                <w:szCs w:val="20"/>
              </w:rPr>
              <w:t>Период действия тарифа</w:t>
            </w:r>
          </w:p>
        </w:tc>
        <w:tc>
          <w:tcPr>
            <w:tcW w:w="1134" w:type="dxa"/>
            <w:tcBorders>
              <w:top w:val="single" w:sz="4" w:space="0" w:color="auto"/>
              <w:left w:val="nil"/>
              <w:bottom w:val="single" w:sz="4" w:space="0" w:color="auto"/>
              <w:right w:val="single" w:sz="4" w:space="0" w:color="auto"/>
            </w:tcBorders>
            <w:shd w:val="clear" w:color="auto" w:fill="auto"/>
          </w:tcPr>
          <w:p w:rsidR="004B3B17" w:rsidRPr="005032D5" w:rsidRDefault="004B3B17" w:rsidP="001D33D0">
            <w:pPr>
              <w:rPr>
                <w:sz w:val="20"/>
                <w:szCs w:val="20"/>
              </w:rPr>
            </w:pPr>
            <w:r w:rsidRPr="005032D5">
              <w:rPr>
                <w:sz w:val="20"/>
                <w:szCs w:val="20"/>
              </w:rPr>
              <w:t>Тариф по оплате тепловой энергии (отопление), руб/Гкал без НДС</w:t>
            </w:r>
          </w:p>
        </w:tc>
        <w:tc>
          <w:tcPr>
            <w:tcW w:w="1275" w:type="dxa"/>
            <w:tcBorders>
              <w:top w:val="single" w:sz="4" w:space="0" w:color="auto"/>
              <w:left w:val="nil"/>
              <w:bottom w:val="single" w:sz="4" w:space="0" w:color="auto"/>
              <w:right w:val="single" w:sz="4" w:space="0" w:color="auto"/>
            </w:tcBorders>
          </w:tcPr>
          <w:p w:rsidR="004B3B17" w:rsidRPr="005032D5" w:rsidRDefault="004B3B17" w:rsidP="001D33D0">
            <w:pPr>
              <w:ind w:right="58"/>
              <w:rPr>
                <w:sz w:val="20"/>
                <w:szCs w:val="20"/>
              </w:rPr>
            </w:pPr>
            <w:r w:rsidRPr="005032D5">
              <w:rPr>
                <w:sz w:val="20"/>
                <w:szCs w:val="20"/>
              </w:rPr>
              <w:t>Тариф по оплате тепловой энергии (отопление), для населения  руб/Гкал с учетом НДС</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B3B17" w:rsidRPr="005032D5" w:rsidRDefault="004B3B17" w:rsidP="001D33D0">
            <w:pPr>
              <w:ind w:right="58"/>
              <w:rPr>
                <w:sz w:val="20"/>
                <w:szCs w:val="20"/>
              </w:rPr>
            </w:pPr>
            <w:r w:rsidRPr="005032D5">
              <w:rPr>
                <w:sz w:val="20"/>
                <w:szCs w:val="20"/>
              </w:rPr>
              <w:t>Тариф по оплате горячей воды, руб./м3 без НДС</w:t>
            </w:r>
          </w:p>
        </w:tc>
        <w:tc>
          <w:tcPr>
            <w:tcW w:w="1479" w:type="dxa"/>
            <w:tcBorders>
              <w:top w:val="single" w:sz="4" w:space="0" w:color="auto"/>
              <w:left w:val="nil"/>
              <w:bottom w:val="single" w:sz="4" w:space="0" w:color="auto"/>
              <w:right w:val="single" w:sz="4" w:space="0" w:color="auto"/>
            </w:tcBorders>
            <w:shd w:val="clear" w:color="auto" w:fill="auto"/>
          </w:tcPr>
          <w:p w:rsidR="004B3B17" w:rsidRPr="005032D5" w:rsidRDefault="004B3B17" w:rsidP="001D33D0">
            <w:pPr>
              <w:rPr>
                <w:sz w:val="20"/>
                <w:szCs w:val="20"/>
              </w:rPr>
            </w:pPr>
            <w:r w:rsidRPr="005032D5">
              <w:rPr>
                <w:sz w:val="20"/>
                <w:szCs w:val="20"/>
              </w:rPr>
              <w:t>Тариф по оплате горячей воды, руб./м3 для населения  с учетом НДС</w:t>
            </w:r>
          </w:p>
        </w:tc>
      </w:tr>
      <w:tr w:rsidR="004624AC" w:rsidRPr="005032D5" w:rsidTr="001D33D0">
        <w:trPr>
          <w:trHeight w:val="282"/>
        </w:trPr>
        <w:tc>
          <w:tcPr>
            <w:tcW w:w="1149" w:type="dxa"/>
            <w:vMerge w:val="restart"/>
            <w:tcBorders>
              <w:top w:val="single" w:sz="4" w:space="0" w:color="auto"/>
              <w:left w:val="single" w:sz="4" w:space="0" w:color="auto"/>
              <w:right w:val="single" w:sz="4" w:space="0" w:color="auto"/>
            </w:tcBorders>
          </w:tcPr>
          <w:p w:rsidR="004624AC" w:rsidRPr="005032D5" w:rsidRDefault="004624AC" w:rsidP="004624AC">
            <w:pPr>
              <w:jc w:val="center"/>
              <w:rPr>
                <w:sz w:val="20"/>
                <w:szCs w:val="20"/>
              </w:rPr>
            </w:pPr>
            <w:r w:rsidRPr="005032D5">
              <w:rPr>
                <w:sz w:val="20"/>
                <w:szCs w:val="20"/>
              </w:rPr>
              <w:t>МУП «НТЭК»</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hanging="46"/>
              <w:jc w:val="center"/>
              <w:rPr>
                <w:sz w:val="20"/>
                <w:szCs w:val="20"/>
              </w:rPr>
            </w:pPr>
            <w:r w:rsidRPr="005032D5">
              <w:rPr>
                <w:sz w:val="20"/>
                <w:szCs w:val="20"/>
              </w:rPr>
              <w:t>с 01.01.2022 по 30.06.2022</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B51724" w:rsidP="004624AC">
            <w:pPr>
              <w:jc w:val="center"/>
              <w:rPr>
                <w:sz w:val="20"/>
                <w:szCs w:val="20"/>
              </w:rPr>
            </w:pPr>
            <w:r>
              <w:rPr>
                <w:sz w:val="20"/>
                <w:szCs w:val="20"/>
              </w:rPr>
              <w:t>2</w:t>
            </w:r>
            <w:r w:rsidR="004624AC" w:rsidRPr="005032D5">
              <w:rPr>
                <w:sz w:val="20"/>
                <w:szCs w:val="20"/>
              </w:rPr>
              <w:t>026,64</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58"/>
              <w:jc w:val="center"/>
              <w:rPr>
                <w:sz w:val="20"/>
                <w:szCs w:val="20"/>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58"/>
              <w:jc w:val="center"/>
              <w:rPr>
                <w:sz w:val="20"/>
                <w:szCs w:val="20"/>
              </w:rPr>
            </w:pPr>
            <w:r w:rsidRPr="005032D5">
              <w:rPr>
                <w:sz w:val="20"/>
                <w:szCs w:val="20"/>
              </w:rPr>
              <w:t>135,98</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p>
        </w:tc>
      </w:tr>
      <w:tr w:rsidR="004624AC" w:rsidRPr="005032D5" w:rsidTr="001D33D0">
        <w:trPr>
          <w:trHeight w:val="285"/>
        </w:trPr>
        <w:tc>
          <w:tcPr>
            <w:tcW w:w="1149" w:type="dxa"/>
            <w:vMerge/>
            <w:tcBorders>
              <w:top w:val="single" w:sz="4" w:space="0" w:color="auto"/>
              <w:left w:val="single" w:sz="4" w:space="0" w:color="auto"/>
              <w:right w:val="single" w:sz="4" w:space="0" w:color="auto"/>
            </w:tcBorders>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hanging="46"/>
              <w:jc w:val="center"/>
              <w:rPr>
                <w:sz w:val="20"/>
                <w:szCs w:val="20"/>
              </w:rPr>
            </w:pPr>
            <w:r w:rsidRPr="005032D5">
              <w:rPr>
                <w:sz w:val="20"/>
                <w:szCs w:val="20"/>
              </w:rPr>
              <w:t>с 01.07.2022 по 31.12.2022</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B51724" w:rsidP="004624AC">
            <w:pPr>
              <w:jc w:val="center"/>
              <w:rPr>
                <w:sz w:val="20"/>
                <w:szCs w:val="20"/>
              </w:rPr>
            </w:pPr>
            <w:r>
              <w:rPr>
                <w:sz w:val="20"/>
                <w:szCs w:val="20"/>
              </w:rPr>
              <w:t>2</w:t>
            </w:r>
            <w:r w:rsidR="004624AC" w:rsidRPr="005032D5">
              <w:rPr>
                <w:sz w:val="20"/>
                <w:szCs w:val="20"/>
              </w:rPr>
              <w:t>026,64</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58"/>
              <w:jc w:val="center"/>
              <w:rPr>
                <w:sz w:val="20"/>
                <w:szCs w:val="20"/>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58"/>
              <w:jc w:val="center"/>
              <w:rPr>
                <w:sz w:val="20"/>
                <w:szCs w:val="20"/>
              </w:rPr>
            </w:pPr>
            <w:r w:rsidRPr="005032D5">
              <w:rPr>
                <w:sz w:val="20"/>
                <w:szCs w:val="20"/>
              </w:rPr>
              <w:t>138,25</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p>
        </w:tc>
      </w:tr>
      <w:tr w:rsidR="004624AC" w:rsidRPr="005032D5" w:rsidTr="005032D5">
        <w:trPr>
          <w:trHeight w:val="232"/>
        </w:trPr>
        <w:tc>
          <w:tcPr>
            <w:tcW w:w="1149" w:type="dxa"/>
            <w:vMerge/>
            <w:tcBorders>
              <w:left w:val="single" w:sz="4" w:space="0" w:color="auto"/>
              <w:right w:val="single" w:sz="4" w:space="0" w:color="auto"/>
            </w:tcBorders>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2023</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2209,04</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58"/>
              <w:jc w:val="center"/>
              <w:rPr>
                <w:sz w:val="20"/>
                <w:szCs w:val="20"/>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58"/>
              <w:jc w:val="center"/>
              <w:rPr>
                <w:sz w:val="20"/>
                <w:szCs w:val="20"/>
              </w:rPr>
            </w:pPr>
            <w:r w:rsidRPr="005032D5">
              <w:rPr>
                <w:sz w:val="20"/>
                <w:szCs w:val="20"/>
              </w:rPr>
              <w:t>151,69</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p>
        </w:tc>
      </w:tr>
      <w:tr w:rsidR="004624AC" w:rsidRPr="005032D5" w:rsidTr="001D33D0">
        <w:trPr>
          <w:trHeight w:val="165"/>
        </w:trPr>
        <w:tc>
          <w:tcPr>
            <w:tcW w:w="1149" w:type="dxa"/>
            <w:vMerge/>
            <w:tcBorders>
              <w:left w:val="single" w:sz="4" w:space="0" w:color="auto"/>
              <w:right w:val="single" w:sz="4" w:space="0" w:color="auto"/>
            </w:tcBorders>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hanging="46"/>
              <w:jc w:val="center"/>
              <w:rPr>
                <w:sz w:val="20"/>
                <w:szCs w:val="20"/>
              </w:rPr>
            </w:pPr>
            <w:r w:rsidRPr="005032D5">
              <w:rPr>
                <w:sz w:val="20"/>
                <w:szCs w:val="20"/>
              </w:rPr>
              <w:t>с 01.01.2024 по 30.06.2024</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2209,04</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58"/>
              <w:jc w:val="center"/>
              <w:rPr>
                <w:sz w:val="20"/>
                <w:szCs w:val="20"/>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58"/>
              <w:jc w:val="center"/>
              <w:rPr>
                <w:sz w:val="20"/>
                <w:szCs w:val="20"/>
              </w:rPr>
            </w:pPr>
            <w:r w:rsidRPr="005032D5">
              <w:rPr>
                <w:sz w:val="20"/>
                <w:szCs w:val="20"/>
              </w:rPr>
              <w:t>151,69</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p>
        </w:tc>
      </w:tr>
      <w:tr w:rsidR="004624AC" w:rsidRPr="005032D5" w:rsidTr="001D33D0">
        <w:trPr>
          <w:trHeight w:val="212"/>
        </w:trPr>
        <w:tc>
          <w:tcPr>
            <w:tcW w:w="1149" w:type="dxa"/>
            <w:vMerge/>
            <w:tcBorders>
              <w:left w:val="single" w:sz="4" w:space="0" w:color="auto"/>
              <w:right w:val="single" w:sz="4" w:space="0" w:color="auto"/>
            </w:tcBorders>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hanging="46"/>
              <w:jc w:val="center"/>
              <w:rPr>
                <w:sz w:val="20"/>
                <w:szCs w:val="20"/>
              </w:rPr>
            </w:pPr>
            <w:r w:rsidRPr="005032D5">
              <w:rPr>
                <w:sz w:val="20"/>
                <w:szCs w:val="20"/>
              </w:rPr>
              <w:t>с 01.07.2024 по 31.12.2024</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2414,48</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58"/>
              <w:jc w:val="center"/>
              <w:rPr>
                <w:sz w:val="20"/>
                <w:szCs w:val="20"/>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58"/>
              <w:jc w:val="center"/>
              <w:rPr>
                <w:sz w:val="20"/>
                <w:szCs w:val="20"/>
              </w:rPr>
            </w:pPr>
            <w:r w:rsidRPr="005032D5">
              <w:rPr>
                <w:sz w:val="20"/>
                <w:szCs w:val="20"/>
              </w:rPr>
              <w:t>165,79</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p>
        </w:tc>
      </w:tr>
      <w:tr w:rsidR="004624AC" w:rsidRPr="005032D5" w:rsidTr="001D33D0">
        <w:trPr>
          <w:trHeight w:val="257"/>
        </w:trPr>
        <w:tc>
          <w:tcPr>
            <w:tcW w:w="1149" w:type="dxa"/>
            <w:vMerge/>
            <w:tcBorders>
              <w:left w:val="single" w:sz="4" w:space="0" w:color="auto"/>
              <w:right w:val="single" w:sz="4" w:space="0" w:color="auto"/>
            </w:tcBorders>
            <w:vAlign w:val="center"/>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hanging="46"/>
              <w:jc w:val="center"/>
              <w:rPr>
                <w:sz w:val="20"/>
                <w:szCs w:val="20"/>
              </w:rPr>
            </w:pPr>
            <w:r w:rsidRPr="005032D5">
              <w:rPr>
                <w:sz w:val="20"/>
                <w:szCs w:val="20"/>
              </w:rPr>
              <w:t>с 01.01.2025 по 30.06.2025</w:t>
            </w:r>
          </w:p>
        </w:tc>
        <w:tc>
          <w:tcPr>
            <w:tcW w:w="1134"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2414,48</w:t>
            </w:r>
          </w:p>
        </w:tc>
        <w:tc>
          <w:tcPr>
            <w:tcW w:w="1275" w:type="dxa"/>
            <w:tcBorders>
              <w:top w:val="single" w:sz="4" w:space="0" w:color="auto"/>
              <w:left w:val="nil"/>
              <w:bottom w:val="single" w:sz="4" w:space="0" w:color="auto"/>
              <w:right w:val="single" w:sz="4" w:space="0" w:color="auto"/>
            </w:tcBorders>
          </w:tcPr>
          <w:p w:rsidR="004624AC" w:rsidRPr="005032D5" w:rsidRDefault="004624AC" w:rsidP="004624AC">
            <w:pPr>
              <w:ind w:right="390"/>
              <w:jc w:val="center"/>
              <w:rPr>
                <w:sz w:val="20"/>
                <w:szCs w:val="20"/>
              </w:rPr>
            </w:pPr>
            <w:r w:rsidRPr="005032D5">
              <w:rPr>
                <w:sz w:val="20"/>
                <w:szCs w:val="20"/>
              </w:rPr>
              <w:t>2535,20</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624AC" w:rsidRPr="005032D5" w:rsidRDefault="004624AC" w:rsidP="004624AC">
            <w:pPr>
              <w:ind w:right="390"/>
              <w:jc w:val="center"/>
              <w:rPr>
                <w:sz w:val="20"/>
                <w:szCs w:val="20"/>
              </w:rPr>
            </w:pPr>
            <w:r w:rsidRPr="005032D5">
              <w:rPr>
                <w:sz w:val="20"/>
                <w:szCs w:val="20"/>
              </w:rPr>
              <w:t>165,79</w:t>
            </w:r>
          </w:p>
        </w:tc>
        <w:tc>
          <w:tcPr>
            <w:tcW w:w="1479" w:type="dxa"/>
            <w:tcBorders>
              <w:top w:val="single" w:sz="4" w:space="0" w:color="auto"/>
              <w:left w:val="nil"/>
              <w:bottom w:val="single" w:sz="4" w:space="0" w:color="auto"/>
              <w:right w:val="single" w:sz="4" w:space="0" w:color="auto"/>
            </w:tcBorders>
            <w:shd w:val="clear" w:color="auto" w:fill="auto"/>
          </w:tcPr>
          <w:p w:rsidR="004624AC" w:rsidRPr="005032D5" w:rsidRDefault="004624AC" w:rsidP="004624AC">
            <w:pPr>
              <w:jc w:val="center"/>
              <w:rPr>
                <w:sz w:val="20"/>
                <w:szCs w:val="20"/>
              </w:rPr>
            </w:pPr>
            <w:r w:rsidRPr="005032D5">
              <w:rPr>
                <w:sz w:val="20"/>
                <w:szCs w:val="20"/>
              </w:rPr>
              <w:t>174,08</w:t>
            </w:r>
          </w:p>
        </w:tc>
      </w:tr>
      <w:tr w:rsidR="004624AC" w:rsidRPr="005032D5" w:rsidTr="001D33D0">
        <w:trPr>
          <w:trHeight w:val="256"/>
        </w:trPr>
        <w:tc>
          <w:tcPr>
            <w:tcW w:w="1149" w:type="dxa"/>
            <w:vMerge/>
            <w:tcBorders>
              <w:left w:val="single" w:sz="4" w:space="0" w:color="auto"/>
              <w:bottom w:val="single" w:sz="4" w:space="0" w:color="auto"/>
              <w:right w:val="single" w:sz="4" w:space="0" w:color="auto"/>
            </w:tcBorders>
            <w:vAlign w:val="center"/>
          </w:tcPr>
          <w:p w:rsidR="004624AC" w:rsidRPr="005032D5" w:rsidRDefault="004624AC" w:rsidP="004624AC">
            <w:pPr>
              <w:jc w:val="center"/>
              <w:rPr>
                <w:sz w:val="20"/>
                <w:szCs w:val="20"/>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hanging="46"/>
              <w:jc w:val="center"/>
              <w:rPr>
                <w:sz w:val="20"/>
                <w:szCs w:val="20"/>
              </w:rPr>
            </w:pPr>
            <w:r w:rsidRPr="005032D5">
              <w:rPr>
                <w:sz w:val="20"/>
                <w:szCs w:val="20"/>
              </w:rPr>
              <w:t>с 01.07.2025 по 31.12.2025</w:t>
            </w:r>
          </w:p>
        </w:tc>
        <w:tc>
          <w:tcPr>
            <w:tcW w:w="1134" w:type="dxa"/>
            <w:tcBorders>
              <w:top w:val="single" w:sz="4" w:space="0" w:color="auto"/>
              <w:left w:val="nil"/>
              <w:bottom w:val="single" w:sz="4" w:space="0" w:color="auto"/>
              <w:right w:val="single" w:sz="4" w:space="0" w:color="auto"/>
            </w:tcBorders>
            <w:shd w:val="clear" w:color="auto" w:fill="auto"/>
            <w:vAlign w:val="center"/>
          </w:tcPr>
          <w:p w:rsidR="004624AC" w:rsidRPr="005032D5" w:rsidRDefault="004624AC" w:rsidP="004624AC">
            <w:pPr>
              <w:jc w:val="center"/>
              <w:rPr>
                <w:sz w:val="20"/>
                <w:szCs w:val="20"/>
              </w:rPr>
            </w:pPr>
            <w:r w:rsidRPr="005032D5">
              <w:rPr>
                <w:sz w:val="20"/>
                <w:szCs w:val="20"/>
              </w:rPr>
              <w:t>3069,78</w:t>
            </w:r>
          </w:p>
        </w:tc>
        <w:tc>
          <w:tcPr>
            <w:tcW w:w="1275" w:type="dxa"/>
            <w:tcBorders>
              <w:top w:val="single" w:sz="4" w:space="0" w:color="auto"/>
              <w:left w:val="nil"/>
              <w:bottom w:val="single" w:sz="4" w:space="0" w:color="auto"/>
              <w:right w:val="single" w:sz="4" w:space="0" w:color="auto"/>
            </w:tcBorders>
            <w:vAlign w:val="center"/>
          </w:tcPr>
          <w:p w:rsidR="004624AC" w:rsidRPr="005032D5" w:rsidRDefault="004624AC" w:rsidP="004624AC">
            <w:pPr>
              <w:ind w:right="390"/>
              <w:jc w:val="center"/>
              <w:rPr>
                <w:sz w:val="20"/>
                <w:szCs w:val="20"/>
              </w:rPr>
            </w:pPr>
            <w:r w:rsidRPr="005032D5">
              <w:rPr>
                <w:sz w:val="20"/>
                <w:szCs w:val="20"/>
              </w:rPr>
              <w:t>3223,27</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tcPr>
          <w:p w:rsidR="004624AC" w:rsidRPr="005032D5" w:rsidRDefault="004624AC" w:rsidP="004624AC">
            <w:pPr>
              <w:ind w:right="390"/>
              <w:jc w:val="center"/>
              <w:rPr>
                <w:sz w:val="20"/>
                <w:szCs w:val="20"/>
              </w:rPr>
            </w:pPr>
            <w:r w:rsidRPr="005032D5">
              <w:rPr>
                <w:sz w:val="20"/>
                <w:szCs w:val="20"/>
              </w:rPr>
              <w:t>206,69</w:t>
            </w:r>
          </w:p>
        </w:tc>
        <w:tc>
          <w:tcPr>
            <w:tcW w:w="1479" w:type="dxa"/>
            <w:tcBorders>
              <w:top w:val="single" w:sz="4" w:space="0" w:color="auto"/>
              <w:left w:val="nil"/>
              <w:bottom w:val="single" w:sz="4" w:space="0" w:color="auto"/>
              <w:right w:val="single" w:sz="4" w:space="0" w:color="auto"/>
            </w:tcBorders>
            <w:shd w:val="clear" w:color="auto" w:fill="auto"/>
            <w:vAlign w:val="center"/>
          </w:tcPr>
          <w:p w:rsidR="004624AC" w:rsidRPr="005032D5" w:rsidRDefault="004624AC" w:rsidP="004624AC">
            <w:pPr>
              <w:jc w:val="center"/>
              <w:rPr>
                <w:sz w:val="20"/>
                <w:szCs w:val="20"/>
              </w:rPr>
            </w:pPr>
            <w:r w:rsidRPr="005032D5">
              <w:rPr>
                <w:sz w:val="20"/>
                <w:szCs w:val="20"/>
              </w:rPr>
              <w:t>217,02</w:t>
            </w:r>
          </w:p>
        </w:tc>
      </w:tr>
    </w:tbl>
    <w:p w:rsidR="00722E6A" w:rsidRPr="00FA1343" w:rsidRDefault="00722E6A" w:rsidP="002C079F">
      <w:pPr>
        <w:autoSpaceDE w:val="0"/>
        <w:autoSpaceDN w:val="0"/>
        <w:adjustRightInd w:val="0"/>
        <w:ind w:firstLine="567"/>
        <w:jc w:val="both"/>
      </w:pPr>
      <w:r w:rsidRPr="00FA1343">
        <w:t>Плата за подключение к системе теплоснабжения не взимается из-за отсутствия утвержденных инвестиционных программ по увеличению мощности объектов теплоснабжения и (или) пропускной способности сети.</w:t>
      </w:r>
    </w:p>
    <w:p w:rsidR="00AD7B3F" w:rsidRPr="00FA1343" w:rsidRDefault="00AD7B3F" w:rsidP="002C079F">
      <w:pPr>
        <w:autoSpaceDE w:val="0"/>
        <w:autoSpaceDN w:val="0"/>
        <w:adjustRightInd w:val="0"/>
        <w:ind w:firstLine="567"/>
        <w:jc w:val="both"/>
        <w:rPr>
          <w:b/>
          <w:bCs/>
        </w:rPr>
      </w:pPr>
      <w:r w:rsidRPr="00FA1343">
        <w:rPr>
          <w:b/>
          <w:bCs/>
        </w:rPr>
        <w:t>б)</w:t>
      </w:r>
      <w:r w:rsidR="000A7C25" w:rsidRPr="00FA1343">
        <w:t xml:space="preserve"> </w:t>
      </w:r>
      <w:r w:rsidR="000A7C25" w:rsidRPr="00FA1343">
        <w:rPr>
          <w:b/>
          <w:bCs/>
        </w:rPr>
        <w:t>Структура цен (тарифов), установленный на момент разработки схемы теплоснабжения</w:t>
      </w:r>
    </w:p>
    <w:p w:rsidR="00AD7B3F" w:rsidRPr="00FA1343" w:rsidRDefault="000A7C25" w:rsidP="002C079F">
      <w:pPr>
        <w:autoSpaceDE w:val="0"/>
        <w:autoSpaceDN w:val="0"/>
        <w:adjustRightInd w:val="0"/>
        <w:ind w:firstLine="567"/>
        <w:jc w:val="both"/>
      </w:pPr>
      <w:r w:rsidRPr="00FA1343">
        <w:t xml:space="preserve">В себестоимости производства и передачи тепловой энергии основными являются следующие статьи затрат: </w:t>
      </w:r>
    </w:p>
    <w:p w:rsidR="00AD7B3F" w:rsidRPr="00FA1343" w:rsidRDefault="009A5E85" w:rsidP="002C079F">
      <w:pPr>
        <w:autoSpaceDE w:val="0"/>
        <w:autoSpaceDN w:val="0"/>
        <w:adjustRightInd w:val="0"/>
        <w:ind w:firstLine="567"/>
        <w:jc w:val="both"/>
      </w:pPr>
      <w:r>
        <w:t>-</w:t>
      </w:r>
      <w:r w:rsidR="000A7C25" w:rsidRPr="00FA1343">
        <w:t xml:space="preserve">расходы топливо; </w:t>
      </w:r>
    </w:p>
    <w:p w:rsidR="00AD7B3F" w:rsidRPr="00FA1343" w:rsidRDefault="009A5E85" w:rsidP="002C079F">
      <w:pPr>
        <w:autoSpaceDE w:val="0"/>
        <w:autoSpaceDN w:val="0"/>
        <w:adjustRightInd w:val="0"/>
        <w:ind w:firstLine="567"/>
        <w:jc w:val="both"/>
      </w:pPr>
      <w:r>
        <w:t>-</w:t>
      </w:r>
      <w:r w:rsidR="000A7C25" w:rsidRPr="00FA1343">
        <w:t xml:space="preserve">оплата труда основного производственного персонала с отчислениями на социальные нужды; </w:t>
      </w:r>
    </w:p>
    <w:p w:rsidR="00AD7B3F" w:rsidRPr="00FA1343" w:rsidRDefault="009A5E85" w:rsidP="002C079F">
      <w:pPr>
        <w:autoSpaceDE w:val="0"/>
        <w:autoSpaceDN w:val="0"/>
        <w:adjustRightInd w:val="0"/>
        <w:ind w:firstLine="567"/>
        <w:jc w:val="both"/>
      </w:pPr>
      <w:r>
        <w:t>-</w:t>
      </w:r>
      <w:r w:rsidR="000A7C25" w:rsidRPr="00FA1343">
        <w:t xml:space="preserve">затраты на покупную электрическую энергию. </w:t>
      </w:r>
    </w:p>
    <w:p w:rsidR="000A7C25" w:rsidRPr="00FA1343" w:rsidRDefault="000A7C25" w:rsidP="002C079F">
      <w:pPr>
        <w:autoSpaceDE w:val="0"/>
        <w:autoSpaceDN w:val="0"/>
        <w:adjustRightInd w:val="0"/>
        <w:ind w:firstLine="567"/>
        <w:jc w:val="both"/>
      </w:pPr>
      <w:r w:rsidRPr="00FA1343">
        <w:t>В связи с этим деятельность теплоснабжающей организации в целом характеризуется высоким уровнем трудоемкости и энергоресурсѐмкости, что свойственно теплоснабжающим организациям, занимающимся производством и передачей тепловой энергии.</w:t>
      </w:r>
    </w:p>
    <w:p w:rsidR="00AD7B3F" w:rsidRPr="00FA1343" w:rsidRDefault="00AD7B3F" w:rsidP="002C079F">
      <w:pPr>
        <w:autoSpaceDE w:val="0"/>
        <w:autoSpaceDN w:val="0"/>
        <w:adjustRightInd w:val="0"/>
        <w:ind w:firstLine="567"/>
        <w:jc w:val="both"/>
        <w:rPr>
          <w:b/>
          <w:bCs/>
        </w:rPr>
      </w:pPr>
      <w:r w:rsidRPr="00FA1343">
        <w:rPr>
          <w:b/>
          <w:bCs/>
        </w:rPr>
        <w:t>в) Плата за подключение к системе теплоснабжения и поступлений денежных средств от осуществления указанной деятельности</w:t>
      </w:r>
    </w:p>
    <w:p w:rsidR="00AD7B3F" w:rsidRPr="00FA1343" w:rsidRDefault="00AD7B3F" w:rsidP="002C079F">
      <w:pPr>
        <w:autoSpaceDE w:val="0"/>
        <w:autoSpaceDN w:val="0"/>
        <w:adjustRightInd w:val="0"/>
        <w:ind w:firstLine="709"/>
        <w:jc w:val="both"/>
      </w:pPr>
      <w:r w:rsidRPr="00FA1343">
        <w:lastRenderedPageBreak/>
        <w:t>Отношения между организацией, осуществляющей эксплуатацию сетей инженерно-технического обеспечения, и лицом, осуществляющим строительство (реконструкцию) объектов капитального строительства, возникающие в процессе подключения таких объектов к сетям инженерно-технического обеспечения, включая порядок подачи и рассмотрения заявления о подключении, выдачи и исполнения условий подключения, а также условия подачи ресурса, определены Правилами подключения объекта капитального строительства к сетям инженерно-технического обеспечения, утвержденными Постановлением Правительства РФ от 13.12.2006 г. №83. Плата за подключение объектов капитального строительства к сетям инженерно-технического обеспечения на территории с. Новая Брянь не установлена</w:t>
      </w:r>
    </w:p>
    <w:p w:rsidR="00AD7B3F" w:rsidRPr="00FA1343" w:rsidRDefault="00AD7B3F" w:rsidP="002C079F">
      <w:pPr>
        <w:autoSpaceDE w:val="0"/>
        <w:autoSpaceDN w:val="0"/>
        <w:adjustRightInd w:val="0"/>
        <w:ind w:firstLine="709"/>
        <w:jc w:val="both"/>
        <w:rPr>
          <w:b/>
          <w:bCs/>
        </w:rPr>
      </w:pPr>
      <w:r w:rsidRPr="00FA1343">
        <w:rPr>
          <w:b/>
          <w:bCs/>
        </w:rPr>
        <w:t xml:space="preserve">г) Плата за услуги по поддержанию резервной тепловой мощности, в т.ч. для социально значимых категорий потребления </w:t>
      </w:r>
    </w:p>
    <w:p w:rsidR="00AD7B3F" w:rsidRPr="00FA1343" w:rsidRDefault="00AD7B3F" w:rsidP="002C079F">
      <w:pPr>
        <w:autoSpaceDE w:val="0"/>
        <w:autoSpaceDN w:val="0"/>
        <w:adjustRightInd w:val="0"/>
        <w:ind w:firstLine="709"/>
        <w:jc w:val="both"/>
      </w:pPr>
      <w:r w:rsidRPr="00FA1343">
        <w:t>Плата за услуги по поддержанию резервной тепловой мощности на территории с. Новая Брянь не установлена.</w:t>
      </w:r>
    </w:p>
    <w:p w:rsidR="00A760DF" w:rsidRPr="00FA1343" w:rsidRDefault="00052968" w:rsidP="002C079F">
      <w:pPr>
        <w:autoSpaceDE w:val="0"/>
        <w:autoSpaceDN w:val="0"/>
        <w:adjustRightInd w:val="0"/>
        <w:ind w:firstLine="709"/>
        <w:jc w:val="both"/>
        <w:rPr>
          <w:b/>
          <w:bCs/>
        </w:rPr>
      </w:pPr>
      <w:r w:rsidRPr="00FA1343">
        <w:rPr>
          <w:b/>
          <w:bCs/>
        </w:rPr>
        <w:t>1.1</w:t>
      </w:r>
      <w:r w:rsidR="00CC2927">
        <w:rPr>
          <w:b/>
          <w:bCs/>
        </w:rPr>
        <w:t>2</w:t>
      </w:r>
      <w:r w:rsidRPr="00FA1343">
        <w:rPr>
          <w:b/>
          <w:bCs/>
        </w:rPr>
        <w:t xml:space="preserve"> Описание существующих технических и технологических проблем в системах теплоснабжения</w:t>
      </w:r>
    </w:p>
    <w:p w:rsidR="00B46B82" w:rsidRPr="00FA1343" w:rsidRDefault="00052968" w:rsidP="002C079F">
      <w:pPr>
        <w:pStyle w:val="a3"/>
        <w:ind w:left="-187" w:right="-105" w:firstLine="709"/>
        <w:jc w:val="both"/>
        <w:rPr>
          <w:b/>
          <w:bCs/>
          <w:iCs/>
          <w:sz w:val="22"/>
          <w:szCs w:val="22"/>
          <w:lang w:val="ru-RU" w:eastAsia="ru-RU"/>
        </w:rPr>
      </w:pPr>
      <w:r w:rsidRPr="00FA1343">
        <w:rPr>
          <w:b/>
          <w:bCs/>
          <w:sz w:val="24"/>
          <w:szCs w:val="22"/>
          <w:lang w:val="ru-RU"/>
        </w:rPr>
        <w:t xml:space="preserve"> а)</w:t>
      </w:r>
      <w:r w:rsidRPr="00FA1343">
        <w:rPr>
          <w:b/>
          <w:bCs/>
          <w:sz w:val="24"/>
          <w:szCs w:val="22"/>
        </w:rPr>
        <w:t xml:space="preserve">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тепло потребляющих установок потребителей)</w:t>
      </w:r>
    </w:p>
    <w:p w:rsidR="004C2934" w:rsidRPr="00FA1343" w:rsidRDefault="00052968" w:rsidP="002C079F">
      <w:pPr>
        <w:pStyle w:val="a3"/>
        <w:ind w:left="-187" w:right="-105" w:firstLine="709"/>
        <w:jc w:val="both"/>
        <w:rPr>
          <w:sz w:val="24"/>
        </w:rPr>
      </w:pPr>
      <w:r w:rsidRPr="00FA1343">
        <w:rPr>
          <w:sz w:val="24"/>
          <w:szCs w:val="22"/>
        </w:rPr>
        <w:t>1.  Износ тепловых сетей.</w:t>
      </w:r>
      <w:r w:rsidR="004C2934" w:rsidRPr="00FA1343">
        <w:rPr>
          <w:sz w:val="24"/>
          <w:szCs w:val="22"/>
          <w:lang w:val="ru-RU"/>
        </w:rPr>
        <w:t xml:space="preserve"> </w:t>
      </w:r>
      <w:r w:rsidR="004C2934" w:rsidRPr="00FA1343">
        <w:rPr>
          <w:bCs/>
          <w:sz w:val="24"/>
        </w:rPr>
        <w:t xml:space="preserve">Общий износ тепловых сетей составляет 60%. Нормативный срок службы трубопроводов тепловых сетей составляет 30 лет. 68% тепловых сетей проложены до 1981 года. Количество сетей, требующих замены составляет 3,1 км. </w:t>
      </w:r>
    </w:p>
    <w:p w:rsidR="005032D5" w:rsidRDefault="004C2934" w:rsidP="002C079F">
      <w:pPr>
        <w:pStyle w:val="a3"/>
        <w:ind w:left="-187" w:right="-108" w:firstLine="709"/>
        <w:jc w:val="both"/>
        <w:rPr>
          <w:sz w:val="24"/>
          <w:szCs w:val="22"/>
        </w:rPr>
      </w:pPr>
      <w:r w:rsidRPr="00FA1343">
        <w:rPr>
          <w:b/>
          <w:bCs/>
          <w:sz w:val="24"/>
          <w:szCs w:val="22"/>
          <w:lang w:val="ru-RU"/>
        </w:rPr>
        <w:t>б)</w:t>
      </w:r>
      <w:r w:rsidRPr="00FA1343">
        <w:rPr>
          <w:b/>
          <w:bCs/>
          <w:sz w:val="24"/>
          <w:szCs w:val="22"/>
        </w:rPr>
        <w:t xml:space="preserve">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 потребляющих установок потребителей)</w:t>
      </w:r>
      <w:r w:rsidRPr="00FA1343">
        <w:rPr>
          <w:sz w:val="24"/>
          <w:szCs w:val="22"/>
        </w:rPr>
        <w:t xml:space="preserve"> </w:t>
      </w:r>
    </w:p>
    <w:p w:rsidR="005032D5" w:rsidRDefault="004C2934" w:rsidP="002C079F">
      <w:pPr>
        <w:pStyle w:val="a3"/>
        <w:ind w:left="-187" w:right="-108" w:firstLine="709"/>
        <w:jc w:val="both"/>
        <w:rPr>
          <w:sz w:val="24"/>
          <w:szCs w:val="22"/>
        </w:rPr>
      </w:pPr>
      <w:r w:rsidRPr="00FA1343">
        <w:rPr>
          <w:sz w:val="24"/>
          <w:szCs w:val="22"/>
        </w:rPr>
        <w:t>Устаревшее оборудование, сетевые насосы, подпиточные насосы, теплосети.</w:t>
      </w:r>
    </w:p>
    <w:p w:rsidR="005032D5" w:rsidRDefault="004C2934" w:rsidP="002C079F">
      <w:pPr>
        <w:pStyle w:val="a3"/>
        <w:ind w:left="-187" w:right="-108" w:firstLine="709"/>
        <w:jc w:val="both"/>
        <w:rPr>
          <w:sz w:val="24"/>
          <w:szCs w:val="22"/>
        </w:rPr>
      </w:pPr>
      <w:r w:rsidRPr="00FA1343">
        <w:rPr>
          <w:b/>
          <w:bCs/>
          <w:sz w:val="24"/>
          <w:szCs w:val="22"/>
          <w:lang w:val="ru-RU"/>
        </w:rPr>
        <w:t>в)</w:t>
      </w:r>
      <w:r w:rsidRPr="00FA1343">
        <w:rPr>
          <w:b/>
          <w:bCs/>
          <w:sz w:val="24"/>
          <w:szCs w:val="22"/>
        </w:rPr>
        <w:t xml:space="preserve"> Описание существующих проблем развития систем теплоснабжения </w:t>
      </w:r>
    </w:p>
    <w:p w:rsidR="004C2934" w:rsidRPr="00FA1343" w:rsidRDefault="0021659B" w:rsidP="002C079F">
      <w:pPr>
        <w:pStyle w:val="a3"/>
        <w:ind w:left="-187" w:right="-108" w:firstLine="709"/>
        <w:jc w:val="both"/>
        <w:rPr>
          <w:sz w:val="24"/>
          <w:szCs w:val="22"/>
        </w:rPr>
      </w:pPr>
      <w:r w:rsidRPr="00FA1343">
        <w:rPr>
          <w:sz w:val="24"/>
          <w:szCs w:val="22"/>
          <w:lang w:val="ru-RU"/>
        </w:rPr>
        <w:t xml:space="preserve">1. </w:t>
      </w:r>
      <w:r w:rsidR="004C2934" w:rsidRPr="00FA1343">
        <w:rPr>
          <w:sz w:val="24"/>
          <w:szCs w:val="22"/>
        </w:rPr>
        <w:t>Недостаточное финансирование</w:t>
      </w:r>
    </w:p>
    <w:p w:rsidR="0021659B" w:rsidRPr="00FA1343" w:rsidRDefault="0021659B" w:rsidP="002C079F">
      <w:pPr>
        <w:pStyle w:val="a3"/>
        <w:ind w:left="-187" w:right="-108" w:firstLine="709"/>
        <w:jc w:val="both"/>
        <w:rPr>
          <w:sz w:val="24"/>
          <w:szCs w:val="22"/>
          <w:lang w:val="ru-RU"/>
        </w:rPr>
      </w:pPr>
      <w:r w:rsidRPr="00FA1343">
        <w:rPr>
          <w:sz w:val="24"/>
          <w:szCs w:val="22"/>
          <w:lang w:val="ru-RU"/>
        </w:rPr>
        <w:t xml:space="preserve">2. Увеличение дебиторской задолженности, в связи с низкой собираемостью с населения </w:t>
      </w:r>
    </w:p>
    <w:p w:rsidR="005032D5" w:rsidRDefault="006F4C3C" w:rsidP="002C079F">
      <w:pPr>
        <w:pStyle w:val="a3"/>
        <w:ind w:left="-187" w:right="-108" w:firstLine="709"/>
        <w:jc w:val="both"/>
        <w:rPr>
          <w:b/>
          <w:bCs/>
          <w:sz w:val="24"/>
          <w:szCs w:val="22"/>
        </w:rPr>
      </w:pPr>
      <w:r w:rsidRPr="00FA1343">
        <w:rPr>
          <w:b/>
          <w:bCs/>
          <w:sz w:val="24"/>
          <w:szCs w:val="22"/>
          <w:lang w:val="ru-RU"/>
        </w:rPr>
        <w:t>г)</w:t>
      </w:r>
      <w:r w:rsidRPr="00FA1343">
        <w:rPr>
          <w:b/>
          <w:bCs/>
          <w:sz w:val="24"/>
          <w:szCs w:val="22"/>
        </w:rPr>
        <w:t xml:space="preserve"> Описание существующих проблем надежного и эффективного снабжения топливом действующих систем теплоснабжения </w:t>
      </w:r>
    </w:p>
    <w:p w:rsidR="005032D5" w:rsidRDefault="006F4C3C" w:rsidP="002C079F">
      <w:pPr>
        <w:pStyle w:val="a3"/>
        <w:ind w:left="-187" w:right="-108" w:firstLine="709"/>
        <w:jc w:val="both"/>
        <w:rPr>
          <w:b/>
          <w:bCs/>
          <w:sz w:val="24"/>
          <w:szCs w:val="22"/>
        </w:rPr>
      </w:pPr>
      <w:r w:rsidRPr="00FA1343">
        <w:rPr>
          <w:sz w:val="24"/>
          <w:szCs w:val="22"/>
        </w:rPr>
        <w:t>1</w:t>
      </w:r>
      <w:r w:rsidRPr="00FA1343">
        <w:rPr>
          <w:sz w:val="24"/>
          <w:szCs w:val="22"/>
          <w:lang w:val="ru-RU"/>
        </w:rPr>
        <w:t xml:space="preserve">.  </w:t>
      </w:r>
      <w:r w:rsidRPr="00FA1343">
        <w:rPr>
          <w:sz w:val="24"/>
          <w:szCs w:val="22"/>
        </w:rPr>
        <w:t xml:space="preserve">Нехватка финансовых средств. </w:t>
      </w:r>
    </w:p>
    <w:p w:rsidR="006F4C3C" w:rsidRPr="005032D5" w:rsidRDefault="006F4C3C" w:rsidP="002C079F">
      <w:pPr>
        <w:pStyle w:val="a3"/>
        <w:ind w:left="-187" w:right="-108" w:firstLine="709"/>
        <w:jc w:val="both"/>
        <w:rPr>
          <w:b/>
          <w:bCs/>
          <w:sz w:val="24"/>
          <w:szCs w:val="22"/>
        </w:rPr>
      </w:pPr>
      <w:r w:rsidRPr="00FA1343">
        <w:rPr>
          <w:sz w:val="24"/>
          <w:szCs w:val="22"/>
        </w:rPr>
        <w:t>2.</w:t>
      </w:r>
      <w:r w:rsidRPr="00FA1343">
        <w:rPr>
          <w:sz w:val="24"/>
          <w:szCs w:val="22"/>
          <w:lang w:val="ru-RU"/>
        </w:rPr>
        <w:t xml:space="preserve">  Увеличение стоимости угля и оплаты доставки</w:t>
      </w: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2C079F" w:rsidRDefault="002C079F" w:rsidP="002C079F">
      <w:pPr>
        <w:pStyle w:val="a3"/>
        <w:ind w:left="-187" w:right="-105" w:firstLine="709"/>
        <w:jc w:val="both"/>
        <w:rPr>
          <w:b/>
          <w:iCs/>
          <w:sz w:val="24"/>
          <w:lang w:val="ru-RU" w:eastAsia="ru-RU"/>
        </w:rPr>
      </w:pPr>
    </w:p>
    <w:p w:rsidR="005032D5" w:rsidRDefault="00281C07" w:rsidP="002C079F">
      <w:pPr>
        <w:pStyle w:val="a3"/>
        <w:ind w:left="-187" w:right="-105" w:firstLine="709"/>
        <w:jc w:val="both"/>
        <w:rPr>
          <w:b/>
          <w:iCs/>
          <w:sz w:val="24"/>
          <w:lang w:val="ru-RU" w:eastAsia="ru-RU"/>
        </w:rPr>
      </w:pPr>
      <w:r w:rsidRPr="00FA1343">
        <w:rPr>
          <w:b/>
          <w:iCs/>
          <w:sz w:val="24"/>
          <w:lang w:val="ru-RU" w:eastAsia="ru-RU"/>
        </w:rPr>
        <w:lastRenderedPageBreak/>
        <w:t>Глава</w:t>
      </w:r>
      <w:r w:rsidR="006A7C3D" w:rsidRPr="00FA1343">
        <w:rPr>
          <w:b/>
          <w:iCs/>
          <w:sz w:val="24"/>
          <w:lang w:val="ru-RU" w:eastAsia="ru-RU"/>
        </w:rPr>
        <w:t xml:space="preserve"> </w:t>
      </w:r>
      <w:r w:rsidR="005A4290" w:rsidRPr="00FA1343">
        <w:rPr>
          <w:b/>
          <w:iCs/>
          <w:sz w:val="24"/>
          <w:lang w:val="ru-RU" w:eastAsia="ru-RU"/>
        </w:rPr>
        <w:t>2</w:t>
      </w:r>
      <w:r w:rsidR="00147808" w:rsidRPr="00FA1343">
        <w:rPr>
          <w:b/>
          <w:iCs/>
          <w:sz w:val="24"/>
          <w:lang w:val="ru-RU" w:eastAsia="ru-RU"/>
        </w:rPr>
        <w:t xml:space="preserve">. </w:t>
      </w:r>
      <w:r w:rsidR="00BA4742" w:rsidRPr="002D0BFA">
        <w:rPr>
          <w:b/>
          <w:bCs/>
          <w:sz w:val="24"/>
          <w:lang w:val="ru-RU"/>
        </w:rPr>
        <w:t>Существующие и перспективное потребление тепловой энергии на цели теплоснабжения</w:t>
      </w:r>
      <w:r w:rsidR="00A760DF" w:rsidRPr="002D0BFA">
        <w:rPr>
          <w:b/>
          <w:bCs/>
          <w:iCs/>
          <w:sz w:val="24"/>
          <w:lang w:val="ru-RU" w:eastAsia="ru-RU"/>
        </w:rPr>
        <w:t>.</w:t>
      </w:r>
      <w:r w:rsidR="00A760DF" w:rsidRPr="00FA1343">
        <w:rPr>
          <w:b/>
          <w:iCs/>
          <w:sz w:val="24"/>
          <w:lang w:val="ru-RU" w:eastAsia="ru-RU"/>
        </w:rPr>
        <w:t xml:space="preserve"> </w:t>
      </w:r>
      <w:r w:rsidR="00C278FE" w:rsidRPr="00FA1343">
        <w:rPr>
          <w:b/>
          <w:iCs/>
          <w:sz w:val="24"/>
          <w:lang w:val="ru-RU" w:eastAsia="ru-RU"/>
        </w:rPr>
        <w:t xml:space="preserve"> </w:t>
      </w:r>
    </w:p>
    <w:p w:rsidR="007541DE" w:rsidRPr="005032D5" w:rsidRDefault="007541DE" w:rsidP="002C079F">
      <w:pPr>
        <w:pStyle w:val="a3"/>
        <w:ind w:left="-187" w:right="-105" w:firstLine="709"/>
        <w:jc w:val="both"/>
        <w:rPr>
          <w:b/>
          <w:iCs/>
          <w:sz w:val="24"/>
          <w:lang w:val="ru-RU" w:eastAsia="ru-RU"/>
        </w:rPr>
      </w:pPr>
      <w:r w:rsidRPr="005032D5">
        <w:rPr>
          <w:b/>
          <w:bCs/>
          <w:sz w:val="24"/>
        </w:rPr>
        <w:t>а) Данные базового уровня потребления тепла на цели теплоснабжения</w:t>
      </w:r>
    </w:p>
    <w:p w:rsidR="005F72D6" w:rsidRPr="00FA1343" w:rsidRDefault="00AC0B89" w:rsidP="002C079F">
      <w:pPr>
        <w:ind w:right="271" w:firstLine="709"/>
        <w:jc w:val="both"/>
      </w:pPr>
      <w:r w:rsidRPr="001D33D0">
        <w:rPr>
          <w:b/>
        </w:rPr>
        <w:t xml:space="preserve">Данные базового уровня потребления тепла на цели теплоснабжения в селе </w:t>
      </w:r>
      <w:r w:rsidR="00EE563D" w:rsidRPr="001D33D0">
        <w:rPr>
          <w:b/>
        </w:rPr>
        <w:t>Новая Брянь</w:t>
      </w:r>
      <w:r w:rsidRPr="00FA1343">
        <w:t xml:space="preserve"> представлены в таблице </w:t>
      </w:r>
    </w:p>
    <w:p w:rsidR="001D33D0" w:rsidRDefault="001D33D0" w:rsidP="005F72D6">
      <w:pPr>
        <w:ind w:right="271" w:firstLine="406"/>
        <w:jc w:val="right"/>
      </w:pPr>
    </w:p>
    <w:p w:rsidR="00411EA2" w:rsidRPr="00366CAD" w:rsidRDefault="00411EA2" w:rsidP="005F72D6">
      <w:pPr>
        <w:ind w:right="271" w:firstLine="406"/>
        <w:jc w:val="right"/>
      </w:pPr>
      <w:r w:rsidRPr="00366CAD">
        <w:t>Таблица 1</w:t>
      </w:r>
      <w:r w:rsidR="005719A8" w:rsidRPr="00366CAD">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3233"/>
        <w:gridCol w:w="2593"/>
        <w:gridCol w:w="3160"/>
      </w:tblGrid>
      <w:tr w:rsidR="00FA1343" w:rsidRPr="00FA1343" w:rsidTr="0015480B">
        <w:tc>
          <w:tcPr>
            <w:tcW w:w="959" w:type="dxa"/>
            <w:shd w:val="clear" w:color="auto" w:fill="auto"/>
          </w:tcPr>
          <w:p w:rsidR="00FA12D0" w:rsidRPr="001D33D0" w:rsidRDefault="00FA12D0" w:rsidP="005F72D6">
            <w:pPr>
              <w:ind w:right="271"/>
              <w:jc w:val="both"/>
              <w:rPr>
                <w:sz w:val="20"/>
                <w:szCs w:val="20"/>
              </w:rPr>
            </w:pPr>
            <w:r w:rsidRPr="001D33D0">
              <w:rPr>
                <w:sz w:val="20"/>
                <w:szCs w:val="20"/>
              </w:rPr>
              <w:t>№ п/п</w:t>
            </w:r>
          </w:p>
        </w:tc>
        <w:tc>
          <w:tcPr>
            <w:tcW w:w="3260" w:type="dxa"/>
            <w:shd w:val="clear" w:color="auto" w:fill="auto"/>
          </w:tcPr>
          <w:p w:rsidR="00FA12D0" w:rsidRPr="001D33D0" w:rsidRDefault="00FA12D0" w:rsidP="005F72D6">
            <w:pPr>
              <w:ind w:right="271"/>
              <w:jc w:val="both"/>
              <w:rPr>
                <w:sz w:val="20"/>
                <w:szCs w:val="20"/>
              </w:rPr>
            </w:pPr>
            <w:r w:rsidRPr="001D33D0">
              <w:rPr>
                <w:sz w:val="20"/>
                <w:szCs w:val="20"/>
              </w:rPr>
              <w:t xml:space="preserve">Расчетный элемент территориального деления </w:t>
            </w:r>
          </w:p>
        </w:tc>
        <w:tc>
          <w:tcPr>
            <w:tcW w:w="2623" w:type="dxa"/>
            <w:shd w:val="clear" w:color="auto" w:fill="auto"/>
          </w:tcPr>
          <w:p w:rsidR="00FA12D0" w:rsidRPr="001D33D0" w:rsidRDefault="00FA12D0" w:rsidP="005F72D6">
            <w:pPr>
              <w:ind w:right="271"/>
              <w:jc w:val="both"/>
              <w:rPr>
                <w:sz w:val="20"/>
                <w:szCs w:val="20"/>
              </w:rPr>
            </w:pPr>
            <w:r w:rsidRPr="001D33D0">
              <w:rPr>
                <w:sz w:val="20"/>
                <w:szCs w:val="20"/>
              </w:rPr>
              <w:t>Нагрузка Гкал/час</w:t>
            </w:r>
          </w:p>
        </w:tc>
        <w:tc>
          <w:tcPr>
            <w:tcW w:w="3189" w:type="dxa"/>
            <w:shd w:val="clear" w:color="auto" w:fill="auto"/>
          </w:tcPr>
          <w:p w:rsidR="00FA12D0" w:rsidRPr="001D33D0" w:rsidRDefault="00FA12D0" w:rsidP="005F72D6">
            <w:pPr>
              <w:ind w:right="271"/>
              <w:jc w:val="both"/>
              <w:rPr>
                <w:sz w:val="20"/>
                <w:szCs w:val="20"/>
              </w:rPr>
            </w:pPr>
            <w:r w:rsidRPr="001D33D0">
              <w:rPr>
                <w:sz w:val="20"/>
                <w:szCs w:val="20"/>
              </w:rPr>
              <w:t>Базовый уровень потребления тепла на цели теплоснабжения Гкал/год</w:t>
            </w:r>
          </w:p>
        </w:tc>
      </w:tr>
      <w:tr w:rsidR="00FA12D0" w:rsidRPr="00FA1343" w:rsidTr="0015480B">
        <w:tc>
          <w:tcPr>
            <w:tcW w:w="959" w:type="dxa"/>
            <w:shd w:val="clear" w:color="auto" w:fill="auto"/>
          </w:tcPr>
          <w:p w:rsidR="00FA12D0" w:rsidRPr="00FA1343" w:rsidRDefault="00FA12D0" w:rsidP="005F72D6">
            <w:pPr>
              <w:ind w:right="271"/>
              <w:jc w:val="center"/>
            </w:pPr>
            <w:r w:rsidRPr="00FA1343">
              <w:t>1</w:t>
            </w:r>
          </w:p>
        </w:tc>
        <w:tc>
          <w:tcPr>
            <w:tcW w:w="3260" w:type="dxa"/>
            <w:shd w:val="clear" w:color="auto" w:fill="auto"/>
          </w:tcPr>
          <w:p w:rsidR="00FA12D0" w:rsidRPr="00FA1343" w:rsidRDefault="00115130" w:rsidP="005F72D6">
            <w:pPr>
              <w:ind w:right="271"/>
              <w:jc w:val="center"/>
            </w:pPr>
            <w:r>
              <w:t>с</w:t>
            </w:r>
            <w:r w:rsidR="00FA12D0" w:rsidRPr="00FA1343">
              <w:t>.Новая Брянь</w:t>
            </w:r>
          </w:p>
        </w:tc>
        <w:tc>
          <w:tcPr>
            <w:tcW w:w="2623" w:type="dxa"/>
            <w:shd w:val="clear" w:color="auto" w:fill="auto"/>
          </w:tcPr>
          <w:p w:rsidR="00FA12D0" w:rsidRPr="00FA1343" w:rsidRDefault="00FA12D0" w:rsidP="005F72D6">
            <w:pPr>
              <w:ind w:right="271"/>
              <w:jc w:val="center"/>
            </w:pPr>
            <w:r w:rsidRPr="00FA1343">
              <w:t>12.2</w:t>
            </w:r>
          </w:p>
        </w:tc>
        <w:tc>
          <w:tcPr>
            <w:tcW w:w="3189" w:type="dxa"/>
            <w:shd w:val="clear" w:color="auto" w:fill="auto"/>
          </w:tcPr>
          <w:p w:rsidR="00FA12D0" w:rsidRPr="00FA1343" w:rsidRDefault="00FA12D0" w:rsidP="005F72D6">
            <w:pPr>
              <w:ind w:right="271"/>
              <w:jc w:val="center"/>
            </w:pPr>
            <w:r w:rsidRPr="00FA1343">
              <w:t>30</w:t>
            </w:r>
            <w:r w:rsidR="00276BE6" w:rsidRPr="00FA1343">
              <w:t>405</w:t>
            </w:r>
          </w:p>
        </w:tc>
      </w:tr>
    </w:tbl>
    <w:p w:rsidR="007E5CF7" w:rsidRPr="00FA1343" w:rsidRDefault="007E5CF7" w:rsidP="005F72D6">
      <w:pPr>
        <w:ind w:firstLine="567"/>
        <w:jc w:val="both"/>
        <w:rPr>
          <w:sz w:val="10"/>
          <w:szCs w:val="10"/>
        </w:rPr>
      </w:pPr>
    </w:p>
    <w:p w:rsidR="007E5CF7" w:rsidRPr="00FA1343" w:rsidRDefault="00AC0B89" w:rsidP="002C079F">
      <w:pPr>
        <w:ind w:firstLine="426"/>
        <w:jc w:val="both"/>
      </w:pPr>
      <w:r w:rsidRPr="00FA1343">
        <w:t xml:space="preserve">Теплоснабжение прогнозируемых к строительству объектов предусматривается от индивидуальных источников тепловой энергии, поэтому приростов потребления тепла на цели централизованно теплоснабжения не ожидается. </w:t>
      </w:r>
    </w:p>
    <w:p w:rsidR="005F72D6" w:rsidRPr="00FA1343" w:rsidRDefault="00AC0B89" w:rsidP="002C079F">
      <w:pPr>
        <w:ind w:firstLine="426"/>
        <w:jc w:val="both"/>
      </w:pPr>
      <w:r w:rsidRPr="00FA1343">
        <w:t>Тепловые нагрузки проектируемых к строительству объектов представлены в таблиц</w:t>
      </w:r>
      <w:r w:rsidR="00411EA2" w:rsidRPr="00FA1343">
        <w:t>е</w:t>
      </w:r>
    </w:p>
    <w:p w:rsidR="00411EA2" w:rsidRPr="00366CAD" w:rsidRDefault="00411EA2" w:rsidP="005F72D6">
      <w:pPr>
        <w:ind w:firstLine="567"/>
        <w:jc w:val="right"/>
      </w:pPr>
      <w:r w:rsidRPr="00366CAD">
        <w:t>Таблица 1</w:t>
      </w:r>
      <w:r w:rsidR="005719A8" w:rsidRPr="00366CAD">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429"/>
        <w:gridCol w:w="2520"/>
        <w:gridCol w:w="2462"/>
      </w:tblGrid>
      <w:tr w:rsidR="00FA1343" w:rsidRPr="00FA1343" w:rsidTr="0015480B">
        <w:trPr>
          <w:jc w:val="center"/>
        </w:trPr>
        <w:tc>
          <w:tcPr>
            <w:tcW w:w="2623" w:type="dxa"/>
            <w:shd w:val="clear" w:color="auto" w:fill="auto"/>
          </w:tcPr>
          <w:p w:rsidR="00FA12D0" w:rsidRPr="001D33D0" w:rsidRDefault="00FA12D0" w:rsidP="005F72D6">
            <w:pPr>
              <w:jc w:val="center"/>
              <w:rPr>
                <w:sz w:val="22"/>
                <w:szCs w:val="22"/>
              </w:rPr>
            </w:pPr>
            <w:r w:rsidRPr="001D33D0">
              <w:rPr>
                <w:sz w:val="22"/>
                <w:szCs w:val="22"/>
              </w:rPr>
              <w:t>Потребители</w:t>
            </w:r>
          </w:p>
        </w:tc>
        <w:tc>
          <w:tcPr>
            <w:tcW w:w="2623" w:type="dxa"/>
            <w:shd w:val="clear" w:color="auto" w:fill="auto"/>
          </w:tcPr>
          <w:p w:rsidR="00FA12D0" w:rsidRPr="001D33D0" w:rsidRDefault="00FA12D0" w:rsidP="005F72D6">
            <w:pPr>
              <w:jc w:val="center"/>
              <w:rPr>
                <w:sz w:val="22"/>
                <w:szCs w:val="22"/>
              </w:rPr>
            </w:pPr>
            <w:r w:rsidRPr="001D33D0">
              <w:rPr>
                <w:sz w:val="22"/>
                <w:szCs w:val="22"/>
              </w:rPr>
              <w:t>Расход тепла</w:t>
            </w:r>
          </w:p>
          <w:p w:rsidR="003B4077" w:rsidRPr="001D33D0" w:rsidRDefault="003B4077" w:rsidP="005F72D6">
            <w:pPr>
              <w:jc w:val="center"/>
              <w:rPr>
                <w:sz w:val="22"/>
                <w:szCs w:val="22"/>
              </w:rPr>
            </w:pPr>
            <w:r w:rsidRPr="001D33D0">
              <w:rPr>
                <w:sz w:val="22"/>
                <w:szCs w:val="22"/>
              </w:rPr>
              <w:t>Гкал/час</w:t>
            </w:r>
          </w:p>
        </w:tc>
        <w:tc>
          <w:tcPr>
            <w:tcW w:w="2623" w:type="dxa"/>
            <w:shd w:val="clear" w:color="auto" w:fill="auto"/>
          </w:tcPr>
          <w:p w:rsidR="00FA12D0" w:rsidRPr="001D33D0" w:rsidRDefault="00FA12D0" w:rsidP="005F72D6">
            <w:pPr>
              <w:jc w:val="center"/>
              <w:rPr>
                <w:sz w:val="22"/>
                <w:szCs w:val="22"/>
              </w:rPr>
            </w:pPr>
            <w:r w:rsidRPr="001D33D0">
              <w:rPr>
                <w:sz w:val="22"/>
                <w:szCs w:val="22"/>
              </w:rPr>
              <w:t>Источник тепла</w:t>
            </w:r>
          </w:p>
        </w:tc>
        <w:tc>
          <w:tcPr>
            <w:tcW w:w="2624" w:type="dxa"/>
            <w:shd w:val="clear" w:color="auto" w:fill="auto"/>
          </w:tcPr>
          <w:p w:rsidR="00FA12D0" w:rsidRPr="001D33D0" w:rsidRDefault="00FA12D0" w:rsidP="005F72D6">
            <w:pPr>
              <w:jc w:val="center"/>
              <w:rPr>
                <w:sz w:val="22"/>
                <w:szCs w:val="22"/>
              </w:rPr>
            </w:pPr>
            <w:r w:rsidRPr="001D33D0">
              <w:rPr>
                <w:sz w:val="22"/>
                <w:szCs w:val="22"/>
              </w:rPr>
              <w:t>Срок реализации</w:t>
            </w:r>
          </w:p>
        </w:tc>
      </w:tr>
      <w:tr w:rsidR="00FA12D0" w:rsidRPr="00FA1343" w:rsidTr="0015480B">
        <w:trPr>
          <w:jc w:val="center"/>
        </w:trPr>
        <w:tc>
          <w:tcPr>
            <w:tcW w:w="2623" w:type="dxa"/>
            <w:shd w:val="clear" w:color="auto" w:fill="auto"/>
          </w:tcPr>
          <w:p w:rsidR="00FA12D0" w:rsidRPr="00FA1343" w:rsidRDefault="00FA12D0" w:rsidP="001D33D0">
            <w:r w:rsidRPr="00FA1343">
              <w:t>Существующий жилой фонд, бюджетные и прочие потребители</w:t>
            </w:r>
          </w:p>
        </w:tc>
        <w:tc>
          <w:tcPr>
            <w:tcW w:w="2623" w:type="dxa"/>
            <w:shd w:val="clear" w:color="auto" w:fill="auto"/>
          </w:tcPr>
          <w:p w:rsidR="00FA12D0" w:rsidRPr="00FA1343" w:rsidRDefault="003B4077" w:rsidP="005F72D6">
            <w:pPr>
              <w:jc w:val="center"/>
            </w:pPr>
            <w:r w:rsidRPr="00FA1343">
              <w:t>12.2</w:t>
            </w:r>
          </w:p>
        </w:tc>
        <w:tc>
          <w:tcPr>
            <w:tcW w:w="2623" w:type="dxa"/>
            <w:shd w:val="clear" w:color="auto" w:fill="auto"/>
          </w:tcPr>
          <w:p w:rsidR="00FA12D0" w:rsidRPr="00FA1343" w:rsidRDefault="00115130" w:rsidP="001D33D0">
            <w:r>
              <w:t>от</w:t>
            </w:r>
            <w:r w:rsidR="003B4077" w:rsidRPr="00FA1343">
              <w:t xml:space="preserve"> существующей котельной</w:t>
            </w:r>
          </w:p>
        </w:tc>
        <w:tc>
          <w:tcPr>
            <w:tcW w:w="2624" w:type="dxa"/>
            <w:shd w:val="clear" w:color="auto" w:fill="auto"/>
          </w:tcPr>
          <w:p w:rsidR="00FA12D0" w:rsidRPr="00FA1343" w:rsidRDefault="003B4077" w:rsidP="005F72D6">
            <w:pPr>
              <w:jc w:val="center"/>
            </w:pPr>
            <w:r w:rsidRPr="00FA1343">
              <w:t>-</w:t>
            </w:r>
          </w:p>
        </w:tc>
      </w:tr>
    </w:tbl>
    <w:p w:rsidR="007541DE" w:rsidRPr="00FA1343" w:rsidRDefault="00AC0B89" w:rsidP="002C079F">
      <w:pPr>
        <w:ind w:firstLine="567"/>
        <w:jc w:val="both"/>
      </w:pPr>
      <w:r w:rsidRPr="00FA1343">
        <w:rPr>
          <w:b/>
          <w:bCs/>
        </w:rPr>
        <w:t xml:space="preserve"> </w:t>
      </w:r>
      <w:r w:rsidR="001D33D0" w:rsidRPr="00FA1343">
        <w:rPr>
          <w:b/>
          <w:bCs/>
        </w:rPr>
        <w:t>б) Прогнозы</w:t>
      </w:r>
      <w:r w:rsidR="007541DE" w:rsidRPr="00FA1343">
        <w:rPr>
          <w:b/>
          <w:bCs/>
        </w:rPr>
        <w:t xml:space="preserve">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7541DE" w:rsidRPr="00FA1343">
        <w:t xml:space="preserve"> </w:t>
      </w:r>
    </w:p>
    <w:p w:rsidR="00BB36BD" w:rsidRPr="00FA1343" w:rsidRDefault="007541DE" w:rsidP="002C079F">
      <w:pPr>
        <w:ind w:firstLine="567"/>
        <w:jc w:val="both"/>
      </w:pPr>
      <w:r w:rsidRPr="001D33D0">
        <w:rPr>
          <w:b/>
        </w:rPr>
        <w:t>Данные по площадям объектов, подключенных к системам централизованного теплоснабжения</w:t>
      </w:r>
      <w:r w:rsidRPr="00FA1343">
        <w:t>, приведены в таблице</w:t>
      </w:r>
    </w:p>
    <w:p w:rsidR="007541DE" w:rsidRPr="00FA1343" w:rsidRDefault="007541DE" w:rsidP="007541DE">
      <w:pPr>
        <w:ind w:firstLine="567"/>
        <w:jc w:val="both"/>
      </w:pPr>
      <w:r w:rsidRPr="00FA1343">
        <w:tab/>
      </w:r>
      <w:r w:rsidRPr="00FA1343">
        <w:tab/>
      </w:r>
      <w:r w:rsidRPr="00FA1343">
        <w:tab/>
      </w:r>
      <w:r w:rsidRPr="00FA1343">
        <w:tab/>
      </w:r>
      <w:r w:rsidRPr="00FA1343">
        <w:tab/>
      </w:r>
      <w:r w:rsidRPr="00FA1343">
        <w:tab/>
      </w:r>
      <w:r w:rsidRPr="00FA1343">
        <w:tab/>
      </w:r>
      <w:r w:rsidRPr="00FA1343">
        <w:tab/>
      </w:r>
      <w:r w:rsidRPr="00FA1343">
        <w:tab/>
        <w:t xml:space="preserve">                         </w:t>
      </w:r>
      <w:r w:rsidR="00366CAD">
        <w:t xml:space="preserve">      </w:t>
      </w:r>
      <w:r w:rsidRPr="00FA1343">
        <w:t xml:space="preserve">  Таблица </w:t>
      </w:r>
      <w:r w:rsidR="00366CAD">
        <w:t>14</w:t>
      </w:r>
    </w:p>
    <w:tbl>
      <w:tblPr>
        <w:tblOverlap w:val="never"/>
        <w:tblW w:w="9905" w:type="dxa"/>
        <w:jc w:val="center"/>
        <w:tblLayout w:type="fixed"/>
        <w:tblCellMar>
          <w:left w:w="10" w:type="dxa"/>
          <w:right w:w="10" w:type="dxa"/>
        </w:tblCellMar>
        <w:tblLook w:val="04A0" w:firstRow="1" w:lastRow="0" w:firstColumn="1" w:lastColumn="0" w:noHBand="0" w:noVBand="1"/>
      </w:tblPr>
      <w:tblGrid>
        <w:gridCol w:w="639"/>
        <w:gridCol w:w="5128"/>
        <w:gridCol w:w="1310"/>
        <w:gridCol w:w="1144"/>
        <w:gridCol w:w="1684"/>
      </w:tblGrid>
      <w:tr w:rsidR="00FA1343" w:rsidRPr="00CF641E" w:rsidTr="00C8573A">
        <w:trPr>
          <w:trHeight w:hRule="exact" w:val="571"/>
          <w:jc w:val="center"/>
        </w:trPr>
        <w:tc>
          <w:tcPr>
            <w:tcW w:w="639" w:type="dxa"/>
            <w:vMerge w:val="restart"/>
            <w:tcBorders>
              <w:top w:val="single" w:sz="4" w:space="0" w:color="auto"/>
              <w:left w:val="single" w:sz="4" w:space="0" w:color="auto"/>
            </w:tcBorders>
            <w:shd w:val="clear" w:color="auto" w:fill="auto"/>
            <w:vAlign w:val="center"/>
          </w:tcPr>
          <w:p w:rsidR="007541DE" w:rsidRPr="00CF641E" w:rsidRDefault="007541DE" w:rsidP="00C8573A">
            <w:pPr>
              <w:pStyle w:val="af8"/>
              <w:rPr>
                <w:sz w:val="24"/>
                <w:szCs w:val="24"/>
              </w:rPr>
            </w:pPr>
            <w:r w:rsidRPr="00CF641E">
              <w:rPr>
                <w:b/>
                <w:bCs/>
                <w:sz w:val="24"/>
                <w:szCs w:val="24"/>
              </w:rPr>
              <w:t>№ п/п</w:t>
            </w:r>
          </w:p>
        </w:tc>
        <w:tc>
          <w:tcPr>
            <w:tcW w:w="5128" w:type="dxa"/>
            <w:vMerge w:val="restart"/>
            <w:tcBorders>
              <w:top w:val="single" w:sz="4" w:space="0" w:color="auto"/>
              <w:left w:val="single" w:sz="4" w:space="0" w:color="auto"/>
            </w:tcBorders>
            <w:shd w:val="clear" w:color="auto" w:fill="auto"/>
            <w:vAlign w:val="center"/>
          </w:tcPr>
          <w:p w:rsidR="007541DE" w:rsidRPr="00CF641E" w:rsidRDefault="007541DE" w:rsidP="00C8573A">
            <w:pPr>
              <w:pStyle w:val="af8"/>
              <w:rPr>
                <w:sz w:val="24"/>
                <w:szCs w:val="24"/>
              </w:rPr>
            </w:pPr>
            <w:r w:rsidRPr="00CF641E">
              <w:rPr>
                <w:b/>
                <w:bCs/>
                <w:sz w:val="24"/>
                <w:szCs w:val="24"/>
              </w:rPr>
              <w:t>Наименование</w:t>
            </w:r>
          </w:p>
        </w:tc>
        <w:tc>
          <w:tcPr>
            <w:tcW w:w="1310" w:type="dxa"/>
            <w:vMerge w:val="restart"/>
            <w:tcBorders>
              <w:top w:val="single" w:sz="4" w:space="0" w:color="auto"/>
              <w:left w:val="single" w:sz="4" w:space="0" w:color="auto"/>
            </w:tcBorders>
            <w:shd w:val="clear" w:color="auto" w:fill="auto"/>
            <w:vAlign w:val="center"/>
          </w:tcPr>
          <w:p w:rsidR="007541DE" w:rsidRPr="00CF641E" w:rsidRDefault="007541DE" w:rsidP="00C8573A">
            <w:pPr>
              <w:pStyle w:val="af8"/>
              <w:rPr>
                <w:sz w:val="24"/>
                <w:szCs w:val="24"/>
              </w:rPr>
            </w:pPr>
            <w:r w:rsidRPr="00CF641E">
              <w:rPr>
                <w:b/>
                <w:bCs/>
                <w:sz w:val="24"/>
                <w:szCs w:val="24"/>
              </w:rPr>
              <w:t>Количество домов (зда</w:t>
            </w:r>
            <w:r w:rsidRPr="00CF641E">
              <w:rPr>
                <w:b/>
                <w:bCs/>
                <w:sz w:val="24"/>
                <w:szCs w:val="24"/>
              </w:rPr>
              <w:softHyphen/>
              <w:t>ний)</w:t>
            </w:r>
          </w:p>
        </w:tc>
        <w:tc>
          <w:tcPr>
            <w:tcW w:w="2828" w:type="dxa"/>
            <w:gridSpan w:val="2"/>
            <w:tcBorders>
              <w:top w:val="single" w:sz="4" w:space="0" w:color="auto"/>
              <w:left w:val="single" w:sz="4" w:space="0" w:color="auto"/>
              <w:right w:val="single" w:sz="4" w:space="0" w:color="auto"/>
            </w:tcBorders>
            <w:shd w:val="clear" w:color="auto" w:fill="auto"/>
            <w:vAlign w:val="bottom"/>
          </w:tcPr>
          <w:p w:rsidR="007541DE" w:rsidRPr="00CF641E" w:rsidRDefault="007541DE" w:rsidP="00C8573A">
            <w:pPr>
              <w:pStyle w:val="af8"/>
              <w:rPr>
                <w:sz w:val="24"/>
                <w:szCs w:val="24"/>
              </w:rPr>
            </w:pPr>
            <w:r w:rsidRPr="00CF641E">
              <w:rPr>
                <w:b/>
                <w:bCs/>
                <w:sz w:val="24"/>
                <w:szCs w:val="24"/>
              </w:rPr>
              <w:t>Площадь строительных фондов, м</w:t>
            </w:r>
            <w:r w:rsidRPr="00CF641E">
              <w:rPr>
                <w:b/>
                <w:bCs/>
                <w:sz w:val="24"/>
                <w:szCs w:val="24"/>
                <w:vertAlign w:val="superscript"/>
              </w:rPr>
              <w:t>2</w:t>
            </w:r>
          </w:p>
        </w:tc>
      </w:tr>
      <w:tr w:rsidR="007541DE" w:rsidRPr="00CF641E" w:rsidTr="007541DE">
        <w:trPr>
          <w:trHeight w:hRule="exact" w:val="333"/>
          <w:jc w:val="center"/>
        </w:trPr>
        <w:tc>
          <w:tcPr>
            <w:tcW w:w="639" w:type="dxa"/>
            <w:vMerge/>
            <w:tcBorders>
              <w:left w:val="single" w:sz="4" w:space="0" w:color="auto"/>
            </w:tcBorders>
            <w:shd w:val="clear" w:color="auto" w:fill="auto"/>
            <w:vAlign w:val="center"/>
          </w:tcPr>
          <w:p w:rsidR="007541DE" w:rsidRPr="00CF641E" w:rsidRDefault="007541DE" w:rsidP="00C8573A"/>
        </w:tc>
        <w:tc>
          <w:tcPr>
            <w:tcW w:w="5128" w:type="dxa"/>
            <w:vMerge/>
            <w:tcBorders>
              <w:left w:val="single" w:sz="4" w:space="0" w:color="auto"/>
            </w:tcBorders>
            <w:shd w:val="clear" w:color="auto" w:fill="auto"/>
            <w:vAlign w:val="center"/>
          </w:tcPr>
          <w:p w:rsidR="007541DE" w:rsidRPr="00CF641E" w:rsidRDefault="007541DE" w:rsidP="00C8573A"/>
        </w:tc>
        <w:tc>
          <w:tcPr>
            <w:tcW w:w="1310" w:type="dxa"/>
            <w:vMerge/>
            <w:tcBorders>
              <w:left w:val="single" w:sz="4" w:space="0" w:color="auto"/>
            </w:tcBorders>
            <w:shd w:val="clear" w:color="auto" w:fill="auto"/>
            <w:vAlign w:val="center"/>
          </w:tcPr>
          <w:p w:rsidR="007541DE" w:rsidRPr="00CF641E" w:rsidRDefault="007541DE" w:rsidP="00C8573A"/>
        </w:tc>
        <w:tc>
          <w:tcPr>
            <w:tcW w:w="1144" w:type="dxa"/>
            <w:tcBorders>
              <w:top w:val="single" w:sz="4" w:space="0" w:color="auto"/>
              <w:left w:val="single" w:sz="4" w:space="0" w:color="auto"/>
            </w:tcBorders>
            <w:shd w:val="clear" w:color="auto" w:fill="auto"/>
            <w:vAlign w:val="center"/>
          </w:tcPr>
          <w:p w:rsidR="007541DE" w:rsidRPr="00CF641E" w:rsidRDefault="007541DE" w:rsidP="00C8573A">
            <w:pPr>
              <w:pStyle w:val="af8"/>
              <w:rPr>
                <w:sz w:val="24"/>
                <w:szCs w:val="24"/>
              </w:rPr>
            </w:pPr>
            <w:r w:rsidRPr="00CF641E">
              <w:rPr>
                <w:b/>
                <w:bCs/>
                <w:sz w:val="24"/>
                <w:szCs w:val="24"/>
              </w:rPr>
              <w:t>общая</w:t>
            </w:r>
          </w:p>
        </w:tc>
        <w:tc>
          <w:tcPr>
            <w:tcW w:w="1684" w:type="dxa"/>
            <w:tcBorders>
              <w:top w:val="single" w:sz="4" w:space="0" w:color="auto"/>
              <w:left w:val="single" w:sz="4" w:space="0" w:color="auto"/>
              <w:righ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b/>
                <w:bCs/>
                <w:sz w:val="24"/>
                <w:szCs w:val="24"/>
              </w:rPr>
              <w:t>отапливае</w:t>
            </w:r>
            <w:r w:rsidRPr="00CF641E">
              <w:rPr>
                <w:b/>
                <w:bCs/>
                <w:sz w:val="24"/>
                <w:szCs w:val="24"/>
              </w:rPr>
              <w:softHyphen/>
              <w:t>мая</w:t>
            </w:r>
          </w:p>
        </w:tc>
      </w:tr>
      <w:tr w:rsidR="007541DE" w:rsidRPr="00CF641E" w:rsidTr="007541DE">
        <w:trPr>
          <w:trHeight w:hRule="exact" w:val="288"/>
          <w:jc w:val="center"/>
        </w:trPr>
        <w:tc>
          <w:tcPr>
            <w:tcW w:w="639" w:type="dxa"/>
            <w:tcBorders>
              <w:top w:val="single" w:sz="4" w:space="0" w:color="auto"/>
              <w:left w:val="single" w:sz="4" w:space="0" w:color="auto"/>
            </w:tcBorders>
            <w:shd w:val="clear" w:color="auto" w:fill="auto"/>
            <w:vAlign w:val="bottom"/>
          </w:tcPr>
          <w:p w:rsidR="007541DE" w:rsidRPr="00CF641E" w:rsidRDefault="007541DE" w:rsidP="008A0F46">
            <w:pPr>
              <w:pStyle w:val="af8"/>
              <w:rPr>
                <w:bCs/>
                <w:sz w:val="24"/>
                <w:szCs w:val="24"/>
              </w:rPr>
            </w:pPr>
            <w:r w:rsidRPr="00CF641E">
              <w:rPr>
                <w:bCs/>
                <w:sz w:val="24"/>
                <w:szCs w:val="24"/>
              </w:rPr>
              <w:t>1</w:t>
            </w:r>
          </w:p>
        </w:tc>
        <w:tc>
          <w:tcPr>
            <w:tcW w:w="5128" w:type="dxa"/>
            <w:tcBorders>
              <w:top w:val="single" w:sz="4" w:space="0" w:color="auto"/>
              <w:lef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sz w:val="24"/>
                <w:szCs w:val="24"/>
              </w:rPr>
              <w:t>5-х этажные дома</w:t>
            </w:r>
          </w:p>
        </w:tc>
        <w:tc>
          <w:tcPr>
            <w:tcW w:w="1310" w:type="dxa"/>
            <w:tcBorders>
              <w:top w:val="single" w:sz="4" w:space="0" w:color="auto"/>
              <w:left w:val="single" w:sz="4" w:space="0" w:color="auto"/>
            </w:tcBorders>
            <w:shd w:val="clear" w:color="auto" w:fill="auto"/>
            <w:vAlign w:val="bottom"/>
          </w:tcPr>
          <w:p w:rsidR="007541DE" w:rsidRPr="00CF641E" w:rsidRDefault="008A0F46" w:rsidP="008A0F46">
            <w:pPr>
              <w:pStyle w:val="af8"/>
              <w:rPr>
                <w:sz w:val="24"/>
                <w:szCs w:val="24"/>
              </w:rPr>
            </w:pPr>
            <w:r w:rsidRPr="00CF641E">
              <w:rPr>
                <w:sz w:val="24"/>
                <w:szCs w:val="24"/>
              </w:rPr>
              <w:t>1</w:t>
            </w:r>
            <w:r w:rsidR="00DD42CC" w:rsidRPr="00CF641E">
              <w:rPr>
                <w:sz w:val="24"/>
                <w:szCs w:val="24"/>
              </w:rPr>
              <w:t>5</w:t>
            </w:r>
          </w:p>
        </w:tc>
        <w:tc>
          <w:tcPr>
            <w:tcW w:w="1144" w:type="dxa"/>
            <w:tcBorders>
              <w:top w:val="single" w:sz="4" w:space="0" w:color="auto"/>
              <w:left w:val="single" w:sz="4" w:space="0" w:color="auto"/>
            </w:tcBorders>
            <w:shd w:val="clear" w:color="auto" w:fill="auto"/>
            <w:vAlign w:val="bottom"/>
          </w:tcPr>
          <w:p w:rsidR="007541DE" w:rsidRPr="00CF641E" w:rsidRDefault="00A321FE" w:rsidP="00A321FE">
            <w:pPr>
              <w:pStyle w:val="af8"/>
              <w:rPr>
                <w:sz w:val="24"/>
                <w:szCs w:val="24"/>
              </w:rPr>
            </w:pPr>
            <w:r w:rsidRPr="00CF641E">
              <w:rPr>
                <w:sz w:val="24"/>
                <w:szCs w:val="24"/>
              </w:rPr>
              <w:t>81703,7</w:t>
            </w:r>
          </w:p>
        </w:tc>
        <w:tc>
          <w:tcPr>
            <w:tcW w:w="1684" w:type="dxa"/>
            <w:tcBorders>
              <w:top w:val="single" w:sz="4" w:space="0" w:color="auto"/>
              <w:left w:val="single" w:sz="4" w:space="0" w:color="auto"/>
              <w:right w:val="single" w:sz="4" w:space="0" w:color="auto"/>
            </w:tcBorders>
            <w:shd w:val="clear" w:color="auto" w:fill="auto"/>
            <w:vAlign w:val="bottom"/>
          </w:tcPr>
          <w:p w:rsidR="007541DE" w:rsidRPr="00CF641E" w:rsidRDefault="00A321FE" w:rsidP="00C8573A">
            <w:pPr>
              <w:pStyle w:val="af8"/>
              <w:ind w:firstLine="440"/>
              <w:jc w:val="left"/>
              <w:rPr>
                <w:sz w:val="24"/>
                <w:szCs w:val="24"/>
              </w:rPr>
            </w:pPr>
            <w:r w:rsidRPr="00CF641E">
              <w:rPr>
                <w:sz w:val="24"/>
                <w:szCs w:val="24"/>
              </w:rPr>
              <w:t>52783,1</w:t>
            </w:r>
          </w:p>
        </w:tc>
      </w:tr>
      <w:tr w:rsidR="007541DE" w:rsidRPr="00CF641E" w:rsidTr="007541DE">
        <w:trPr>
          <w:trHeight w:hRule="exact" w:val="283"/>
          <w:jc w:val="center"/>
        </w:trPr>
        <w:tc>
          <w:tcPr>
            <w:tcW w:w="639" w:type="dxa"/>
            <w:tcBorders>
              <w:top w:val="single" w:sz="4" w:space="0" w:color="auto"/>
              <w:left w:val="single" w:sz="4" w:space="0" w:color="auto"/>
            </w:tcBorders>
            <w:shd w:val="clear" w:color="auto" w:fill="auto"/>
            <w:vAlign w:val="bottom"/>
          </w:tcPr>
          <w:p w:rsidR="007541DE" w:rsidRPr="00CF641E" w:rsidRDefault="008A0F46" w:rsidP="008A0F46">
            <w:pPr>
              <w:pStyle w:val="af8"/>
              <w:rPr>
                <w:bCs/>
                <w:sz w:val="24"/>
                <w:szCs w:val="24"/>
              </w:rPr>
            </w:pPr>
            <w:r w:rsidRPr="00CF641E">
              <w:rPr>
                <w:bCs/>
                <w:sz w:val="24"/>
                <w:szCs w:val="24"/>
              </w:rPr>
              <w:t>2</w:t>
            </w:r>
          </w:p>
        </w:tc>
        <w:tc>
          <w:tcPr>
            <w:tcW w:w="5128" w:type="dxa"/>
            <w:tcBorders>
              <w:top w:val="single" w:sz="4" w:space="0" w:color="auto"/>
              <w:lef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sz w:val="24"/>
                <w:szCs w:val="24"/>
              </w:rPr>
              <w:t>2-х этажные дома</w:t>
            </w:r>
          </w:p>
        </w:tc>
        <w:tc>
          <w:tcPr>
            <w:tcW w:w="1310" w:type="dxa"/>
            <w:tcBorders>
              <w:top w:val="single" w:sz="4" w:space="0" w:color="auto"/>
              <w:left w:val="single" w:sz="4" w:space="0" w:color="auto"/>
            </w:tcBorders>
            <w:shd w:val="clear" w:color="auto" w:fill="auto"/>
            <w:vAlign w:val="bottom"/>
          </w:tcPr>
          <w:p w:rsidR="007541DE" w:rsidRPr="00CF641E" w:rsidRDefault="00C13083" w:rsidP="00C8573A">
            <w:pPr>
              <w:pStyle w:val="af8"/>
              <w:rPr>
                <w:sz w:val="24"/>
                <w:szCs w:val="24"/>
              </w:rPr>
            </w:pPr>
            <w:r w:rsidRPr="00CF641E">
              <w:rPr>
                <w:sz w:val="24"/>
                <w:szCs w:val="24"/>
              </w:rPr>
              <w:t>6</w:t>
            </w:r>
          </w:p>
        </w:tc>
        <w:tc>
          <w:tcPr>
            <w:tcW w:w="1144" w:type="dxa"/>
            <w:tcBorders>
              <w:top w:val="single" w:sz="4" w:space="0" w:color="auto"/>
              <w:left w:val="single" w:sz="4" w:space="0" w:color="auto"/>
            </w:tcBorders>
            <w:shd w:val="clear" w:color="auto" w:fill="auto"/>
            <w:vAlign w:val="bottom"/>
          </w:tcPr>
          <w:p w:rsidR="007541DE" w:rsidRPr="00CF641E" w:rsidRDefault="00A321FE" w:rsidP="00A321FE">
            <w:pPr>
              <w:pStyle w:val="af8"/>
              <w:rPr>
                <w:sz w:val="24"/>
                <w:szCs w:val="24"/>
              </w:rPr>
            </w:pPr>
            <w:r w:rsidRPr="00CF641E">
              <w:rPr>
                <w:sz w:val="24"/>
                <w:szCs w:val="24"/>
              </w:rPr>
              <w:t>3131,9</w:t>
            </w:r>
          </w:p>
        </w:tc>
        <w:tc>
          <w:tcPr>
            <w:tcW w:w="1684" w:type="dxa"/>
            <w:tcBorders>
              <w:top w:val="single" w:sz="4" w:space="0" w:color="auto"/>
              <w:left w:val="single" w:sz="4" w:space="0" w:color="auto"/>
              <w:right w:val="single" w:sz="4" w:space="0" w:color="auto"/>
            </w:tcBorders>
            <w:shd w:val="clear" w:color="auto" w:fill="auto"/>
            <w:vAlign w:val="bottom"/>
          </w:tcPr>
          <w:p w:rsidR="007541DE" w:rsidRPr="00CF641E" w:rsidRDefault="00A321FE" w:rsidP="00C8573A">
            <w:pPr>
              <w:pStyle w:val="af8"/>
              <w:ind w:firstLine="440"/>
              <w:jc w:val="left"/>
              <w:rPr>
                <w:sz w:val="24"/>
                <w:szCs w:val="24"/>
              </w:rPr>
            </w:pPr>
            <w:r w:rsidRPr="00CF641E">
              <w:rPr>
                <w:sz w:val="24"/>
                <w:szCs w:val="24"/>
              </w:rPr>
              <w:t>2352,6</w:t>
            </w:r>
          </w:p>
        </w:tc>
      </w:tr>
      <w:tr w:rsidR="007541DE" w:rsidRPr="00CF641E" w:rsidTr="007541DE">
        <w:trPr>
          <w:trHeight w:hRule="exact" w:val="288"/>
          <w:jc w:val="center"/>
        </w:trPr>
        <w:tc>
          <w:tcPr>
            <w:tcW w:w="639" w:type="dxa"/>
            <w:tcBorders>
              <w:top w:val="single" w:sz="4" w:space="0" w:color="auto"/>
              <w:left w:val="single" w:sz="4" w:space="0" w:color="auto"/>
            </w:tcBorders>
            <w:shd w:val="clear" w:color="auto" w:fill="auto"/>
            <w:vAlign w:val="bottom"/>
          </w:tcPr>
          <w:p w:rsidR="007541DE" w:rsidRPr="00CF641E" w:rsidRDefault="008A0F46" w:rsidP="008A0F46">
            <w:pPr>
              <w:pStyle w:val="af8"/>
              <w:rPr>
                <w:bCs/>
                <w:sz w:val="24"/>
                <w:szCs w:val="24"/>
              </w:rPr>
            </w:pPr>
            <w:r w:rsidRPr="00CF641E">
              <w:rPr>
                <w:bCs/>
                <w:sz w:val="24"/>
                <w:szCs w:val="24"/>
              </w:rPr>
              <w:t>3</w:t>
            </w:r>
          </w:p>
        </w:tc>
        <w:tc>
          <w:tcPr>
            <w:tcW w:w="5128" w:type="dxa"/>
            <w:tcBorders>
              <w:top w:val="single" w:sz="4" w:space="0" w:color="auto"/>
              <w:lef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sz w:val="24"/>
                <w:szCs w:val="24"/>
              </w:rPr>
              <w:t>1 этажные дома</w:t>
            </w:r>
          </w:p>
        </w:tc>
        <w:tc>
          <w:tcPr>
            <w:tcW w:w="1310" w:type="dxa"/>
            <w:tcBorders>
              <w:top w:val="single" w:sz="4" w:space="0" w:color="auto"/>
              <w:left w:val="single" w:sz="4" w:space="0" w:color="auto"/>
            </w:tcBorders>
            <w:shd w:val="clear" w:color="auto" w:fill="auto"/>
            <w:vAlign w:val="bottom"/>
          </w:tcPr>
          <w:p w:rsidR="007541DE" w:rsidRPr="00CF641E" w:rsidRDefault="00530140" w:rsidP="00C8573A">
            <w:pPr>
              <w:pStyle w:val="af8"/>
              <w:rPr>
                <w:sz w:val="24"/>
                <w:szCs w:val="24"/>
                <w:highlight w:val="yellow"/>
              </w:rPr>
            </w:pPr>
            <w:r w:rsidRPr="00CF641E">
              <w:rPr>
                <w:sz w:val="24"/>
                <w:szCs w:val="24"/>
              </w:rPr>
              <w:t>99</w:t>
            </w:r>
          </w:p>
        </w:tc>
        <w:tc>
          <w:tcPr>
            <w:tcW w:w="1144" w:type="dxa"/>
            <w:tcBorders>
              <w:top w:val="single" w:sz="4" w:space="0" w:color="auto"/>
              <w:left w:val="single" w:sz="4" w:space="0" w:color="auto"/>
            </w:tcBorders>
            <w:shd w:val="clear" w:color="auto" w:fill="auto"/>
            <w:vAlign w:val="bottom"/>
          </w:tcPr>
          <w:p w:rsidR="007541DE" w:rsidRPr="00CF641E" w:rsidRDefault="008A0F46" w:rsidP="00C8573A">
            <w:pPr>
              <w:pStyle w:val="af8"/>
              <w:rPr>
                <w:sz w:val="24"/>
                <w:szCs w:val="24"/>
              </w:rPr>
            </w:pPr>
            <w:r w:rsidRPr="00CF641E">
              <w:rPr>
                <w:sz w:val="24"/>
                <w:szCs w:val="24"/>
              </w:rPr>
              <w:t>10181,52</w:t>
            </w:r>
          </w:p>
        </w:tc>
        <w:tc>
          <w:tcPr>
            <w:tcW w:w="1684" w:type="dxa"/>
            <w:tcBorders>
              <w:top w:val="single" w:sz="4" w:space="0" w:color="auto"/>
              <w:left w:val="single" w:sz="4" w:space="0" w:color="auto"/>
              <w:right w:val="single" w:sz="4" w:space="0" w:color="auto"/>
            </w:tcBorders>
            <w:shd w:val="clear" w:color="auto" w:fill="auto"/>
            <w:vAlign w:val="bottom"/>
          </w:tcPr>
          <w:p w:rsidR="007541DE" w:rsidRPr="00CF641E" w:rsidRDefault="008A0F46" w:rsidP="00C8573A">
            <w:pPr>
              <w:pStyle w:val="af8"/>
              <w:ind w:firstLine="440"/>
              <w:jc w:val="left"/>
              <w:rPr>
                <w:sz w:val="24"/>
                <w:szCs w:val="24"/>
              </w:rPr>
            </w:pPr>
            <w:r w:rsidRPr="00CF641E">
              <w:rPr>
                <w:sz w:val="24"/>
                <w:szCs w:val="24"/>
              </w:rPr>
              <w:t>10181,52</w:t>
            </w:r>
          </w:p>
        </w:tc>
      </w:tr>
      <w:tr w:rsidR="007541DE" w:rsidRPr="00CF641E" w:rsidTr="007541DE">
        <w:trPr>
          <w:trHeight w:hRule="exact" w:val="260"/>
          <w:jc w:val="center"/>
        </w:trPr>
        <w:tc>
          <w:tcPr>
            <w:tcW w:w="639" w:type="dxa"/>
            <w:tcBorders>
              <w:top w:val="single" w:sz="4" w:space="0" w:color="auto"/>
              <w:left w:val="single" w:sz="4" w:space="0" w:color="auto"/>
            </w:tcBorders>
            <w:shd w:val="clear" w:color="auto" w:fill="auto"/>
          </w:tcPr>
          <w:p w:rsidR="007541DE" w:rsidRPr="00CF641E" w:rsidRDefault="008A0F46" w:rsidP="008A0F46">
            <w:pPr>
              <w:jc w:val="center"/>
            </w:pPr>
            <w:r w:rsidRPr="00CF641E">
              <w:t>4</w:t>
            </w:r>
          </w:p>
        </w:tc>
        <w:tc>
          <w:tcPr>
            <w:tcW w:w="5128" w:type="dxa"/>
            <w:tcBorders>
              <w:top w:val="single" w:sz="4" w:space="0" w:color="auto"/>
              <w:lef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b/>
                <w:bCs/>
                <w:sz w:val="24"/>
                <w:szCs w:val="24"/>
              </w:rPr>
              <w:t>Итого по жилому массиву от котель</w:t>
            </w:r>
            <w:r w:rsidRPr="00CF641E">
              <w:rPr>
                <w:b/>
                <w:bCs/>
                <w:sz w:val="24"/>
                <w:szCs w:val="24"/>
              </w:rPr>
              <w:softHyphen/>
              <w:t>ной СХТ</w:t>
            </w:r>
          </w:p>
        </w:tc>
        <w:tc>
          <w:tcPr>
            <w:tcW w:w="1310" w:type="dxa"/>
            <w:tcBorders>
              <w:top w:val="single" w:sz="4" w:space="0" w:color="auto"/>
              <w:left w:val="single" w:sz="4" w:space="0" w:color="auto"/>
            </w:tcBorders>
            <w:shd w:val="clear" w:color="auto" w:fill="auto"/>
            <w:vAlign w:val="center"/>
          </w:tcPr>
          <w:p w:rsidR="007541DE" w:rsidRPr="00CF641E" w:rsidRDefault="00C13083" w:rsidP="00C8573A">
            <w:pPr>
              <w:pStyle w:val="af8"/>
              <w:rPr>
                <w:sz w:val="24"/>
                <w:szCs w:val="24"/>
                <w:highlight w:val="yellow"/>
              </w:rPr>
            </w:pPr>
            <w:r w:rsidRPr="00CF641E">
              <w:rPr>
                <w:sz w:val="24"/>
                <w:szCs w:val="24"/>
              </w:rPr>
              <w:t>120</w:t>
            </w:r>
          </w:p>
        </w:tc>
        <w:tc>
          <w:tcPr>
            <w:tcW w:w="1144" w:type="dxa"/>
            <w:tcBorders>
              <w:top w:val="single" w:sz="4" w:space="0" w:color="auto"/>
              <w:left w:val="single" w:sz="4" w:space="0" w:color="auto"/>
            </w:tcBorders>
            <w:shd w:val="clear" w:color="auto" w:fill="auto"/>
            <w:vAlign w:val="center"/>
          </w:tcPr>
          <w:p w:rsidR="007541DE" w:rsidRPr="00CF641E" w:rsidRDefault="00454A8F" w:rsidP="00C8573A">
            <w:pPr>
              <w:pStyle w:val="af8"/>
              <w:rPr>
                <w:sz w:val="24"/>
                <w:szCs w:val="24"/>
              </w:rPr>
            </w:pPr>
            <w:r w:rsidRPr="00CF641E">
              <w:rPr>
                <w:sz w:val="24"/>
                <w:szCs w:val="24"/>
              </w:rPr>
              <w:t>95017,12</w:t>
            </w:r>
          </w:p>
        </w:tc>
        <w:tc>
          <w:tcPr>
            <w:tcW w:w="1684" w:type="dxa"/>
            <w:tcBorders>
              <w:top w:val="single" w:sz="4" w:space="0" w:color="auto"/>
              <w:left w:val="single" w:sz="4" w:space="0" w:color="auto"/>
              <w:right w:val="single" w:sz="4" w:space="0" w:color="auto"/>
            </w:tcBorders>
            <w:shd w:val="clear" w:color="auto" w:fill="auto"/>
            <w:vAlign w:val="center"/>
          </w:tcPr>
          <w:p w:rsidR="007541DE" w:rsidRPr="00CF641E" w:rsidRDefault="00454A8F" w:rsidP="00C8573A">
            <w:pPr>
              <w:pStyle w:val="af8"/>
              <w:rPr>
                <w:sz w:val="24"/>
                <w:szCs w:val="24"/>
              </w:rPr>
            </w:pPr>
            <w:r w:rsidRPr="00CF641E">
              <w:rPr>
                <w:sz w:val="24"/>
                <w:szCs w:val="24"/>
              </w:rPr>
              <w:t>65317,22</w:t>
            </w:r>
          </w:p>
        </w:tc>
      </w:tr>
      <w:tr w:rsidR="007541DE" w:rsidRPr="00CF641E" w:rsidTr="007541DE">
        <w:trPr>
          <w:trHeight w:hRule="exact" w:val="288"/>
          <w:jc w:val="center"/>
        </w:trPr>
        <w:tc>
          <w:tcPr>
            <w:tcW w:w="639" w:type="dxa"/>
            <w:tcBorders>
              <w:top w:val="single" w:sz="4" w:space="0" w:color="auto"/>
              <w:left w:val="single" w:sz="4" w:space="0" w:color="auto"/>
            </w:tcBorders>
            <w:shd w:val="clear" w:color="auto" w:fill="auto"/>
            <w:vAlign w:val="bottom"/>
          </w:tcPr>
          <w:p w:rsidR="007541DE" w:rsidRPr="00CF641E" w:rsidRDefault="007541DE" w:rsidP="008A0F46">
            <w:pPr>
              <w:pStyle w:val="af8"/>
              <w:rPr>
                <w:sz w:val="24"/>
                <w:szCs w:val="24"/>
              </w:rPr>
            </w:pPr>
            <w:r w:rsidRPr="00CF641E">
              <w:rPr>
                <w:bCs/>
                <w:sz w:val="24"/>
                <w:szCs w:val="24"/>
              </w:rPr>
              <w:t>6</w:t>
            </w:r>
          </w:p>
        </w:tc>
        <w:tc>
          <w:tcPr>
            <w:tcW w:w="5128" w:type="dxa"/>
            <w:tcBorders>
              <w:top w:val="single" w:sz="4" w:space="0" w:color="auto"/>
              <w:left w:val="single" w:sz="4" w:space="0" w:color="auto"/>
            </w:tcBorders>
            <w:shd w:val="clear" w:color="auto" w:fill="auto"/>
            <w:vAlign w:val="bottom"/>
          </w:tcPr>
          <w:p w:rsidR="007541DE" w:rsidRPr="00CF641E" w:rsidRDefault="007541DE" w:rsidP="00C8573A">
            <w:pPr>
              <w:pStyle w:val="af8"/>
              <w:jc w:val="left"/>
              <w:rPr>
                <w:sz w:val="24"/>
                <w:szCs w:val="24"/>
              </w:rPr>
            </w:pPr>
            <w:r w:rsidRPr="00CF641E">
              <w:rPr>
                <w:b/>
                <w:bCs/>
                <w:sz w:val="24"/>
                <w:szCs w:val="24"/>
              </w:rPr>
              <w:t>Бюджетные организации Всего:</w:t>
            </w:r>
          </w:p>
        </w:tc>
        <w:tc>
          <w:tcPr>
            <w:tcW w:w="1310" w:type="dxa"/>
            <w:tcBorders>
              <w:top w:val="single" w:sz="4" w:space="0" w:color="auto"/>
              <w:left w:val="single" w:sz="4" w:space="0" w:color="auto"/>
            </w:tcBorders>
            <w:shd w:val="clear" w:color="auto" w:fill="auto"/>
            <w:vAlign w:val="bottom"/>
          </w:tcPr>
          <w:p w:rsidR="007541DE" w:rsidRPr="00CF641E" w:rsidRDefault="001C6A13" w:rsidP="00C8573A">
            <w:pPr>
              <w:pStyle w:val="af8"/>
              <w:rPr>
                <w:bCs/>
                <w:sz w:val="24"/>
                <w:szCs w:val="24"/>
              </w:rPr>
            </w:pPr>
            <w:r w:rsidRPr="00CF641E">
              <w:rPr>
                <w:bCs/>
                <w:sz w:val="24"/>
                <w:szCs w:val="24"/>
              </w:rPr>
              <w:t>15</w:t>
            </w:r>
          </w:p>
        </w:tc>
        <w:tc>
          <w:tcPr>
            <w:tcW w:w="1144" w:type="dxa"/>
            <w:tcBorders>
              <w:top w:val="single" w:sz="4" w:space="0" w:color="auto"/>
              <w:left w:val="single" w:sz="4" w:space="0" w:color="auto"/>
            </w:tcBorders>
            <w:shd w:val="clear" w:color="auto" w:fill="auto"/>
            <w:vAlign w:val="bottom"/>
          </w:tcPr>
          <w:p w:rsidR="007541DE" w:rsidRPr="00CF641E" w:rsidRDefault="001C6A13" w:rsidP="00C8573A">
            <w:pPr>
              <w:pStyle w:val="af8"/>
              <w:rPr>
                <w:sz w:val="24"/>
                <w:szCs w:val="24"/>
              </w:rPr>
            </w:pPr>
            <w:r w:rsidRPr="00CF641E">
              <w:rPr>
                <w:sz w:val="24"/>
                <w:szCs w:val="24"/>
              </w:rPr>
              <w:t>43168,2</w:t>
            </w:r>
          </w:p>
        </w:tc>
        <w:tc>
          <w:tcPr>
            <w:tcW w:w="1684" w:type="dxa"/>
            <w:tcBorders>
              <w:top w:val="single" w:sz="4" w:space="0" w:color="auto"/>
              <w:left w:val="single" w:sz="4" w:space="0" w:color="auto"/>
              <w:right w:val="single" w:sz="4" w:space="0" w:color="auto"/>
            </w:tcBorders>
            <w:shd w:val="clear" w:color="auto" w:fill="auto"/>
            <w:vAlign w:val="bottom"/>
          </w:tcPr>
          <w:p w:rsidR="007541DE" w:rsidRPr="00CF641E" w:rsidRDefault="00F84F9D" w:rsidP="00C8573A">
            <w:pPr>
              <w:pStyle w:val="af8"/>
              <w:ind w:firstLine="440"/>
              <w:jc w:val="left"/>
              <w:rPr>
                <w:sz w:val="24"/>
                <w:szCs w:val="24"/>
              </w:rPr>
            </w:pPr>
            <w:r w:rsidRPr="00CF641E">
              <w:rPr>
                <w:sz w:val="24"/>
                <w:szCs w:val="24"/>
              </w:rPr>
              <w:t>43168,2</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7</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ГБУЗ РПНД</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3</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5990,1</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5990,1</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8</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АУСО РБ "Заиграевский ДИ"</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2661,2</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2661,2</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9</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ГБУСО "Заиграевский СРЦН"</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w:t>
            </w:r>
          </w:p>
          <w:p w:rsidR="00F84F9D" w:rsidRPr="00CF641E" w:rsidRDefault="00F84F9D" w:rsidP="00F84F9D">
            <w:pPr>
              <w:pStyle w:val="af8"/>
              <w:rPr>
                <w:bCs/>
                <w:sz w:val="24"/>
                <w:szCs w:val="24"/>
              </w:rPr>
            </w:pP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2107,2</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2107,2</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10</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ГАОУ СПО РБ "РМТ"</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1732,3</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1732,3</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11</w:t>
            </w:r>
          </w:p>
        </w:tc>
        <w:tc>
          <w:tcPr>
            <w:tcW w:w="5128" w:type="dxa"/>
            <w:tcBorders>
              <w:top w:val="single" w:sz="4" w:space="0" w:color="auto"/>
              <w:left w:val="single" w:sz="4" w:space="0" w:color="auto"/>
            </w:tcBorders>
            <w:shd w:val="clear" w:color="auto" w:fill="auto"/>
          </w:tcPr>
          <w:p w:rsidR="00F84F9D" w:rsidRPr="00CF641E" w:rsidRDefault="00F84F9D" w:rsidP="00F84F9D">
            <w:pPr>
              <w:pStyle w:val="af8"/>
              <w:jc w:val="left"/>
              <w:rPr>
                <w:b/>
                <w:bCs/>
                <w:sz w:val="24"/>
                <w:szCs w:val="24"/>
              </w:rPr>
            </w:pPr>
            <w:r w:rsidRPr="00CF641E">
              <w:rPr>
                <w:sz w:val="24"/>
                <w:szCs w:val="24"/>
              </w:rPr>
              <w:t>ГКОУ "Новобрянская СКОШИ IIIV вида"</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2267,9</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2267,9</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12</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ГКУ РБ по делам ГО, ЧС и ОПБ</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291,7</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291,7</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13</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ГБУЗ "Заиграевская ЦРБ"</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5</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9994,4</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9994,4</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14</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МАУ НПБ "Дельфин"</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3972,3</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3972,3</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15</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МБУ "Онохойская СШ"</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146,0</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146,0</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16</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МБОУ Новобрянский детский сад "Журавленок"</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1941,1</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1941,1</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17</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МБУК "Централизованная библиотечная система</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295,4</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295,4</w:t>
            </w:r>
          </w:p>
        </w:tc>
      </w:tr>
      <w:tr w:rsidR="00F84F9D" w:rsidRPr="00CF641E" w:rsidTr="00344DF2">
        <w:trPr>
          <w:trHeight w:hRule="exact" w:val="288"/>
          <w:jc w:val="center"/>
        </w:trPr>
        <w:tc>
          <w:tcPr>
            <w:tcW w:w="639"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18</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МАОУ ДОД "Заиграевская ДШИ"</w:t>
            </w:r>
          </w:p>
        </w:tc>
        <w:tc>
          <w:tcPr>
            <w:tcW w:w="1310"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420,8</w:t>
            </w:r>
          </w:p>
        </w:tc>
        <w:tc>
          <w:tcPr>
            <w:tcW w:w="1684" w:type="dxa"/>
            <w:tcBorders>
              <w:top w:val="single" w:sz="4" w:space="0" w:color="auto"/>
              <w:lef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420,8</w:t>
            </w:r>
          </w:p>
        </w:tc>
      </w:tr>
      <w:tr w:rsidR="00F84F9D" w:rsidRPr="00CF641E" w:rsidTr="00344DF2">
        <w:trPr>
          <w:trHeight w:hRule="exact" w:val="288"/>
          <w:jc w:val="center"/>
        </w:trPr>
        <w:tc>
          <w:tcPr>
            <w:tcW w:w="639"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19</w:t>
            </w:r>
          </w:p>
        </w:tc>
        <w:tc>
          <w:tcPr>
            <w:tcW w:w="5128"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МБОУ "Новобрянская средняя общеобразовательная школа"</w:t>
            </w:r>
          </w:p>
        </w:tc>
        <w:tc>
          <w:tcPr>
            <w:tcW w:w="1310"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7983,3</w:t>
            </w:r>
          </w:p>
        </w:tc>
        <w:tc>
          <w:tcPr>
            <w:tcW w:w="1684"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7983,3</w:t>
            </w:r>
          </w:p>
        </w:tc>
      </w:tr>
      <w:tr w:rsidR="00F84F9D" w:rsidRPr="00CF641E" w:rsidTr="00344DF2">
        <w:trPr>
          <w:trHeight w:hRule="exact" w:val="288"/>
          <w:jc w:val="center"/>
        </w:trPr>
        <w:tc>
          <w:tcPr>
            <w:tcW w:w="639"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lastRenderedPageBreak/>
              <w:t>20</w:t>
            </w:r>
          </w:p>
        </w:tc>
        <w:tc>
          <w:tcPr>
            <w:tcW w:w="5128" w:type="dxa"/>
            <w:tcBorders>
              <w:top w:val="single" w:sz="4" w:space="0" w:color="auto"/>
              <w:left w:val="single" w:sz="4" w:space="0" w:color="auto"/>
              <w:bottom w:val="single" w:sz="4" w:space="0" w:color="auto"/>
            </w:tcBorders>
            <w:shd w:val="clear" w:color="auto" w:fill="auto"/>
          </w:tcPr>
          <w:p w:rsidR="00F84F9D" w:rsidRPr="00CF641E" w:rsidRDefault="00F84F9D" w:rsidP="00F84F9D">
            <w:pPr>
              <w:pStyle w:val="af8"/>
              <w:jc w:val="left"/>
              <w:rPr>
                <w:b/>
                <w:bCs/>
                <w:sz w:val="24"/>
                <w:szCs w:val="24"/>
              </w:rPr>
            </w:pPr>
            <w:r w:rsidRPr="00CF641E">
              <w:rPr>
                <w:sz w:val="24"/>
                <w:szCs w:val="24"/>
              </w:rPr>
              <w:t>МБУК "МКДЦ Зенит"</w:t>
            </w:r>
          </w:p>
        </w:tc>
        <w:tc>
          <w:tcPr>
            <w:tcW w:w="1310"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1</w:t>
            </w:r>
          </w:p>
        </w:tc>
        <w:tc>
          <w:tcPr>
            <w:tcW w:w="1144"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3130,8</w:t>
            </w:r>
          </w:p>
        </w:tc>
        <w:tc>
          <w:tcPr>
            <w:tcW w:w="1684"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3130,8</w:t>
            </w:r>
          </w:p>
        </w:tc>
      </w:tr>
      <w:tr w:rsidR="00F84F9D" w:rsidRPr="00CF641E" w:rsidTr="007541DE">
        <w:trPr>
          <w:trHeight w:hRule="exact" w:val="288"/>
          <w:jc w:val="center"/>
        </w:trPr>
        <w:tc>
          <w:tcPr>
            <w:tcW w:w="639"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21</w:t>
            </w:r>
          </w:p>
        </w:tc>
        <w:tc>
          <w:tcPr>
            <w:tcW w:w="5128"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F84F9D" w:rsidP="00F84F9D">
            <w:pPr>
              <w:pStyle w:val="af8"/>
              <w:jc w:val="left"/>
              <w:rPr>
                <w:b/>
                <w:bCs/>
                <w:sz w:val="24"/>
                <w:szCs w:val="24"/>
              </w:rPr>
            </w:pPr>
            <w:r w:rsidRPr="00CF641E">
              <w:rPr>
                <w:sz w:val="24"/>
                <w:szCs w:val="24"/>
              </w:rPr>
              <w:t>Администрация МО СП "Новобрянское"</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234,5</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F84F9D" w:rsidP="00F84F9D">
            <w:pPr>
              <w:pStyle w:val="af8"/>
              <w:rPr>
                <w:bCs/>
                <w:sz w:val="24"/>
                <w:szCs w:val="24"/>
              </w:rPr>
            </w:pPr>
            <w:r w:rsidRPr="00CF641E">
              <w:rPr>
                <w:bCs/>
                <w:sz w:val="24"/>
                <w:szCs w:val="24"/>
              </w:rPr>
              <w:t>234,5</w:t>
            </w:r>
          </w:p>
        </w:tc>
      </w:tr>
      <w:tr w:rsidR="00F84F9D" w:rsidRPr="00CF641E" w:rsidTr="00CF641E">
        <w:trPr>
          <w:trHeight w:hRule="exact" w:val="415"/>
          <w:jc w:val="center"/>
        </w:trPr>
        <w:tc>
          <w:tcPr>
            <w:tcW w:w="639" w:type="dxa"/>
            <w:tcBorders>
              <w:top w:val="single" w:sz="4" w:space="0" w:color="auto"/>
              <w:left w:val="single" w:sz="4" w:space="0" w:color="auto"/>
            </w:tcBorders>
            <w:shd w:val="clear" w:color="auto" w:fill="auto"/>
            <w:vAlign w:val="center"/>
          </w:tcPr>
          <w:p w:rsidR="00F84F9D" w:rsidRPr="00CF641E" w:rsidRDefault="00F84F9D" w:rsidP="00F84F9D">
            <w:pPr>
              <w:pStyle w:val="af8"/>
              <w:rPr>
                <w:sz w:val="24"/>
                <w:szCs w:val="24"/>
              </w:rPr>
            </w:pPr>
            <w:r w:rsidRPr="00CF641E">
              <w:rPr>
                <w:bCs/>
                <w:sz w:val="24"/>
                <w:szCs w:val="24"/>
              </w:rPr>
              <w:t>22</w:t>
            </w:r>
          </w:p>
        </w:tc>
        <w:tc>
          <w:tcPr>
            <w:tcW w:w="5128" w:type="dxa"/>
            <w:tcBorders>
              <w:top w:val="single" w:sz="4" w:space="0" w:color="auto"/>
              <w:left w:val="single" w:sz="4" w:space="0" w:color="auto"/>
            </w:tcBorders>
            <w:shd w:val="clear" w:color="auto" w:fill="auto"/>
            <w:vAlign w:val="bottom"/>
          </w:tcPr>
          <w:p w:rsidR="00F84F9D" w:rsidRPr="00CF641E" w:rsidRDefault="00F84F9D" w:rsidP="00F84F9D">
            <w:pPr>
              <w:pStyle w:val="af8"/>
              <w:jc w:val="left"/>
              <w:rPr>
                <w:sz w:val="24"/>
                <w:szCs w:val="24"/>
              </w:rPr>
            </w:pPr>
            <w:r w:rsidRPr="00CF641E">
              <w:rPr>
                <w:b/>
                <w:bCs/>
                <w:sz w:val="24"/>
                <w:szCs w:val="24"/>
              </w:rPr>
              <w:t>Общественные здания ( магазины,ОГМ)</w:t>
            </w:r>
          </w:p>
        </w:tc>
        <w:tc>
          <w:tcPr>
            <w:tcW w:w="1310" w:type="dxa"/>
            <w:tcBorders>
              <w:top w:val="single" w:sz="4" w:space="0" w:color="auto"/>
              <w:left w:val="single" w:sz="4" w:space="0" w:color="auto"/>
            </w:tcBorders>
            <w:shd w:val="clear" w:color="auto" w:fill="auto"/>
            <w:vAlign w:val="center"/>
          </w:tcPr>
          <w:p w:rsidR="00F84F9D" w:rsidRPr="00CF641E" w:rsidRDefault="00EC15EE" w:rsidP="00F84F9D">
            <w:pPr>
              <w:pStyle w:val="af8"/>
              <w:rPr>
                <w:sz w:val="24"/>
                <w:szCs w:val="24"/>
              </w:rPr>
            </w:pPr>
            <w:r w:rsidRPr="00CF641E">
              <w:rPr>
                <w:sz w:val="24"/>
                <w:szCs w:val="24"/>
              </w:rPr>
              <w:t>9</w:t>
            </w:r>
          </w:p>
        </w:tc>
        <w:tc>
          <w:tcPr>
            <w:tcW w:w="1144" w:type="dxa"/>
            <w:tcBorders>
              <w:top w:val="single" w:sz="4" w:space="0" w:color="auto"/>
              <w:left w:val="single" w:sz="4" w:space="0" w:color="auto"/>
            </w:tcBorders>
            <w:shd w:val="clear" w:color="auto" w:fill="auto"/>
            <w:vAlign w:val="center"/>
          </w:tcPr>
          <w:p w:rsidR="00F84F9D" w:rsidRPr="00CF641E" w:rsidRDefault="00EC15EE" w:rsidP="00F84F9D">
            <w:pPr>
              <w:pStyle w:val="af8"/>
              <w:rPr>
                <w:sz w:val="24"/>
                <w:szCs w:val="24"/>
              </w:rPr>
            </w:pPr>
            <w:r w:rsidRPr="00CF641E">
              <w:rPr>
                <w:sz w:val="24"/>
                <w:szCs w:val="24"/>
              </w:rPr>
              <w:t>3562</w:t>
            </w:r>
          </w:p>
        </w:tc>
        <w:tc>
          <w:tcPr>
            <w:tcW w:w="1684" w:type="dxa"/>
            <w:tcBorders>
              <w:top w:val="single" w:sz="4" w:space="0" w:color="auto"/>
              <w:left w:val="single" w:sz="4" w:space="0" w:color="auto"/>
              <w:right w:val="single" w:sz="4" w:space="0" w:color="auto"/>
            </w:tcBorders>
            <w:shd w:val="clear" w:color="auto" w:fill="auto"/>
            <w:vAlign w:val="center"/>
          </w:tcPr>
          <w:p w:rsidR="00F84F9D" w:rsidRPr="00CF641E" w:rsidRDefault="00EC15EE" w:rsidP="00F84F9D">
            <w:pPr>
              <w:pStyle w:val="af8"/>
              <w:rPr>
                <w:sz w:val="24"/>
                <w:szCs w:val="24"/>
              </w:rPr>
            </w:pPr>
            <w:r w:rsidRPr="00CF641E">
              <w:rPr>
                <w:sz w:val="24"/>
                <w:szCs w:val="24"/>
              </w:rPr>
              <w:t>3562</w:t>
            </w:r>
          </w:p>
        </w:tc>
      </w:tr>
      <w:tr w:rsidR="00F84F9D" w:rsidRPr="00CF641E" w:rsidTr="007541DE">
        <w:trPr>
          <w:trHeight w:hRule="exact" w:val="293"/>
          <w:jc w:val="center"/>
        </w:trPr>
        <w:tc>
          <w:tcPr>
            <w:tcW w:w="639" w:type="dxa"/>
            <w:tcBorders>
              <w:top w:val="single" w:sz="4" w:space="0" w:color="auto"/>
              <w:left w:val="single" w:sz="4" w:space="0" w:color="auto"/>
              <w:bottom w:val="single" w:sz="4" w:space="0" w:color="auto"/>
            </w:tcBorders>
            <w:shd w:val="clear" w:color="auto" w:fill="auto"/>
          </w:tcPr>
          <w:p w:rsidR="00F84F9D" w:rsidRPr="00CF641E" w:rsidRDefault="00F84F9D" w:rsidP="00F84F9D">
            <w:pPr>
              <w:jc w:val="center"/>
            </w:pPr>
            <w:r w:rsidRPr="00CF641E">
              <w:t>23</w:t>
            </w:r>
          </w:p>
        </w:tc>
        <w:tc>
          <w:tcPr>
            <w:tcW w:w="5128" w:type="dxa"/>
            <w:tcBorders>
              <w:top w:val="single" w:sz="4" w:space="0" w:color="auto"/>
              <w:left w:val="single" w:sz="4" w:space="0" w:color="auto"/>
              <w:bottom w:val="single" w:sz="4" w:space="0" w:color="auto"/>
            </w:tcBorders>
            <w:shd w:val="clear" w:color="auto" w:fill="auto"/>
            <w:vAlign w:val="bottom"/>
          </w:tcPr>
          <w:p w:rsidR="00F84F9D" w:rsidRPr="00CF641E" w:rsidRDefault="00F84F9D" w:rsidP="00F84F9D">
            <w:pPr>
              <w:pStyle w:val="af8"/>
              <w:jc w:val="left"/>
              <w:rPr>
                <w:sz w:val="24"/>
                <w:szCs w:val="24"/>
              </w:rPr>
            </w:pPr>
            <w:r w:rsidRPr="00CF641E">
              <w:rPr>
                <w:b/>
                <w:bCs/>
                <w:sz w:val="24"/>
                <w:szCs w:val="24"/>
              </w:rPr>
              <w:t>Итого:</w:t>
            </w:r>
          </w:p>
        </w:tc>
        <w:tc>
          <w:tcPr>
            <w:tcW w:w="1310" w:type="dxa"/>
            <w:tcBorders>
              <w:top w:val="single" w:sz="4" w:space="0" w:color="auto"/>
              <w:left w:val="single" w:sz="4" w:space="0" w:color="auto"/>
              <w:bottom w:val="single" w:sz="4" w:space="0" w:color="auto"/>
            </w:tcBorders>
            <w:shd w:val="clear" w:color="auto" w:fill="auto"/>
            <w:vAlign w:val="bottom"/>
          </w:tcPr>
          <w:p w:rsidR="00F84F9D" w:rsidRPr="00CF641E" w:rsidRDefault="00EC15EE" w:rsidP="00EC15EE">
            <w:pPr>
              <w:pStyle w:val="af8"/>
              <w:rPr>
                <w:sz w:val="24"/>
                <w:szCs w:val="24"/>
              </w:rPr>
            </w:pPr>
            <w:r w:rsidRPr="00CF641E">
              <w:rPr>
                <w:sz w:val="24"/>
                <w:szCs w:val="24"/>
              </w:rPr>
              <w:t>144</w:t>
            </w:r>
          </w:p>
        </w:tc>
        <w:tc>
          <w:tcPr>
            <w:tcW w:w="1144" w:type="dxa"/>
            <w:tcBorders>
              <w:top w:val="single" w:sz="4" w:space="0" w:color="auto"/>
              <w:left w:val="single" w:sz="4" w:space="0" w:color="auto"/>
              <w:bottom w:val="single" w:sz="4" w:space="0" w:color="auto"/>
            </w:tcBorders>
            <w:shd w:val="clear" w:color="auto" w:fill="auto"/>
            <w:vAlign w:val="bottom"/>
          </w:tcPr>
          <w:p w:rsidR="00F84F9D" w:rsidRPr="00CF641E" w:rsidRDefault="008E3042" w:rsidP="00F84F9D">
            <w:pPr>
              <w:pStyle w:val="af8"/>
              <w:rPr>
                <w:sz w:val="24"/>
                <w:szCs w:val="24"/>
              </w:rPr>
            </w:pPr>
            <w:r w:rsidRPr="00CF641E">
              <w:rPr>
                <w:sz w:val="24"/>
                <w:szCs w:val="24"/>
              </w:rPr>
              <w:t>141747,32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bottom"/>
          </w:tcPr>
          <w:p w:rsidR="00F84F9D" w:rsidRPr="00CF641E" w:rsidRDefault="008E3042" w:rsidP="00F84F9D">
            <w:pPr>
              <w:pStyle w:val="af8"/>
              <w:rPr>
                <w:sz w:val="24"/>
                <w:szCs w:val="24"/>
              </w:rPr>
            </w:pPr>
            <w:r w:rsidRPr="00CF641E">
              <w:rPr>
                <w:sz w:val="24"/>
                <w:szCs w:val="24"/>
              </w:rPr>
              <w:t>112047,42</w:t>
            </w:r>
          </w:p>
        </w:tc>
      </w:tr>
    </w:tbl>
    <w:p w:rsidR="007541DE" w:rsidRPr="00FA1343" w:rsidRDefault="007541DE" w:rsidP="002C079F">
      <w:pPr>
        <w:ind w:firstLine="709"/>
        <w:jc w:val="both"/>
      </w:pPr>
      <w:r w:rsidRPr="00FA1343">
        <w:t xml:space="preserve">Оценка потребления товаров и услуг организаций коммунального комплекса играет важное значение при разработке схемы теплоснабжения. </w:t>
      </w:r>
    </w:p>
    <w:p w:rsidR="007541DE" w:rsidRPr="00FA1343" w:rsidRDefault="007541DE" w:rsidP="002C079F">
      <w:pPr>
        <w:ind w:firstLine="709"/>
        <w:jc w:val="both"/>
      </w:pPr>
      <w:r w:rsidRPr="00FA1343">
        <w:t xml:space="preserve">Во-первых, объемы потребления должны быть обеспечены соответствующими производственными мощностями систем теплоснабжения. Системы теплоснабжения должны обеспечивать потребителей тепловой энергией в соответствии с требованиями к качеству, в том числе круглосуточное и бесперебойное снабжение. </w:t>
      </w:r>
    </w:p>
    <w:p w:rsidR="007541DE" w:rsidRPr="00FA1343" w:rsidRDefault="007541DE" w:rsidP="002C079F">
      <w:pPr>
        <w:ind w:firstLine="709"/>
        <w:jc w:val="both"/>
      </w:pPr>
      <w:r w:rsidRPr="00FA1343">
        <w:t xml:space="preserve">Во- вторых, прогнозные объемы потребления тепловой энергии должны учитываться при расчете тарифов, которые являются одним из основных источников финансирования инвестиционных программ теплоснабжающей организации. Для оценки перспективных объемов был проанализирован сложившийся уровень потребления тепловой энергии в с. Новая Брянь. </w:t>
      </w:r>
    </w:p>
    <w:p w:rsidR="007541DE" w:rsidRPr="00FA1343" w:rsidRDefault="007541DE" w:rsidP="002C079F">
      <w:pPr>
        <w:ind w:firstLine="709"/>
        <w:jc w:val="both"/>
      </w:pPr>
      <w:r w:rsidRPr="00FA1343">
        <w:t>Схема теплоснабжения разрабатывается на основе документов территориального планирования поселения, утвержденных в соответствии с законодательством о градостроительной деятельности. Основной группой потребителей тепловой энергии в с. Новая Брянь является население, использующее тепловую энергию на отопление и горячее водоснабжение. Площадь жилищного фонда и, следовательно, объем потребления тепловой энергии напрямую зависят от численности населения мунципального образования. Второй по значимости группой потребителей тепловой энергии являются объекты социально-бытового назначения: образовательные (в том числе дошкольные, факультативные), медицинские, административные учреждения, магазины, организации бытового обслуживания и др. Количество и, следовательно, объем потребления тепловой энергии потребителями социально-бытового назначения также напрямую зависят от численности населения. Генеральным планом не конкретизирован прогнозный на 2032 год объем жилищного фонда, обеспеченного централизованным отоплением и горячим водоснабжением. Учитывая отсутствие прироста прогнозируемой численности населения с. Новая Брянь, отсутствие нового строительства многоквартирных домов на территории с. Новая Брянь за ряд последних лет, настоящей схемой теплоснабжения предусматривается сохранение существующего объема жилищного фонда, обеспеченного централизованным отоплением и горячим водоснабжением. Следует отметить, что основную долю вводимого в настоящее время жилья составляет индивидуальная застройка. Согласно положениям Генерального плана теплоснабжение индивидуальной жилой застройки будет осуществляться от индивидуальных теплоисточников. Учитывая отсутствие прироста прогнозируемой численности населения с. Новая Брянь, прирост объектов капитального строительства культурного и социального назначения, подключенных к системам централизованного теплоснабжения, в период до 2032 года также не ожидается. Незначительные изменения потребления тепловой энергии могут быть связаны с изменениями средних за отопительные периоды температур наружного T 48 воздуха, изменениями энергоэффективности существующих объектов, подключенных к системам централизованного теплоснабжения.</w:t>
      </w:r>
    </w:p>
    <w:p w:rsidR="004419F5" w:rsidRPr="00FA1343" w:rsidRDefault="004419F5" w:rsidP="002C079F">
      <w:pPr>
        <w:ind w:firstLine="709"/>
        <w:jc w:val="both"/>
        <w:rPr>
          <w:b/>
          <w:bCs/>
        </w:rPr>
      </w:pPr>
      <w:r w:rsidRPr="00FA1343">
        <w:rPr>
          <w:b/>
          <w:bCs/>
        </w:rPr>
        <w:t xml:space="preserve">в)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w:t>
      </w:r>
    </w:p>
    <w:p w:rsidR="001D33D0" w:rsidRDefault="004419F5" w:rsidP="002C079F">
      <w:pPr>
        <w:ind w:firstLine="709"/>
        <w:jc w:val="both"/>
      </w:pPr>
      <w:r w:rsidRPr="00FA1343">
        <w:t xml:space="preserve">Тепловые нагрузки на нужды отопления для объектов застройки определяются по проектам или по укрупненным показателям максимального теплового потока на 1 куб.м объема в соответствии с рекомендациями СП 50.13330.2012 «Свод правил. Тепловая защита зданий. Актуализированная редакция СНиП 23- 02-2003», утвержденного Приказом Минрегиона России от 30.06.2012 г. №265 при расчетной температуре наружного воздуха для </w:t>
      </w:r>
      <w:r w:rsidRPr="00FA1343">
        <w:lastRenderedPageBreak/>
        <w:t xml:space="preserve">проектирования систем отопления соответствующего населенного пункта. Перспективные удельные расходы тепловой энергии на отопление, определенные в соответствии с СП 50.13330.2012, представлены в таблице </w:t>
      </w:r>
      <w:r w:rsidR="00366CAD" w:rsidRPr="00FA1343">
        <w:t xml:space="preserve">                          </w:t>
      </w:r>
      <w:r w:rsidR="00366CAD">
        <w:t xml:space="preserve">                                            </w:t>
      </w:r>
    </w:p>
    <w:p w:rsidR="004419F5" w:rsidRPr="00FA1343" w:rsidRDefault="00366CAD" w:rsidP="001D33D0">
      <w:pPr>
        <w:ind w:firstLine="567"/>
        <w:jc w:val="right"/>
      </w:pPr>
      <w:r>
        <w:t xml:space="preserve"> </w:t>
      </w:r>
      <w:r w:rsidRPr="00FA1343">
        <w:t xml:space="preserve"> Таблица </w:t>
      </w:r>
      <w:r>
        <w:t>15</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709"/>
        <w:gridCol w:w="709"/>
        <w:gridCol w:w="709"/>
        <w:gridCol w:w="709"/>
        <w:gridCol w:w="636"/>
        <w:gridCol w:w="639"/>
        <w:gridCol w:w="851"/>
      </w:tblGrid>
      <w:tr w:rsidR="00FA1343" w:rsidRPr="00FA1343" w:rsidTr="00B02D49">
        <w:tc>
          <w:tcPr>
            <w:tcW w:w="4786" w:type="dxa"/>
            <w:vMerge w:val="restart"/>
            <w:shd w:val="clear" w:color="auto" w:fill="auto"/>
          </w:tcPr>
          <w:p w:rsidR="004419F5" w:rsidRPr="00BF1017" w:rsidRDefault="004419F5" w:rsidP="00C8573A">
            <w:pPr>
              <w:jc w:val="both"/>
            </w:pPr>
            <w:r w:rsidRPr="00BF1017">
              <w:t xml:space="preserve">Тип здания </w:t>
            </w:r>
          </w:p>
        </w:tc>
        <w:tc>
          <w:tcPr>
            <w:tcW w:w="4962" w:type="dxa"/>
            <w:gridSpan w:val="7"/>
            <w:shd w:val="clear" w:color="auto" w:fill="auto"/>
          </w:tcPr>
          <w:p w:rsidR="004419F5" w:rsidRPr="00BF1017" w:rsidRDefault="004419F5" w:rsidP="00C8573A">
            <w:pPr>
              <w:jc w:val="both"/>
            </w:pPr>
            <w:r w:rsidRPr="00BF1017">
              <w:t>Потребление тепловой энергии в зависимости от этажности ккал/(ч*куб.м)</w:t>
            </w:r>
          </w:p>
        </w:tc>
      </w:tr>
      <w:tr w:rsidR="00FA1343" w:rsidRPr="00FA1343" w:rsidTr="00B02D49">
        <w:tc>
          <w:tcPr>
            <w:tcW w:w="4786" w:type="dxa"/>
            <w:vMerge/>
            <w:shd w:val="clear" w:color="auto" w:fill="auto"/>
          </w:tcPr>
          <w:p w:rsidR="004419F5" w:rsidRPr="00BF1017" w:rsidRDefault="004419F5" w:rsidP="00C8573A">
            <w:pPr>
              <w:jc w:val="both"/>
            </w:pPr>
          </w:p>
        </w:tc>
        <w:tc>
          <w:tcPr>
            <w:tcW w:w="709" w:type="dxa"/>
            <w:shd w:val="clear" w:color="auto" w:fill="auto"/>
          </w:tcPr>
          <w:p w:rsidR="004419F5" w:rsidRPr="00BF1017" w:rsidRDefault="004419F5" w:rsidP="00C8573A">
            <w:pPr>
              <w:jc w:val="both"/>
            </w:pPr>
            <w:r w:rsidRPr="00BF1017">
              <w:t xml:space="preserve">1 </w:t>
            </w:r>
          </w:p>
        </w:tc>
        <w:tc>
          <w:tcPr>
            <w:tcW w:w="709" w:type="dxa"/>
            <w:shd w:val="clear" w:color="auto" w:fill="auto"/>
          </w:tcPr>
          <w:p w:rsidR="004419F5" w:rsidRPr="00BF1017" w:rsidRDefault="004419F5" w:rsidP="00C8573A">
            <w:pPr>
              <w:jc w:val="both"/>
            </w:pPr>
            <w:r w:rsidRPr="00BF1017">
              <w:t>2</w:t>
            </w:r>
          </w:p>
        </w:tc>
        <w:tc>
          <w:tcPr>
            <w:tcW w:w="709" w:type="dxa"/>
            <w:shd w:val="clear" w:color="auto" w:fill="auto"/>
          </w:tcPr>
          <w:p w:rsidR="004419F5" w:rsidRPr="00BF1017" w:rsidRDefault="004419F5" w:rsidP="00C8573A">
            <w:pPr>
              <w:jc w:val="both"/>
            </w:pPr>
            <w:r w:rsidRPr="00BF1017">
              <w:t>3</w:t>
            </w:r>
          </w:p>
        </w:tc>
        <w:tc>
          <w:tcPr>
            <w:tcW w:w="709" w:type="dxa"/>
            <w:shd w:val="clear" w:color="auto" w:fill="auto"/>
          </w:tcPr>
          <w:p w:rsidR="004419F5" w:rsidRPr="00BF1017" w:rsidRDefault="004419F5" w:rsidP="00C8573A">
            <w:pPr>
              <w:jc w:val="both"/>
            </w:pPr>
            <w:r w:rsidRPr="00BF1017">
              <w:t>4-5</w:t>
            </w:r>
          </w:p>
        </w:tc>
        <w:tc>
          <w:tcPr>
            <w:tcW w:w="636" w:type="dxa"/>
            <w:shd w:val="clear" w:color="auto" w:fill="auto"/>
          </w:tcPr>
          <w:p w:rsidR="004419F5" w:rsidRPr="00BF1017" w:rsidRDefault="004419F5" w:rsidP="00C8573A">
            <w:pPr>
              <w:jc w:val="both"/>
            </w:pPr>
            <w:r w:rsidRPr="00BF1017">
              <w:t>6-7</w:t>
            </w:r>
          </w:p>
        </w:tc>
        <w:tc>
          <w:tcPr>
            <w:tcW w:w="639" w:type="dxa"/>
            <w:shd w:val="clear" w:color="auto" w:fill="auto"/>
          </w:tcPr>
          <w:p w:rsidR="004419F5" w:rsidRPr="00BF1017" w:rsidRDefault="004419F5" w:rsidP="00C8573A">
            <w:pPr>
              <w:jc w:val="both"/>
            </w:pPr>
            <w:r w:rsidRPr="00BF1017">
              <w:t>8-9</w:t>
            </w:r>
          </w:p>
        </w:tc>
        <w:tc>
          <w:tcPr>
            <w:tcW w:w="851" w:type="dxa"/>
            <w:shd w:val="clear" w:color="auto" w:fill="auto"/>
          </w:tcPr>
          <w:p w:rsidR="004419F5" w:rsidRPr="00BF1017" w:rsidRDefault="004419F5" w:rsidP="00C8573A">
            <w:pPr>
              <w:jc w:val="both"/>
            </w:pPr>
            <w:r w:rsidRPr="00BF1017">
              <w:t>10-11</w:t>
            </w:r>
          </w:p>
        </w:tc>
      </w:tr>
      <w:tr w:rsidR="00FA1343" w:rsidRPr="00FA1343" w:rsidTr="00B02D49">
        <w:tc>
          <w:tcPr>
            <w:tcW w:w="4786" w:type="dxa"/>
            <w:shd w:val="clear" w:color="auto" w:fill="auto"/>
          </w:tcPr>
          <w:p w:rsidR="004419F5" w:rsidRPr="00BF1017" w:rsidRDefault="004419F5" w:rsidP="00C8573A">
            <w:pPr>
              <w:jc w:val="both"/>
            </w:pPr>
            <w:r w:rsidRPr="00BF1017">
              <w:t>Жилые многоквартирные здания, гостиницы, общежи тия</w:t>
            </w:r>
          </w:p>
        </w:tc>
        <w:tc>
          <w:tcPr>
            <w:tcW w:w="709" w:type="dxa"/>
            <w:shd w:val="clear" w:color="auto" w:fill="auto"/>
          </w:tcPr>
          <w:p w:rsidR="004419F5" w:rsidRPr="00BF1017" w:rsidRDefault="004419F5" w:rsidP="00C8573A">
            <w:pPr>
              <w:jc w:val="both"/>
            </w:pPr>
            <w:r w:rsidRPr="00BF1017">
              <w:t>26,2</w:t>
            </w:r>
          </w:p>
        </w:tc>
        <w:tc>
          <w:tcPr>
            <w:tcW w:w="709" w:type="dxa"/>
            <w:shd w:val="clear" w:color="auto" w:fill="auto"/>
          </w:tcPr>
          <w:p w:rsidR="004419F5" w:rsidRPr="00BF1017" w:rsidRDefault="004419F5" w:rsidP="00C8573A">
            <w:pPr>
              <w:jc w:val="both"/>
            </w:pPr>
            <w:r w:rsidRPr="00BF1017">
              <w:t>23,9</w:t>
            </w:r>
          </w:p>
        </w:tc>
        <w:tc>
          <w:tcPr>
            <w:tcW w:w="709" w:type="dxa"/>
            <w:shd w:val="clear" w:color="auto" w:fill="auto"/>
          </w:tcPr>
          <w:p w:rsidR="004419F5" w:rsidRPr="00BF1017" w:rsidRDefault="004419F5" w:rsidP="00C8573A">
            <w:pPr>
              <w:jc w:val="both"/>
            </w:pPr>
            <w:r w:rsidRPr="00BF1017">
              <w:t>21,4</w:t>
            </w:r>
          </w:p>
        </w:tc>
        <w:tc>
          <w:tcPr>
            <w:tcW w:w="709" w:type="dxa"/>
            <w:shd w:val="clear" w:color="auto" w:fill="auto"/>
          </w:tcPr>
          <w:p w:rsidR="004419F5" w:rsidRPr="00BF1017" w:rsidRDefault="004419F5" w:rsidP="00C8573A">
            <w:pPr>
              <w:jc w:val="both"/>
            </w:pPr>
            <w:r w:rsidRPr="00BF1017">
              <w:t>20,7</w:t>
            </w:r>
          </w:p>
        </w:tc>
        <w:tc>
          <w:tcPr>
            <w:tcW w:w="636" w:type="dxa"/>
            <w:shd w:val="clear" w:color="auto" w:fill="auto"/>
          </w:tcPr>
          <w:p w:rsidR="004419F5" w:rsidRPr="00BF1017" w:rsidRDefault="004419F5" w:rsidP="00C8573A">
            <w:pPr>
              <w:jc w:val="both"/>
            </w:pPr>
            <w:r w:rsidRPr="00BF1017">
              <w:t>19,4</w:t>
            </w:r>
          </w:p>
        </w:tc>
        <w:tc>
          <w:tcPr>
            <w:tcW w:w="639" w:type="dxa"/>
            <w:shd w:val="clear" w:color="auto" w:fill="auto"/>
          </w:tcPr>
          <w:p w:rsidR="004419F5" w:rsidRPr="00BF1017" w:rsidRDefault="004419F5" w:rsidP="00C8573A">
            <w:pPr>
              <w:jc w:val="both"/>
            </w:pPr>
            <w:r w:rsidRPr="00BF1017">
              <w:t>18,4</w:t>
            </w:r>
          </w:p>
        </w:tc>
        <w:tc>
          <w:tcPr>
            <w:tcW w:w="851" w:type="dxa"/>
            <w:shd w:val="clear" w:color="auto" w:fill="auto"/>
          </w:tcPr>
          <w:p w:rsidR="004419F5" w:rsidRPr="00BF1017" w:rsidRDefault="004419F5" w:rsidP="00C8573A">
            <w:pPr>
              <w:jc w:val="both"/>
            </w:pPr>
            <w:r w:rsidRPr="00BF1017">
              <w:t>17,3</w:t>
            </w:r>
          </w:p>
        </w:tc>
      </w:tr>
      <w:tr w:rsidR="00FA1343" w:rsidRPr="00FA1343" w:rsidTr="00B02D49">
        <w:tc>
          <w:tcPr>
            <w:tcW w:w="4786" w:type="dxa"/>
            <w:shd w:val="clear" w:color="auto" w:fill="auto"/>
          </w:tcPr>
          <w:p w:rsidR="004419F5" w:rsidRPr="00BF1017" w:rsidRDefault="004419F5" w:rsidP="00C8573A">
            <w:pPr>
              <w:jc w:val="both"/>
            </w:pPr>
            <w:r w:rsidRPr="00BF1017">
              <w:t>Общественные здания, кроме перечисленных ниже</w:t>
            </w:r>
          </w:p>
        </w:tc>
        <w:tc>
          <w:tcPr>
            <w:tcW w:w="709" w:type="dxa"/>
            <w:shd w:val="clear" w:color="auto" w:fill="auto"/>
          </w:tcPr>
          <w:p w:rsidR="004419F5" w:rsidRPr="00BF1017" w:rsidRDefault="004419F5" w:rsidP="00C8573A">
            <w:pPr>
              <w:jc w:val="both"/>
            </w:pPr>
            <w:r w:rsidRPr="00BF1017">
              <w:t>26,4</w:t>
            </w:r>
          </w:p>
        </w:tc>
        <w:tc>
          <w:tcPr>
            <w:tcW w:w="709" w:type="dxa"/>
            <w:shd w:val="clear" w:color="auto" w:fill="auto"/>
          </w:tcPr>
          <w:p w:rsidR="004419F5" w:rsidRPr="00BF1017" w:rsidRDefault="004419F5" w:rsidP="00C8573A">
            <w:pPr>
              <w:jc w:val="both"/>
            </w:pPr>
            <w:r w:rsidRPr="00BF1017">
              <w:t>23,8</w:t>
            </w:r>
          </w:p>
        </w:tc>
        <w:tc>
          <w:tcPr>
            <w:tcW w:w="709" w:type="dxa"/>
            <w:shd w:val="clear" w:color="auto" w:fill="auto"/>
          </w:tcPr>
          <w:p w:rsidR="004419F5" w:rsidRPr="00BF1017" w:rsidRDefault="004419F5" w:rsidP="00C8573A">
            <w:pPr>
              <w:jc w:val="both"/>
            </w:pPr>
            <w:r w:rsidRPr="00BF1017">
              <w:t>22,6</w:t>
            </w:r>
          </w:p>
        </w:tc>
        <w:tc>
          <w:tcPr>
            <w:tcW w:w="709" w:type="dxa"/>
            <w:shd w:val="clear" w:color="auto" w:fill="auto"/>
          </w:tcPr>
          <w:p w:rsidR="004419F5" w:rsidRPr="00BF1017" w:rsidRDefault="004419F5" w:rsidP="00C8573A">
            <w:pPr>
              <w:jc w:val="both"/>
            </w:pPr>
            <w:r w:rsidRPr="00BF1017">
              <w:t>20,1</w:t>
            </w:r>
          </w:p>
        </w:tc>
        <w:tc>
          <w:tcPr>
            <w:tcW w:w="636" w:type="dxa"/>
            <w:shd w:val="clear" w:color="auto" w:fill="auto"/>
          </w:tcPr>
          <w:p w:rsidR="004419F5" w:rsidRPr="00BF1017" w:rsidRDefault="004419F5" w:rsidP="00C8573A">
            <w:pPr>
              <w:jc w:val="both"/>
            </w:pPr>
            <w:r w:rsidRPr="00BF1017">
              <w:t>19,5</w:t>
            </w:r>
          </w:p>
        </w:tc>
        <w:tc>
          <w:tcPr>
            <w:tcW w:w="639" w:type="dxa"/>
            <w:shd w:val="clear" w:color="auto" w:fill="auto"/>
          </w:tcPr>
          <w:p w:rsidR="004419F5" w:rsidRPr="00BF1017" w:rsidRDefault="004419F5" w:rsidP="00C8573A">
            <w:pPr>
              <w:jc w:val="both"/>
            </w:pPr>
            <w:r w:rsidRPr="00BF1017">
              <w:t>18,5</w:t>
            </w:r>
          </w:p>
        </w:tc>
        <w:tc>
          <w:tcPr>
            <w:tcW w:w="851" w:type="dxa"/>
            <w:shd w:val="clear" w:color="auto" w:fill="auto"/>
          </w:tcPr>
          <w:p w:rsidR="004419F5" w:rsidRPr="00BF1017" w:rsidRDefault="004419F5" w:rsidP="00C8573A">
            <w:pPr>
              <w:jc w:val="both"/>
            </w:pPr>
            <w:r w:rsidRPr="00BF1017">
              <w:t>17,6</w:t>
            </w:r>
          </w:p>
        </w:tc>
      </w:tr>
      <w:tr w:rsidR="00FA1343" w:rsidRPr="00FA1343" w:rsidTr="00B02D49">
        <w:tc>
          <w:tcPr>
            <w:tcW w:w="4786" w:type="dxa"/>
            <w:shd w:val="clear" w:color="auto" w:fill="auto"/>
          </w:tcPr>
          <w:p w:rsidR="004419F5" w:rsidRPr="00BF1017" w:rsidRDefault="004419F5" w:rsidP="00C8573A">
            <w:pPr>
              <w:jc w:val="both"/>
            </w:pPr>
            <w:r w:rsidRPr="00BF1017">
              <w:t>Поликлиники и лечебные учреждения, дома-интернаты</w:t>
            </w:r>
          </w:p>
        </w:tc>
        <w:tc>
          <w:tcPr>
            <w:tcW w:w="709" w:type="dxa"/>
            <w:shd w:val="clear" w:color="auto" w:fill="auto"/>
          </w:tcPr>
          <w:p w:rsidR="004419F5" w:rsidRPr="00BF1017" w:rsidRDefault="004419F5" w:rsidP="00C8573A">
            <w:pPr>
              <w:jc w:val="both"/>
            </w:pPr>
            <w:r w:rsidRPr="00BF1017">
              <w:t>22,7</w:t>
            </w:r>
          </w:p>
        </w:tc>
        <w:tc>
          <w:tcPr>
            <w:tcW w:w="709" w:type="dxa"/>
            <w:shd w:val="clear" w:color="auto" w:fill="auto"/>
          </w:tcPr>
          <w:p w:rsidR="004419F5" w:rsidRPr="00BF1017" w:rsidRDefault="004419F5" w:rsidP="00C8573A">
            <w:pPr>
              <w:jc w:val="both"/>
            </w:pPr>
            <w:r w:rsidRPr="00BF1017">
              <w:t>22,0</w:t>
            </w:r>
          </w:p>
        </w:tc>
        <w:tc>
          <w:tcPr>
            <w:tcW w:w="709" w:type="dxa"/>
            <w:shd w:val="clear" w:color="auto" w:fill="auto"/>
          </w:tcPr>
          <w:p w:rsidR="004419F5" w:rsidRPr="00BF1017" w:rsidRDefault="004419F5" w:rsidP="00C8573A">
            <w:pPr>
              <w:jc w:val="both"/>
            </w:pPr>
            <w:r w:rsidRPr="00BF1017">
              <w:t>21,4</w:t>
            </w:r>
          </w:p>
        </w:tc>
        <w:tc>
          <w:tcPr>
            <w:tcW w:w="709" w:type="dxa"/>
            <w:shd w:val="clear" w:color="auto" w:fill="auto"/>
          </w:tcPr>
          <w:p w:rsidR="004419F5" w:rsidRPr="00BF1017" w:rsidRDefault="004419F5" w:rsidP="00C8573A">
            <w:pPr>
              <w:jc w:val="both"/>
            </w:pPr>
            <w:r w:rsidRPr="00BF1017">
              <w:t>20,7</w:t>
            </w:r>
          </w:p>
        </w:tc>
        <w:tc>
          <w:tcPr>
            <w:tcW w:w="636" w:type="dxa"/>
            <w:shd w:val="clear" w:color="auto" w:fill="auto"/>
          </w:tcPr>
          <w:p w:rsidR="004419F5" w:rsidRPr="00BF1017" w:rsidRDefault="004419F5" w:rsidP="00C8573A">
            <w:pPr>
              <w:jc w:val="both"/>
            </w:pPr>
            <w:r w:rsidRPr="00BF1017">
              <w:t>20,1</w:t>
            </w:r>
          </w:p>
        </w:tc>
        <w:tc>
          <w:tcPr>
            <w:tcW w:w="639" w:type="dxa"/>
            <w:shd w:val="clear" w:color="auto" w:fill="auto"/>
          </w:tcPr>
          <w:p w:rsidR="004419F5" w:rsidRPr="00BF1017" w:rsidRDefault="004419F5" w:rsidP="00C8573A">
            <w:pPr>
              <w:jc w:val="both"/>
            </w:pPr>
            <w:r w:rsidRPr="00BF1017">
              <w:t>19,4</w:t>
            </w:r>
          </w:p>
        </w:tc>
        <w:tc>
          <w:tcPr>
            <w:tcW w:w="851" w:type="dxa"/>
            <w:shd w:val="clear" w:color="auto" w:fill="auto"/>
          </w:tcPr>
          <w:p w:rsidR="004419F5" w:rsidRPr="00BF1017" w:rsidRDefault="004419F5" w:rsidP="00C8573A">
            <w:pPr>
              <w:jc w:val="both"/>
            </w:pPr>
            <w:r w:rsidRPr="00BF1017">
              <w:t>18,7</w:t>
            </w:r>
          </w:p>
        </w:tc>
      </w:tr>
      <w:tr w:rsidR="00FA1343" w:rsidRPr="00FA1343" w:rsidTr="00B02D49">
        <w:tc>
          <w:tcPr>
            <w:tcW w:w="4786" w:type="dxa"/>
            <w:shd w:val="clear" w:color="auto" w:fill="auto"/>
          </w:tcPr>
          <w:p w:rsidR="004419F5" w:rsidRPr="00BF1017" w:rsidRDefault="004419F5" w:rsidP="00C8573A">
            <w:pPr>
              <w:jc w:val="both"/>
            </w:pPr>
            <w:r w:rsidRPr="00BF1017">
              <w:t>Дошкольные учреждения, хосписы</w:t>
            </w:r>
          </w:p>
        </w:tc>
        <w:tc>
          <w:tcPr>
            <w:tcW w:w="709" w:type="dxa"/>
            <w:shd w:val="clear" w:color="auto" w:fill="auto"/>
          </w:tcPr>
          <w:p w:rsidR="004419F5" w:rsidRPr="00BF1017" w:rsidRDefault="004419F5" w:rsidP="00C8573A">
            <w:pPr>
              <w:jc w:val="both"/>
            </w:pPr>
            <w:r w:rsidRPr="00BF1017">
              <w:t>30,0</w:t>
            </w:r>
          </w:p>
        </w:tc>
        <w:tc>
          <w:tcPr>
            <w:tcW w:w="709" w:type="dxa"/>
            <w:shd w:val="clear" w:color="auto" w:fill="auto"/>
          </w:tcPr>
          <w:p w:rsidR="004419F5" w:rsidRPr="00BF1017" w:rsidRDefault="004419F5" w:rsidP="00C8573A">
            <w:pPr>
              <w:jc w:val="both"/>
            </w:pPr>
            <w:r w:rsidRPr="00BF1017">
              <w:t>30,0</w:t>
            </w:r>
          </w:p>
        </w:tc>
        <w:tc>
          <w:tcPr>
            <w:tcW w:w="709" w:type="dxa"/>
            <w:shd w:val="clear" w:color="auto" w:fill="auto"/>
          </w:tcPr>
          <w:p w:rsidR="004419F5" w:rsidRPr="00BF1017" w:rsidRDefault="004419F5" w:rsidP="00C8573A">
            <w:pPr>
              <w:jc w:val="both"/>
            </w:pPr>
            <w:r w:rsidRPr="00BF1017">
              <w:t>30,0</w:t>
            </w:r>
          </w:p>
        </w:tc>
        <w:tc>
          <w:tcPr>
            <w:tcW w:w="709" w:type="dxa"/>
            <w:shd w:val="clear" w:color="auto" w:fill="auto"/>
          </w:tcPr>
          <w:p w:rsidR="004419F5" w:rsidRPr="00BF1017" w:rsidRDefault="004419F5" w:rsidP="00C8573A">
            <w:pPr>
              <w:jc w:val="both"/>
            </w:pPr>
            <w:r w:rsidRPr="00BF1017">
              <w:t>-</w:t>
            </w:r>
          </w:p>
        </w:tc>
        <w:tc>
          <w:tcPr>
            <w:tcW w:w="636" w:type="dxa"/>
            <w:shd w:val="clear" w:color="auto" w:fill="auto"/>
          </w:tcPr>
          <w:p w:rsidR="004419F5" w:rsidRPr="00BF1017" w:rsidRDefault="004419F5" w:rsidP="00C8573A">
            <w:pPr>
              <w:jc w:val="both"/>
            </w:pPr>
            <w:r w:rsidRPr="00BF1017">
              <w:t>-</w:t>
            </w:r>
          </w:p>
        </w:tc>
        <w:tc>
          <w:tcPr>
            <w:tcW w:w="639" w:type="dxa"/>
            <w:shd w:val="clear" w:color="auto" w:fill="auto"/>
          </w:tcPr>
          <w:p w:rsidR="004419F5" w:rsidRPr="00BF1017" w:rsidRDefault="004419F5" w:rsidP="00C8573A">
            <w:pPr>
              <w:jc w:val="both"/>
            </w:pPr>
            <w:r w:rsidRPr="00BF1017">
              <w:t>-</w:t>
            </w:r>
          </w:p>
        </w:tc>
        <w:tc>
          <w:tcPr>
            <w:tcW w:w="851" w:type="dxa"/>
            <w:shd w:val="clear" w:color="auto" w:fill="auto"/>
          </w:tcPr>
          <w:p w:rsidR="004419F5" w:rsidRPr="00BF1017" w:rsidRDefault="004419F5" w:rsidP="00C8573A">
            <w:pPr>
              <w:jc w:val="both"/>
            </w:pPr>
            <w:r w:rsidRPr="00BF1017">
              <w:t>-</w:t>
            </w:r>
          </w:p>
        </w:tc>
      </w:tr>
      <w:tr w:rsidR="00FA1343" w:rsidRPr="00FA1343" w:rsidTr="00B02D49">
        <w:tc>
          <w:tcPr>
            <w:tcW w:w="4786" w:type="dxa"/>
            <w:shd w:val="clear" w:color="auto" w:fill="auto"/>
          </w:tcPr>
          <w:p w:rsidR="004419F5" w:rsidRPr="00BF1017" w:rsidRDefault="004419F5" w:rsidP="00C8573A">
            <w:pPr>
              <w:jc w:val="both"/>
            </w:pPr>
            <w:r w:rsidRPr="00BF1017">
              <w:t>Здания сервисного обслуживания, культурно-досуговой деятельности, технопарки, склады</w:t>
            </w:r>
          </w:p>
        </w:tc>
        <w:tc>
          <w:tcPr>
            <w:tcW w:w="709" w:type="dxa"/>
            <w:shd w:val="clear" w:color="auto" w:fill="auto"/>
          </w:tcPr>
          <w:p w:rsidR="004419F5" w:rsidRPr="00BF1017" w:rsidRDefault="004419F5" w:rsidP="00C8573A">
            <w:pPr>
              <w:jc w:val="both"/>
            </w:pPr>
            <w:r w:rsidRPr="00BF1017">
              <w:t>14,2</w:t>
            </w:r>
          </w:p>
        </w:tc>
        <w:tc>
          <w:tcPr>
            <w:tcW w:w="709" w:type="dxa"/>
            <w:shd w:val="clear" w:color="auto" w:fill="auto"/>
          </w:tcPr>
          <w:p w:rsidR="004419F5" w:rsidRPr="00BF1017" w:rsidRDefault="004419F5" w:rsidP="00C8573A">
            <w:pPr>
              <w:jc w:val="both"/>
            </w:pPr>
            <w:r w:rsidRPr="00BF1017">
              <w:t>13,6</w:t>
            </w:r>
          </w:p>
        </w:tc>
        <w:tc>
          <w:tcPr>
            <w:tcW w:w="709" w:type="dxa"/>
            <w:shd w:val="clear" w:color="auto" w:fill="auto"/>
          </w:tcPr>
          <w:p w:rsidR="004419F5" w:rsidRPr="00BF1017" w:rsidRDefault="004419F5" w:rsidP="00C8573A">
            <w:pPr>
              <w:jc w:val="both"/>
            </w:pPr>
            <w:r w:rsidRPr="00BF1017">
              <w:t>13,0</w:t>
            </w:r>
          </w:p>
        </w:tc>
        <w:tc>
          <w:tcPr>
            <w:tcW w:w="709" w:type="dxa"/>
            <w:shd w:val="clear" w:color="auto" w:fill="auto"/>
          </w:tcPr>
          <w:p w:rsidR="004419F5" w:rsidRPr="00BF1017" w:rsidRDefault="004419F5" w:rsidP="00C8573A">
            <w:pPr>
              <w:jc w:val="both"/>
            </w:pPr>
            <w:r w:rsidRPr="00BF1017">
              <w:t>12,4</w:t>
            </w:r>
          </w:p>
        </w:tc>
        <w:tc>
          <w:tcPr>
            <w:tcW w:w="636" w:type="dxa"/>
            <w:shd w:val="clear" w:color="auto" w:fill="auto"/>
          </w:tcPr>
          <w:p w:rsidR="004419F5" w:rsidRPr="00BF1017" w:rsidRDefault="004419F5" w:rsidP="00C8573A">
            <w:pPr>
              <w:jc w:val="both"/>
            </w:pPr>
            <w:r w:rsidRPr="00BF1017">
              <w:t>12,4</w:t>
            </w:r>
          </w:p>
        </w:tc>
        <w:tc>
          <w:tcPr>
            <w:tcW w:w="639" w:type="dxa"/>
            <w:shd w:val="clear" w:color="auto" w:fill="auto"/>
          </w:tcPr>
          <w:p w:rsidR="004419F5" w:rsidRPr="00BF1017" w:rsidRDefault="004419F5" w:rsidP="00C8573A">
            <w:pPr>
              <w:jc w:val="both"/>
            </w:pPr>
            <w:r w:rsidRPr="00BF1017">
              <w:t>-</w:t>
            </w:r>
          </w:p>
        </w:tc>
        <w:tc>
          <w:tcPr>
            <w:tcW w:w="851" w:type="dxa"/>
            <w:shd w:val="clear" w:color="auto" w:fill="auto"/>
          </w:tcPr>
          <w:p w:rsidR="004419F5" w:rsidRPr="00BF1017" w:rsidRDefault="004419F5" w:rsidP="00C8573A">
            <w:pPr>
              <w:jc w:val="both"/>
            </w:pPr>
            <w:r w:rsidRPr="00BF1017">
              <w:t>-</w:t>
            </w:r>
          </w:p>
        </w:tc>
      </w:tr>
      <w:tr w:rsidR="00FA1343" w:rsidRPr="00FA1343" w:rsidTr="00B02D49">
        <w:tc>
          <w:tcPr>
            <w:tcW w:w="4786" w:type="dxa"/>
            <w:shd w:val="clear" w:color="auto" w:fill="auto"/>
          </w:tcPr>
          <w:p w:rsidR="004419F5" w:rsidRPr="00BF1017" w:rsidRDefault="004419F5" w:rsidP="00C8573A">
            <w:pPr>
              <w:jc w:val="both"/>
            </w:pPr>
            <w:r w:rsidRPr="00BF1017">
              <w:t>Здания административного назначения (офисы)</w:t>
            </w:r>
          </w:p>
        </w:tc>
        <w:tc>
          <w:tcPr>
            <w:tcW w:w="709" w:type="dxa"/>
            <w:shd w:val="clear" w:color="auto" w:fill="auto"/>
          </w:tcPr>
          <w:p w:rsidR="004419F5" w:rsidRPr="00BF1017" w:rsidRDefault="004419F5" w:rsidP="00C8573A">
            <w:pPr>
              <w:jc w:val="both"/>
            </w:pPr>
            <w:r w:rsidRPr="00BF1017">
              <w:t>23,3</w:t>
            </w:r>
          </w:p>
        </w:tc>
        <w:tc>
          <w:tcPr>
            <w:tcW w:w="709" w:type="dxa"/>
            <w:shd w:val="clear" w:color="auto" w:fill="auto"/>
          </w:tcPr>
          <w:p w:rsidR="004419F5" w:rsidRPr="00BF1017" w:rsidRDefault="004419F5" w:rsidP="00C8573A">
            <w:pPr>
              <w:jc w:val="both"/>
            </w:pPr>
            <w:r w:rsidRPr="00BF1017">
              <w:t>22,0</w:t>
            </w:r>
          </w:p>
        </w:tc>
        <w:tc>
          <w:tcPr>
            <w:tcW w:w="709" w:type="dxa"/>
            <w:shd w:val="clear" w:color="auto" w:fill="auto"/>
          </w:tcPr>
          <w:p w:rsidR="004419F5" w:rsidRPr="00BF1017" w:rsidRDefault="004419F5" w:rsidP="00C8573A">
            <w:pPr>
              <w:jc w:val="both"/>
            </w:pPr>
            <w:r w:rsidRPr="00BF1017">
              <w:t>21,4</w:t>
            </w:r>
          </w:p>
        </w:tc>
        <w:tc>
          <w:tcPr>
            <w:tcW w:w="709" w:type="dxa"/>
            <w:shd w:val="clear" w:color="auto" w:fill="auto"/>
          </w:tcPr>
          <w:p w:rsidR="004419F5" w:rsidRPr="00BF1017" w:rsidRDefault="004419F5" w:rsidP="00C8573A">
            <w:pPr>
              <w:jc w:val="both"/>
            </w:pPr>
            <w:r w:rsidRPr="00BF1017">
              <w:t>17,5</w:t>
            </w:r>
          </w:p>
        </w:tc>
        <w:tc>
          <w:tcPr>
            <w:tcW w:w="636" w:type="dxa"/>
            <w:shd w:val="clear" w:color="auto" w:fill="auto"/>
          </w:tcPr>
          <w:p w:rsidR="004419F5" w:rsidRPr="00BF1017" w:rsidRDefault="004419F5" w:rsidP="00C8573A">
            <w:pPr>
              <w:jc w:val="both"/>
            </w:pPr>
            <w:r w:rsidRPr="00BF1017">
              <w:t>15,5</w:t>
            </w:r>
          </w:p>
        </w:tc>
        <w:tc>
          <w:tcPr>
            <w:tcW w:w="639" w:type="dxa"/>
            <w:shd w:val="clear" w:color="auto" w:fill="auto"/>
          </w:tcPr>
          <w:p w:rsidR="004419F5" w:rsidRPr="00BF1017" w:rsidRDefault="004419F5" w:rsidP="00C8573A">
            <w:pPr>
              <w:jc w:val="both"/>
            </w:pPr>
            <w:r w:rsidRPr="00BF1017">
              <w:t>14,3</w:t>
            </w:r>
          </w:p>
        </w:tc>
        <w:tc>
          <w:tcPr>
            <w:tcW w:w="851" w:type="dxa"/>
            <w:shd w:val="clear" w:color="auto" w:fill="auto"/>
          </w:tcPr>
          <w:p w:rsidR="004419F5" w:rsidRPr="00BF1017" w:rsidRDefault="004419F5" w:rsidP="00C8573A">
            <w:pPr>
              <w:jc w:val="both"/>
            </w:pPr>
            <w:r w:rsidRPr="00BF1017">
              <w:t>13,0</w:t>
            </w:r>
          </w:p>
        </w:tc>
      </w:tr>
    </w:tbl>
    <w:p w:rsidR="00B4343E" w:rsidRPr="00FA1343" w:rsidRDefault="00B4343E" w:rsidP="002C079F">
      <w:pPr>
        <w:ind w:firstLine="567"/>
        <w:jc w:val="both"/>
      </w:pPr>
      <w:r w:rsidRPr="00FA1343">
        <w:t>Перспективные удельные расходы тепловой энергии на горячее водоснабжение определяются количеством потребителей и режимом пользования системой централизованного горячего водоснабжения. Количество пользователей определяется характеристиками здания. Режим пользования определяется по проектным данным здания, а при отсутствии проектных данных - в соответствии со СНиП 2.04.01-85.</w:t>
      </w:r>
    </w:p>
    <w:p w:rsidR="00B4343E" w:rsidRPr="00FA1343" w:rsidRDefault="00B4343E" w:rsidP="002C079F">
      <w:pPr>
        <w:ind w:firstLine="567"/>
        <w:jc w:val="both"/>
        <w:rPr>
          <w:b/>
          <w:bCs/>
        </w:rPr>
      </w:pPr>
      <w:r w:rsidRPr="00FA1343">
        <w:rPr>
          <w:b/>
          <w:bCs/>
        </w:rPr>
        <w:t>г) Прогнозы приростов объемов потребления тепловой энергии (мощности) и теплоносителя с разделением по видам теплопотребления в каждом</w:t>
      </w:r>
      <w:r w:rsidR="00193540" w:rsidRPr="00FA1343">
        <w:rPr>
          <w:b/>
          <w:bCs/>
        </w:rPr>
        <w:t xml:space="preserve"> </w:t>
      </w:r>
      <w:r w:rsidRPr="00FA1343">
        <w:rPr>
          <w:b/>
          <w:bCs/>
        </w:rPr>
        <w:t>расчетном элементе территориального деления и в зоне действия каждого</w:t>
      </w:r>
      <w:r w:rsidR="00193540" w:rsidRPr="00FA1343">
        <w:rPr>
          <w:b/>
          <w:bCs/>
        </w:rPr>
        <w:t xml:space="preserve"> </w:t>
      </w:r>
      <w:r w:rsidRPr="00FA1343">
        <w:rPr>
          <w:b/>
          <w:bCs/>
        </w:rPr>
        <w:t>из существующих или предлагаемых для строительства источников тепловой энергии на каждом этапе</w:t>
      </w:r>
    </w:p>
    <w:p w:rsidR="004419F5" w:rsidRPr="00FA1343" w:rsidRDefault="00B4343E" w:rsidP="002C079F">
      <w:pPr>
        <w:ind w:firstLine="567"/>
        <w:jc w:val="both"/>
      </w:pPr>
      <w:r w:rsidRPr="001D33D0">
        <w:rPr>
          <w:b/>
        </w:rPr>
        <w:t>Прогноз прироста объемов потребления тепловой энергии</w:t>
      </w:r>
      <w:r w:rsidRPr="00FA1343">
        <w:t xml:space="preserve"> представлен в</w:t>
      </w:r>
      <w:r w:rsidR="00193540" w:rsidRPr="00FA1343">
        <w:t xml:space="preserve"> </w:t>
      </w:r>
      <w:r w:rsidRPr="00FA1343">
        <w:t>таблице  Теплоноситель потребителям не отпускается. Прогноз выполнен без</w:t>
      </w:r>
      <w:r w:rsidR="00193540" w:rsidRPr="00BF1017">
        <w:t xml:space="preserve"> </w:t>
      </w:r>
      <w:r w:rsidRPr="00FA1343">
        <w:t>учета влияния изменения погодных условий.</w:t>
      </w:r>
      <w:r w:rsidR="00366CAD" w:rsidRPr="00FA1343">
        <w:t xml:space="preserve">                         </w:t>
      </w:r>
      <w:r w:rsidR="00366CAD">
        <w:t xml:space="preserve">                                                                               </w:t>
      </w:r>
      <w:r w:rsidR="00366CAD" w:rsidRPr="00FA1343">
        <w:t xml:space="preserve">  Таблица </w:t>
      </w:r>
      <w:r w:rsidR="00366CAD">
        <w:t>16</w:t>
      </w:r>
    </w:p>
    <w:tbl>
      <w:tblPr>
        <w:tblOverlap w:val="never"/>
        <w:tblW w:w="9953" w:type="dxa"/>
        <w:jc w:val="center"/>
        <w:tblLayout w:type="fixed"/>
        <w:tblCellMar>
          <w:left w:w="10" w:type="dxa"/>
          <w:right w:w="10" w:type="dxa"/>
        </w:tblCellMar>
        <w:tblLook w:val="04A0" w:firstRow="1" w:lastRow="0" w:firstColumn="1" w:lastColumn="0" w:noHBand="0" w:noVBand="1"/>
      </w:tblPr>
      <w:tblGrid>
        <w:gridCol w:w="3242"/>
        <w:gridCol w:w="672"/>
        <w:gridCol w:w="672"/>
        <w:gridCol w:w="672"/>
        <w:gridCol w:w="677"/>
        <w:gridCol w:w="672"/>
        <w:gridCol w:w="672"/>
        <w:gridCol w:w="672"/>
        <w:gridCol w:w="672"/>
        <w:gridCol w:w="672"/>
        <w:gridCol w:w="658"/>
      </w:tblGrid>
      <w:tr w:rsidR="00FA1343" w:rsidRPr="00FA1343" w:rsidTr="00CF641E">
        <w:trPr>
          <w:trHeight w:hRule="exact" w:val="317"/>
          <w:jc w:val="center"/>
        </w:trPr>
        <w:tc>
          <w:tcPr>
            <w:tcW w:w="3242"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Показатель</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jc w:val="left"/>
              <w:rPr>
                <w:sz w:val="24"/>
                <w:szCs w:val="24"/>
              </w:rPr>
            </w:pPr>
            <w:r w:rsidRPr="00BF1017">
              <w:rPr>
                <w:b/>
                <w:bCs/>
                <w:sz w:val="24"/>
                <w:szCs w:val="24"/>
              </w:rPr>
              <w:t>2025</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jc w:val="left"/>
              <w:rPr>
                <w:sz w:val="24"/>
                <w:szCs w:val="24"/>
              </w:rPr>
            </w:pPr>
            <w:r w:rsidRPr="00BF1017">
              <w:rPr>
                <w:b/>
                <w:bCs/>
                <w:sz w:val="24"/>
                <w:szCs w:val="24"/>
              </w:rPr>
              <w:t>2026</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2027</w:t>
            </w:r>
          </w:p>
        </w:tc>
        <w:tc>
          <w:tcPr>
            <w:tcW w:w="677"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2028</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2029</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2030</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rPr>
                <w:sz w:val="24"/>
                <w:szCs w:val="24"/>
              </w:rPr>
            </w:pPr>
            <w:r w:rsidRPr="00BF1017">
              <w:rPr>
                <w:b/>
                <w:bCs/>
                <w:sz w:val="24"/>
                <w:szCs w:val="24"/>
              </w:rPr>
              <w:t>2031</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jc w:val="left"/>
              <w:rPr>
                <w:sz w:val="24"/>
                <w:szCs w:val="24"/>
              </w:rPr>
            </w:pPr>
            <w:r w:rsidRPr="00BF1017">
              <w:rPr>
                <w:b/>
                <w:bCs/>
                <w:sz w:val="24"/>
                <w:szCs w:val="24"/>
              </w:rPr>
              <w:t>2032</w:t>
            </w:r>
          </w:p>
        </w:tc>
        <w:tc>
          <w:tcPr>
            <w:tcW w:w="672" w:type="dxa"/>
            <w:tcBorders>
              <w:top w:val="single" w:sz="4" w:space="0" w:color="auto"/>
              <w:left w:val="single" w:sz="4" w:space="0" w:color="auto"/>
            </w:tcBorders>
            <w:shd w:val="clear" w:color="auto" w:fill="auto"/>
            <w:vAlign w:val="center"/>
          </w:tcPr>
          <w:p w:rsidR="00193540" w:rsidRPr="00BF1017" w:rsidRDefault="00193540" w:rsidP="00C8573A">
            <w:pPr>
              <w:pStyle w:val="af8"/>
              <w:jc w:val="left"/>
              <w:rPr>
                <w:sz w:val="24"/>
                <w:szCs w:val="24"/>
              </w:rPr>
            </w:pPr>
            <w:r w:rsidRPr="00BF1017">
              <w:rPr>
                <w:b/>
                <w:bCs/>
                <w:sz w:val="24"/>
                <w:szCs w:val="24"/>
              </w:rPr>
              <w:t>2033</w:t>
            </w:r>
          </w:p>
        </w:tc>
        <w:tc>
          <w:tcPr>
            <w:tcW w:w="658" w:type="dxa"/>
            <w:tcBorders>
              <w:top w:val="single" w:sz="4" w:space="0" w:color="auto"/>
              <w:left w:val="single" w:sz="4" w:space="0" w:color="auto"/>
              <w:right w:val="single" w:sz="4" w:space="0" w:color="auto"/>
            </w:tcBorders>
            <w:shd w:val="clear" w:color="auto" w:fill="auto"/>
            <w:vAlign w:val="center"/>
          </w:tcPr>
          <w:p w:rsidR="00193540" w:rsidRPr="00BF1017" w:rsidRDefault="00193540" w:rsidP="00C8573A">
            <w:pPr>
              <w:pStyle w:val="af8"/>
              <w:jc w:val="left"/>
              <w:rPr>
                <w:sz w:val="24"/>
                <w:szCs w:val="24"/>
              </w:rPr>
            </w:pPr>
            <w:r w:rsidRPr="00BF1017">
              <w:rPr>
                <w:b/>
                <w:bCs/>
                <w:sz w:val="24"/>
                <w:szCs w:val="24"/>
              </w:rPr>
              <w:t>2034</w:t>
            </w:r>
          </w:p>
        </w:tc>
      </w:tr>
      <w:tr w:rsidR="00FA1343" w:rsidRPr="00FA1343" w:rsidTr="00CF641E">
        <w:trPr>
          <w:trHeight w:hRule="exact" w:val="619"/>
          <w:jc w:val="center"/>
        </w:trPr>
        <w:tc>
          <w:tcPr>
            <w:tcW w:w="3242" w:type="dxa"/>
            <w:tcBorders>
              <w:top w:val="single" w:sz="4" w:space="0" w:color="auto"/>
              <w:left w:val="single" w:sz="4" w:space="0" w:color="auto"/>
            </w:tcBorders>
            <w:shd w:val="clear" w:color="auto" w:fill="auto"/>
            <w:vAlign w:val="bottom"/>
          </w:tcPr>
          <w:p w:rsidR="00193540" w:rsidRPr="00BF1017" w:rsidRDefault="00193540" w:rsidP="00C8573A">
            <w:pPr>
              <w:pStyle w:val="af8"/>
              <w:jc w:val="left"/>
              <w:rPr>
                <w:sz w:val="24"/>
                <w:szCs w:val="24"/>
              </w:rPr>
            </w:pPr>
            <w:r w:rsidRPr="00BF1017">
              <w:rPr>
                <w:sz w:val="24"/>
                <w:szCs w:val="24"/>
              </w:rPr>
              <w:t>Потребление тепловой энергии, тыс. Гкал в год</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jc w:val="left"/>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7"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jc w:val="left"/>
              <w:rPr>
                <w:sz w:val="24"/>
                <w:szCs w:val="24"/>
              </w:rPr>
            </w:pPr>
            <w:r w:rsidRPr="00BF1017">
              <w:rPr>
                <w:sz w:val="24"/>
                <w:szCs w:val="24"/>
              </w:rPr>
              <w:t>30,41</w:t>
            </w:r>
          </w:p>
        </w:tc>
        <w:tc>
          <w:tcPr>
            <w:tcW w:w="672" w:type="dxa"/>
            <w:tcBorders>
              <w:top w:val="single" w:sz="4" w:space="0" w:color="auto"/>
              <w:left w:val="single" w:sz="4" w:space="0" w:color="auto"/>
            </w:tcBorders>
            <w:shd w:val="clear" w:color="auto" w:fill="auto"/>
          </w:tcPr>
          <w:p w:rsidR="00193540" w:rsidRPr="00BF1017" w:rsidRDefault="00193540" w:rsidP="00C8573A">
            <w:pPr>
              <w:pStyle w:val="af8"/>
              <w:jc w:val="left"/>
              <w:rPr>
                <w:sz w:val="24"/>
                <w:szCs w:val="24"/>
              </w:rPr>
            </w:pPr>
            <w:r w:rsidRPr="00BF1017">
              <w:rPr>
                <w:sz w:val="24"/>
                <w:szCs w:val="24"/>
              </w:rPr>
              <w:t>30,41</w:t>
            </w:r>
          </w:p>
        </w:tc>
        <w:tc>
          <w:tcPr>
            <w:tcW w:w="658" w:type="dxa"/>
            <w:tcBorders>
              <w:top w:val="single" w:sz="4" w:space="0" w:color="auto"/>
              <w:left w:val="single" w:sz="4" w:space="0" w:color="auto"/>
              <w:right w:val="single" w:sz="4" w:space="0" w:color="auto"/>
            </w:tcBorders>
            <w:shd w:val="clear" w:color="auto" w:fill="auto"/>
          </w:tcPr>
          <w:p w:rsidR="00193540" w:rsidRPr="00BF1017" w:rsidRDefault="00193540" w:rsidP="00C8573A">
            <w:pPr>
              <w:pStyle w:val="af8"/>
              <w:jc w:val="left"/>
              <w:rPr>
                <w:sz w:val="24"/>
                <w:szCs w:val="24"/>
              </w:rPr>
            </w:pPr>
            <w:r w:rsidRPr="00BF1017">
              <w:rPr>
                <w:sz w:val="24"/>
                <w:szCs w:val="24"/>
              </w:rPr>
              <w:t>30,41</w:t>
            </w:r>
          </w:p>
        </w:tc>
      </w:tr>
      <w:tr w:rsidR="00FA1343" w:rsidRPr="00FA1343" w:rsidTr="00CF641E">
        <w:trPr>
          <w:trHeight w:hRule="exact" w:val="1126"/>
          <w:jc w:val="center"/>
        </w:trPr>
        <w:tc>
          <w:tcPr>
            <w:tcW w:w="3242" w:type="dxa"/>
            <w:tcBorders>
              <w:top w:val="single" w:sz="4" w:space="0" w:color="auto"/>
              <w:left w:val="single" w:sz="4" w:space="0" w:color="auto"/>
              <w:bottom w:val="single" w:sz="4" w:space="0" w:color="auto"/>
            </w:tcBorders>
            <w:shd w:val="clear" w:color="auto" w:fill="auto"/>
            <w:vAlign w:val="bottom"/>
          </w:tcPr>
          <w:p w:rsidR="00193540" w:rsidRDefault="00193540" w:rsidP="00C8573A">
            <w:pPr>
              <w:pStyle w:val="af8"/>
              <w:jc w:val="left"/>
              <w:rPr>
                <w:sz w:val="24"/>
                <w:szCs w:val="24"/>
              </w:rPr>
            </w:pPr>
            <w:r w:rsidRPr="00BF1017">
              <w:rPr>
                <w:sz w:val="24"/>
                <w:szCs w:val="24"/>
              </w:rPr>
              <w:t>Прирост потребления теп</w:t>
            </w:r>
            <w:r w:rsidRPr="00BF1017">
              <w:rPr>
                <w:sz w:val="24"/>
                <w:szCs w:val="24"/>
              </w:rPr>
              <w:softHyphen/>
              <w:t>ловой энергии по отноше</w:t>
            </w:r>
            <w:r w:rsidRPr="00BF1017">
              <w:rPr>
                <w:sz w:val="24"/>
                <w:szCs w:val="24"/>
              </w:rPr>
              <w:softHyphen/>
              <w:t>нию к предыдущему пери</w:t>
            </w:r>
            <w:r w:rsidRPr="00BF1017">
              <w:rPr>
                <w:sz w:val="24"/>
                <w:szCs w:val="24"/>
              </w:rPr>
              <w:softHyphen/>
              <w:t>оду, тыс. Гкал в год</w:t>
            </w:r>
          </w:p>
          <w:p w:rsidR="00BF1017" w:rsidRPr="00BF1017" w:rsidRDefault="00BF1017" w:rsidP="00C8573A">
            <w:pPr>
              <w:pStyle w:val="af8"/>
              <w:jc w:val="left"/>
              <w:rPr>
                <w:sz w:val="24"/>
                <w:szCs w:val="24"/>
              </w:rPr>
            </w:pP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7"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193540" w:rsidRPr="00BF1017" w:rsidRDefault="00193540" w:rsidP="00C8573A">
            <w:pPr>
              <w:pStyle w:val="af8"/>
              <w:rPr>
                <w:sz w:val="24"/>
                <w:szCs w:val="24"/>
              </w:rPr>
            </w:pPr>
            <w:r w:rsidRPr="00BF1017">
              <w:rPr>
                <w:sz w:val="24"/>
                <w:szCs w:val="24"/>
              </w:rPr>
              <w:t>0</w:t>
            </w:r>
          </w:p>
        </w:tc>
      </w:tr>
    </w:tbl>
    <w:p w:rsidR="00193540" w:rsidRDefault="00193540" w:rsidP="00BF1017">
      <w:pPr>
        <w:jc w:val="both"/>
      </w:pPr>
      <w:r w:rsidRPr="001D33D0">
        <w:rPr>
          <w:b/>
        </w:rPr>
        <w:t xml:space="preserve">Прогноз тепловых нагрузок на период до 2032 г. </w:t>
      </w:r>
      <w:r w:rsidRPr="00FA1343">
        <w:t>выполнен по комплексным укрупнѐнным показателям расхода тепла на отопление, вентиляцию и горячее водоснабжение.</w:t>
      </w:r>
    </w:p>
    <w:p w:rsidR="000B4599" w:rsidRPr="00FA1343" w:rsidRDefault="00366CAD" w:rsidP="001D33D0">
      <w:pPr>
        <w:ind w:firstLine="567"/>
        <w:jc w:val="right"/>
      </w:pPr>
      <w:r w:rsidRPr="00FA1343">
        <w:t xml:space="preserve">                           Таблица </w:t>
      </w:r>
      <w:r>
        <w:t>17</w:t>
      </w:r>
    </w:p>
    <w:tbl>
      <w:tblPr>
        <w:tblW w:w="9639" w:type="dxa"/>
        <w:tblInd w:w="142" w:type="dxa"/>
        <w:tblLayout w:type="fixed"/>
        <w:tblLook w:val="04A0" w:firstRow="1" w:lastRow="0" w:firstColumn="1" w:lastColumn="0" w:noHBand="0" w:noVBand="1"/>
      </w:tblPr>
      <w:tblGrid>
        <w:gridCol w:w="588"/>
        <w:gridCol w:w="3948"/>
        <w:gridCol w:w="1427"/>
        <w:gridCol w:w="1833"/>
        <w:gridCol w:w="1843"/>
      </w:tblGrid>
      <w:tr w:rsidR="00FA1343" w:rsidRPr="00FA1343" w:rsidTr="001D33D0">
        <w:trPr>
          <w:trHeight w:val="892"/>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193540" w:rsidRPr="001D33D0" w:rsidRDefault="00193540" w:rsidP="00C8573A">
            <w:pPr>
              <w:jc w:val="center"/>
              <w:rPr>
                <w:sz w:val="20"/>
                <w:szCs w:val="20"/>
              </w:rPr>
            </w:pPr>
            <w:r w:rsidRPr="001D33D0">
              <w:rPr>
                <w:sz w:val="20"/>
                <w:szCs w:val="20"/>
              </w:rPr>
              <w:t>№ п/п</w:t>
            </w:r>
          </w:p>
        </w:tc>
        <w:tc>
          <w:tcPr>
            <w:tcW w:w="3948" w:type="dxa"/>
            <w:tcBorders>
              <w:top w:val="single" w:sz="4" w:space="0" w:color="auto"/>
              <w:left w:val="nil"/>
              <w:bottom w:val="single" w:sz="4" w:space="0" w:color="auto"/>
              <w:right w:val="single" w:sz="4" w:space="0" w:color="auto"/>
            </w:tcBorders>
            <w:shd w:val="clear" w:color="auto" w:fill="auto"/>
            <w:hideMark/>
          </w:tcPr>
          <w:p w:rsidR="00193540" w:rsidRPr="001D33D0" w:rsidRDefault="00193540" w:rsidP="00C8573A">
            <w:pPr>
              <w:jc w:val="center"/>
              <w:rPr>
                <w:sz w:val="20"/>
                <w:szCs w:val="20"/>
              </w:rPr>
            </w:pPr>
          </w:p>
          <w:p w:rsidR="00193540" w:rsidRPr="001D33D0" w:rsidRDefault="00193540" w:rsidP="00C8573A">
            <w:pPr>
              <w:jc w:val="center"/>
              <w:rPr>
                <w:sz w:val="20"/>
                <w:szCs w:val="20"/>
              </w:rPr>
            </w:pPr>
            <w:r w:rsidRPr="001D33D0">
              <w:rPr>
                <w:sz w:val="20"/>
                <w:szCs w:val="20"/>
              </w:rPr>
              <w:t>Наименование потребителей т/энергии</w:t>
            </w:r>
          </w:p>
        </w:tc>
        <w:tc>
          <w:tcPr>
            <w:tcW w:w="1427" w:type="dxa"/>
            <w:tcBorders>
              <w:top w:val="single" w:sz="4" w:space="0" w:color="auto"/>
              <w:left w:val="nil"/>
              <w:bottom w:val="single" w:sz="4" w:space="0" w:color="auto"/>
              <w:right w:val="single" w:sz="4" w:space="0" w:color="auto"/>
            </w:tcBorders>
            <w:shd w:val="clear" w:color="auto" w:fill="auto"/>
            <w:hideMark/>
          </w:tcPr>
          <w:p w:rsidR="00193540" w:rsidRPr="001D33D0" w:rsidRDefault="00193540" w:rsidP="00C8573A">
            <w:pPr>
              <w:jc w:val="center"/>
              <w:rPr>
                <w:sz w:val="20"/>
                <w:szCs w:val="20"/>
              </w:rPr>
            </w:pPr>
            <w:r w:rsidRPr="001D33D0">
              <w:rPr>
                <w:sz w:val="20"/>
                <w:szCs w:val="20"/>
              </w:rPr>
              <w:t>Определение т/энергии</w:t>
            </w:r>
          </w:p>
        </w:tc>
        <w:tc>
          <w:tcPr>
            <w:tcW w:w="1833" w:type="dxa"/>
            <w:tcBorders>
              <w:top w:val="single" w:sz="4" w:space="0" w:color="auto"/>
              <w:left w:val="nil"/>
              <w:bottom w:val="single" w:sz="4" w:space="0" w:color="auto"/>
              <w:right w:val="single" w:sz="4" w:space="0" w:color="auto"/>
            </w:tcBorders>
            <w:shd w:val="clear" w:color="auto" w:fill="auto"/>
            <w:hideMark/>
          </w:tcPr>
          <w:p w:rsidR="00193540" w:rsidRPr="001D33D0" w:rsidRDefault="00193540" w:rsidP="00C8573A">
            <w:pPr>
              <w:jc w:val="center"/>
              <w:rPr>
                <w:sz w:val="20"/>
                <w:szCs w:val="20"/>
              </w:rPr>
            </w:pPr>
            <w:r w:rsidRPr="001D33D0">
              <w:rPr>
                <w:sz w:val="20"/>
                <w:szCs w:val="20"/>
              </w:rPr>
              <w:t xml:space="preserve">т/энергия на горячее водоснабжениеQг.в., Гкал </w:t>
            </w:r>
          </w:p>
        </w:tc>
        <w:tc>
          <w:tcPr>
            <w:tcW w:w="1843" w:type="dxa"/>
            <w:tcBorders>
              <w:top w:val="single" w:sz="4" w:space="0" w:color="auto"/>
              <w:left w:val="nil"/>
              <w:bottom w:val="single" w:sz="4" w:space="0" w:color="auto"/>
              <w:right w:val="single" w:sz="4" w:space="0" w:color="auto"/>
            </w:tcBorders>
            <w:shd w:val="clear" w:color="auto" w:fill="auto"/>
            <w:hideMark/>
          </w:tcPr>
          <w:p w:rsidR="00193540" w:rsidRPr="001D33D0" w:rsidRDefault="00193540" w:rsidP="00C8573A">
            <w:pPr>
              <w:jc w:val="center"/>
              <w:rPr>
                <w:sz w:val="20"/>
                <w:szCs w:val="20"/>
              </w:rPr>
            </w:pPr>
            <w:r w:rsidRPr="001D33D0">
              <w:rPr>
                <w:sz w:val="20"/>
                <w:szCs w:val="20"/>
              </w:rPr>
              <w:t xml:space="preserve">Общее потребление т/энергии, Qобщ., Гкал </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ГБУЗ РПНД (главный корпус)</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2000,000</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ГБУЗ РПНД (баня, гараж)</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216,800</w:t>
            </w:r>
          </w:p>
        </w:tc>
      </w:tr>
      <w:tr w:rsidR="00193540" w:rsidRPr="00FA1343" w:rsidTr="00C8573A">
        <w:trPr>
          <w:trHeight w:val="483"/>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2.</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АУСО РБ "Заиграевский ДИ" (главный корпус)</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320,000</w:t>
            </w:r>
          </w:p>
        </w:tc>
      </w:tr>
      <w:tr w:rsidR="00193540" w:rsidRPr="00FA1343" w:rsidTr="00C8573A">
        <w:trPr>
          <w:trHeight w:val="366"/>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АУСО РБ "Заиграевский ДИ" (баня)</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8,270</w:t>
            </w:r>
          </w:p>
        </w:tc>
      </w:tr>
      <w:tr w:rsidR="00193540" w:rsidRPr="00FA1343" w:rsidTr="00C8573A">
        <w:trPr>
          <w:trHeight w:val="416"/>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lastRenderedPageBreak/>
              <w:t>3.</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ГБУСО "Заиграевский СРЦН"</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350,000</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4.</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ГАОУ СПО РБ "РМТ"</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350,000</w:t>
            </w:r>
          </w:p>
        </w:tc>
      </w:tr>
      <w:tr w:rsidR="00193540" w:rsidRPr="00FA1343" w:rsidTr="00C8573A">
        <w:trPr>
          <w:trHeight w:val="595"/>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5.</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ГКОУ "Новобрянская СКОШИ IIIV вида"</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820,812</w:t>
            </w:r>
          </w:p>
        </w:tc>
      </w:tr>
      <w:tr w:rsidR="00193540" w:rsidRPr="00FA1343" w:rsidTr="00C8573A">
        <w:trPr>
          <w:trHeight w:val="281"/>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6.</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ГКУ РБ по делам ГО, ЧС и ОПБ</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108,840</w:t>
            </w:r>
          </w:p>
        </w:tc>
      </w:tr>
      <w:tr w:rsidR="00193540" w:rsidRPr="00FA1343" w:rsidTr="00C8573A">
        <w:trPr>
          <w:trHeight w:val="328"/>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7</w:t>
            </w:r>
          </w:p>
        </w:tc>
        <w:tc>
          <w:tcPr>
            <w:tcW w:w="3948"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r w:rsidRPr="00FA1343">
              <w:t>ГБУЗ "Заиграевская ЦРБ"</w:t>
            </w:r>
          </w:p>
        </w:tc>
        <w:tc>
          <w:tcPr>
            <w:tcW w:w="1427"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1500,000</w:t>
            </w:r>
          </w:p>
        </w:tc>
      </w:tr>
      <w:tr w:rsidR="00193540" w:rsidRPr="00FA1343" w:rsidTr="00C8573A">
        <w:trPr>
          <w:trHeight w:val="264"/>
        </w:trPr>
        <w:tc>
          <w:tcPr>
            <w:tcW w:w="4536" w:type="dxa"/>
            <w:gridSpan w:val="2"/>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t> </w:t>
            </w:r>
            <w:r w:rsidRPr="00FA1343">
              <w:rPr>
                <w:b/>
                <w:bCs/>
              </w:rPr>
              <w:t>Всего по республиканскому бюджету</w:t>
            </w:r>
          </w:p>
        </w:tc>
        <w:tc>
          <w:tcPr>
            <w:tcW w:w="1427"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5674,722</w:t>
            </w:r>
          </w:p>
        </w:tc>
      </w:tr>
      <w:tr w:rsidR="00193540" w:rsidRPr="00FA1343" w:rsidTr="00C8573A">
        <w:trPr>
          <w:trHeight w:val="268"/>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МАУ НПБ "Дельфин"</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1064,500</w:t>
            </w:r>
          </w:p>
        </w:tc>
      </w:tr>
      <w:tr w:rsidR="00193540" w:rsidRPr="00FA1343" w:rsidTr="00C8573A">
        <w:trPr>
          <w:trHeight w:val="257"/>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2</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МАУ НПБ "Дельфин" (спортзал)</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700,237</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3</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МБУ "Онохойская СШ"</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ind w:right="-108"/>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40,620</w:t>
            </w:r>
          </w:p>
        </w:tc>
      </w:tr>
      <w:tr w:rsidR="00193540" w:rsidRPr="00FA1343" w:rsidTr="00C8573A">
        <w:trPr>
          <w:trHeight w:val="451"/>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4</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МБОУ Новобрянский детский сад "Журавленок"</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773,300</w:t>
            </w:r>
          </w:p>
        </w:tc>
      </w:tr>
      <w:tr w:rsidR="00193540" w:rsidRPr="00FA1343" w:rsidTr="00C8573A">
        <w:trPr>
          <w:trHeight w:val="587"/>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5</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МБУК "Централизованная библиотечная система</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96,080</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6</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МАОУ ДОД "Заиграевская ДШИ"</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103,000</w:t>
            </w:r>
          </w:p>
        </w:tc>
      </w:tr>
      <w:tr w:rsidR="00193540" w:rsidRPr="00FA1343" w:rsidTr="00C8573A">
        <w:trPr>
          <w:trHeight w:val="601"/>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7</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МБОУ "Новобрянская средняя общеобразовательная школа"</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1730,458</w:t>
            </w:r>
          </w:p>
        </w:tc>
      </w:tr>
      <w:tr w:rsidR="00193540" w:rsidRPr="00FA1343" w:rsidTr="00C8573A">
        <w:trPr>
          <w:trHeight w:val="269"/>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8</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МБУК "МКДЦ Зенит"</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1524,500</w:t>
            </w:r>
          </w:p>
        </w:tc>
      </w:tr>
      <w:tr w:rsidR="00193540" w:rsidRPr="00FA1343" w:rsidTr="00C8573A">
        <w:trPr>
          <w:trHeight w:val="372"/>
        </w:trPr>
        <w:tc>
          <w:tcPr>
            <w:tcW w:w="4536" w:type="dxa"/>
            <w:gridSpan w:val="2"/>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t> </w:t>
            </w:r>
            <w:r w:rsidRPr="00FA1343">
              <w:rPr>
                <w:b/>
                <w:bCs/>
              </w:rPr>
              <w:t>Всего по отделу образования</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6032,695</w:t>
            </w:r>
          </w:p>
        </w:tc>
      </w:tr>
      <w:tr w:rsidR="00193540" w:rsidRPr="00FA1343" w:rsidTr="00C8573A">
        <w:trPr>
          <w:trHeight w:val="610"/>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Администрация МО СП "Новобрянское"</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94,030</w:t>
            </w:r>
          </w:p>
        </w:tc>
      </w:tr>
      <w:tr w:rsidR="00193540" w:rsidRPr="00FA1343" w:rsidTr="00C8573A">
        <w:trPr>
          <w:trHeight w:val="260"/>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2</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Админ.здание Русина 7</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306,060</w:t>
            </w:r>
          </w:p>
        </w:tc>
      </w:tr>
      <w:tr w:rsidR="00193540" w:rsidRPr="00FA1343" w:rsidTr="00C8573A">
        <w:trPr>
          <w:trHeight w:val="264"/>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3</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Заливка катка "Зенит"</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УЧЁТ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Всего по поселению</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400,090</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Всего по местному бюджету</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6432,785</w:t>
            </w:r>
          </w:p>
        </w:tc>
      </w:tr>
      <w:tr w:rsidR="00193540" w:rsidRPr="00FA1343" w:rsidTr="00C8573A">
        <w:trPr>
          <w:trHeight w:val="208"/>
        </w:trPr>
        <w:tc>
          <w:tcPr>
            <w:tcW w:w="453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193540" w:rsidRPr="00FA1343" w:rsidRDefault="00193540" w:rsidP="00C8573A">
            <w:pPr>
              <w:jc w:val="center"/>
              <w:rPr>
                <w:b/>
                <w:bCs/>
                <w:iCs/>
              </w:rPr>
            </w:pPr>
            <w:r w:rsidRPr="00FA1343">
              <w:rPr>
                <w:b/>
                <w:bCs/>
                <w:iCs/>
              </w:rPr>
              <w:t>Итого по бюджету</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rPr>
            </w:pPr>
            <w:r w:rsidRPr="00FA1343">
              <w:rPr>
                <w:b/>
              </w:rPr>
              <w:t> </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rPr>
            </w:pPr>
            <w:r w:rsidRPr="00FA1343">
              <w:rPr>
                <w:b/>
              </w:rPr>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12107,507</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ЗАО "Кырен"</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10,289</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2</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ООО "Прадус"</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28,607</w:t>
            </w:r>
          </w:p>
        </w:tc>
      </w:tr>
      <w:tr w:rsidR="00193540" w:rsidRPr="00FA1343" w:rsidTr="00C8573A">
        <w:trPr>
          <w:trHeight w:val="294"/>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3</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ОАО "Сбербанк России"</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13,322</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4</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ООО "Жилищная услуга"</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РАСЧЁТ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27,305</w:t>
            </w:r>
          </w:p>
        </w:tc>
      </w:tr>
      <w:tr w:rsidR="00193540" w:rsidRPr="00FA1343" w:rsidTr="00C8573A">
        <w:trPr>
          <w:trHeight w:val="318"/>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5</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ОАО "Ростелеком"</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16,920</w:t>
            </w:r>
          </w:p>
        </w:tc>
      </w:tr>
      <w:tr w:rsidR="00193540" w:rsidRPr="00FA1343" w:rsidTr="00C8573A">
        <w:trPr>
          <w:trHeight w:val="266"/>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6</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ФГУП "Почта России"</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61,280</w:t>
            </w:r>
          </w:p>
        </w:tc>
      </w:tr>
      <w:tr w:rsidR="00193540" w:rsidRPr="00FA1343" w:rsidTr="00C8573A">
        <w:trPr>
          <w:trHeight w:val="397"/>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Всего по</w:t>
            </w:r>
          </w:p>
          <w:p w:rsidR="00193540" w:rsidRPr="00FA1343" w:rsidRDefault="00193540" w:rsidP="00C8573A">
            <w:pPr>
              <w:rPr>
                <w:b/>
                <w:bCs/>
              </w:rPr>
            </w:pPr>
            <w:r w:rsidRPr="00FA1343">
              <w:rPr>
                <w:b/>
                <w:bCs/>
              </w:rPr>
              <w:t>хозрасчетным организациям.</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157,723</w:t>
            </w:r>
          </w:p>
        </w:tc>
      </w:tr>
      <w:tr w:rsidR="00193540" w:rsidRPr="00FA1343" w:rsidTr="00C8573A">
        <w:trPr>
          <w:trHeight w:val="33"/>
        </w:trPr>
        <w:tc>
          <w:tcPr>
            <w:tcW w:w="588" w:type="dxa"/>
            <w:tcBorders>
              <w:top w:val="single" w:sz="4" w:space="0" w:color="auto"/>
              <w:left w:val="single" w:sz="4" w:space="0" w:color="auto"/>
              <w:bottom w:val="nil"/>
              <w:right w:val="single" w:sz="4" w:space="0" w:color="auto"/>
            </w:tcBorders>
            <w:shd w:val="clear" w:color="auto" w:fill="auto"/>
            <w:hideMark/>
          </w:tcPr>
          <w:p w:rsidR="00193540" w:rsidRPr="00FA1343" w:rsidRDefault="00193540" w:rsidP="00C8573A">
            <w:pPr>
              <w:jc w:val="center"/>
            </w:pPr>
          </w:p>
        </w:tc>
        <w:tc>
          <w:tcPr>
            <w:tcW w:w="3948" w:type="dxa"/>
            <w:tcBorders>
              <w:top w:val="single" w:sz="4" w:space="0" w:color="auto"/>
              <w:left w:val="nil"/>
              <w:bottom w:val="nil"/>
              <w:right w:val="single" w:sz="4" w:space="0" w:color="auto"/>
            </w:tcBorders>
            <w:shd w:val="clear" w:color="auto" w:fill="auto"/>
            <w:hideMark/>
          </w:tcPr>
          <w:p w:rsidR="00193540" w:rsidRPr="00FA1343" w:rsidRDefault="00193540" w:rsidP="00C8573A">
            <w:pPr>
              <w:rPr>
                <w:b/>
                <w:bCs/>
              </w:rPr>
            </w:pPr>
          </w:p>
        </w:tc>
        <w:tc>
          <w:tcPr>
            <w:tcW w:w="1427" w:type="dxa"/>
            <w:tcBorders>
              <w:top w:val="single" w:sz="4" w:space="0" w:color="auto"/>
              <w:left w:val="nil"/>
              <w:bottom w:val="nil"/>
              <w:right w:val="single" w:sz="4" w:space="0" w:color="auto"/>
            </w:tcBorders>
            <w:shd w:val="clear" w:color="auto" w:fill="auto"/>
            <w:hideMark/>
          </w:tcPr>
          <w:p w:rsidR="00193540" w:rsidRPr="00FA1343" w:rsidRDefault="00193540" w:rsidP="00C8573A">
            <w:pPr>
              <w:jc w:val="center"/>
            </w:pPr>
          </w:p>
        </w:tc>
        <w:tc>
          <w:tcPr>
            <w:tcW w:w="1833" w:type="dxa"/>
            <w:tcBorders>
              <w:top w:val="single" w:sz="4" w:space="0" w:color="auto"/>
              <w:left w:val="nil"/>
              <w:bottom w:val="nil"/>
              <w:right w:val="single" w:sz="4" w:space="0" w:color="auto"/>
            </w:tcBorders>
            <w:shd w:val="clear" w:color="auto" w:fill="auto"/>
            <w:hideMark/>
          </w:tcPr>
          <w:p w:rsidR="00193540" w:rsidRPr="00FA1343" w:rsidRDefault="00193540" w:rsidP="00C8573A">
            <w:pPr>
              <w:jc w:val="center"/>
              <w:rPr>
                <w:b/>
                <w:bCs/>
                <w:iCs/>
              </w:rPr>
            </w:pPr>
          </w:p>
        </w:tc>
        <w:tc>
          <w:tcPr>
            <w:tcW w:w="1843" w:type="dxa"/>
            <w:tcBorders>
              <w:top w:val="single" w:sz="4" w:space="0" w:color="auto"/>
              <w:left w:val="nil"/>
              <w:bottom w:val="nil"/>
              <w:right w:val="single" w:sz="4" w:space="0" w:color="auto"/>
            </w:tcBorders>
            <w:shd w:val="clear" w:color="auto" w:fill="auto"/>
            <w:hideMark/>
          </w:tcPr>
          <w:p w:rsidR="00193540" w:rsidRPr="00FA1343" w:rsidRDefault="00193540" w:rsidP="00C8573A">
            <w:pPr>
              <w:jc w:val="center"/>
              <w:rPr>
                <w:b/>
                <w:bCs/>
                <w:iCs/>
              </w:rPr>
            </w:pPr>
          </w:p>
        </w:tc>
      </w:tr>
      <w:tr w:rsidR="00193540" w:rsidRPr="00FA1343" w:rsidTr="00C8573A">
        <w:trPr>
          <w:trHeight w:val="23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 </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 xml:space="preserve">Жилмассив </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1763,958</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15998,258</w:t>
            </w:r>
          </w:p>
        </w:tc>
      </w:tr>
      <w:tr w:rsidR="00193540" w:rsidRPr="00FA1343" w:rsidTr="00C8573A">
        <w:trPr>
          <w:trHeight w:val="368"/>
        </w:trPr>
        <w:tc>
          <w:tcPr>
            <w:tcW w:w="588" w:type="dxa"/>
            <w:tcBorders>
              <w:top w:val="nil"/>
              <w:left w:val="single" w:sz="4" w:space="0" w:color="auto"/>
              <w:bottom w:val="single" w:sz="4" w:space="0" w:color="auto"/>
              <w:right w:val="nil"/>
            </w:tcBorders>
            <w:shd w:val="clear" w:color="auto" w:fill="auto"/>
            <w:hideMark/>
          </w:tcPr>
          <w:p w:rsidR="00193540" w:rsidRPr="00FA1343" w:rsidRDefault="00193540" w:rsidP="00C8573A">
            <w:pPr>
              <w:jc w:val="center"/>
              <w:rPr>
                <w:b/>
                <w:bCs/>
              </w:rPr>
            </w:pPr>
            <w:r w:rsidRPr="00FA1343">
              <w:rPr>
                <w:b/>
                <w:bCs/>
              </w:rPr>
              <w:t> </w:t>
            </w:r>
          </w:p>
        </w:tc>
        <w:tc>
          <w:tcPr>
            <w:tcW w:w="394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Всего по потребителям</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1763,958</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28263,488</w:t>
            </w:r>
          </w:p>
        </w:tc>
      </w:tr>
      <w:tr w:rsidR="00193540" w:rsidRPr="00FA1343" w:rsidTr="00C8573A">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1</w:t>
            </w:r>
          </w:p>
        </w:tc>
        <w:tc>
          <w:tcPr>
            <w:tcW w:w="3948" w:type="dxa"/>
            <w:tcBorders>
              <w:top w:val="nil"/>
              <w:left w:val="nil"/>
              <w:bottom w:val="single" w:sz="4" w:space="0" w:color="auto"/>
              <w:right w:val="single" w:sz="4" w:space="0" w:color="auto"/>
            </w:tcBorders>
            <w:shd w:val="clear" w:color="auto" w:fill="auto"/>
            <w:hideMark/>
          </w:tcPr>
          <w:p w:rsidR="00193540" w:rsidRPr="00FA1343" w:rsidRDefault="00193540" w:rsidP="00C8573A">
            <w:r w:rsidRPr="00FA1343">
              <w:t>Гараж</w:t>
            </w:r>
          </w:p>
        </w:tc>
        <w:tc>
          <w:tcPr>
            <w:tcW w:w="1427"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РАСЧЕТ</w:t>
            </w:r>
          </w:p>
        </w:tc>
        <w:tc>
          <w:tcPr>
            <w:tcW w:w="183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0,000</w:t>
            </w:r>
          </w:p>
        </w:tc>
        <w:tc>
          <w:tcPr>
            <w:tcW w:w="1843" w:type="dxa"/>
            <w:tcBorders>
              <w:top w:val="nil"/>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152,940</w:t>
            </w:r>
          </w:p>
        </w:tc>
      </w:tr>
      <w:tr w:rsidR="00193540" w:rsidRPr="00FA1343" w:rsidTr="00C8573A">
        <w:trPr>
          <w:trHeight w:val="407"/>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3948"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Итого собственное потребление</w:t>
            </w:r>
          </w:p>
        </w:tc>
        <w:tc>
          <w:tcPr>
            <w:tcW w:w="1427"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pPr>
              <w:jc w:val="center"/>
              <w:rPr>
                <w:b/>
                <w:bCs/>
                <w:iCs/>
              </w:rPr>
            </w:pPr>
            <w:r w:rsidRPr="00FA1343">
              <w:rPr>
                <w:b/>
                <w:bCs/>
                <w:iCs/>
              </w:rPr>
              <w:t>152,940</w:t>
            </w:r>
          </w:p>
        </w:tc>
      </w:tr>
      <w:tr w:rsidR="00193540" w:rsidRPr="00FA1343" w:rsidTr="00C8573A">
        <w:trPr>
          <w:trHeight w:val="328"/>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193540" w:rsidRPr="00FA1343" w:rsidRDefault="00193540" w:rsidP="00C8573A">
            <w:r w:rsidRPr="00FA1343">
              <w:t> </w:t>
            </w:r>
          </w:p>
        </w:tc>
        <w:tc>
          <w:tcPr>
            <w:tcW w:w="3948"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rPr>
                <w:b/>
                <w:bCs/>
              </w:rPr>
            </w:pPr>
            <w:r w:rsidRPr="00FA1343">
              <w:rPr>
                <w:b/>
                <w:bCs/>
              </w:rPr>
              <w:t>Итого теплопотребление</w:t>
            </w:r>
          </w:p>
        </w:tc>
        <w:tc>
          <w:tcPr>
            <w:tcW w:w="1427"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pPr>
            <w:r w:rsidRPr="00FA1343">
              <w:t> </w:t>
            </w:r>
          </w:p>
        </w:tc>
        <w:tc>
          <w:tcPr>
            <w:tcW w:w="1833"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1763,958</w:t>
            </w:r>
          </w:p>
        </w:tc>
        <w:tc>
          <w:tcPr>
            <w:tcW w:w="1843" w:type="dxa"/>
            <w:tcBorders>
              <w:top w:val="single" w:sz="4" w:space="0" w:color="auto"/>
              <w:left w:val="nil"/>
              <w:bottom w:val="single" w:sz="4" w:space="0" w:color="auto"/>
              <w:right w:val="single" w:sz="4" w:space="0" w:color="auto"/>
            </w:tcBorders>
            <w:shd w:val="clear" w:color="auto" w:fill="auto"/>
            <w:hideMark/>
          </w:tcPr>
          <w:p w:rsidR="00193540" w:rsidRPr="00FA1343" w:rsidRDefault="00193540" w:rsidP="00C8573A">
            <w:pPr>
              <w:jc w:val="center"/>
              <w:rPr>
                <w:b/>
                <w:bCs/>
              </w:rPr>
            </w:pPr>
            <w:r w:rsidRPr="00FA1343">
              <w:rPr>
                <w:b/>
                <w:bCs/>
              </w:rPr>
              <w:t>28416,428</w:t>
            </w:r>
          </w:p>
        </w:tc>
      </w:tr>
    </w:tbl>
    <w:p w:rsidR="00193540" w:rsidRPr="00FA1343" w:rsidRDefault="00193540" w:rsidP="002C079F">
      <w:pPr>
        <w:ind w:firstLine="567"/>
        <w:jc w:val="both"/>
        <w:rPr>
          <w:b/>
          <w:bCs/>
        </w:rPr>
      </w:pPr>
      <w:r w:rsidRPr="00FA1343">
        <w:rPr>
          <w:b/>
          <w:bCs/>
        </w:rPr>
        <w:t xml:space="preserve">д)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 </w:t>
      </w:r>
    </w:p>
    <w:p w:rsidR="00193540" w:rsidRPr="00FA1343" w:rsidRDefault="00193540" w:rsidP="002C079F">
      <w:pPr>
        <w:ind w:firstLine="567"/>
        <w:jc w:val="both"/>
      </w:pPr>
      <w:r w:rsidRPr="00FA1343">
        <w:lastRenderedPageBreak/>
        <w:t>Прогноз прироста объемов потребления тепловой энергии в расчетных элементах территориального деления и в зонах действия индивидуального теплоснабжения представлен в таблице</w:t>
      </w:r>
    </w:p>
    <w:p w:rsidR="00710C8D" w:rsidRPr="00FA1343" w:rsidRDefault="00193540" w:rsidP="002C079F">
      <w:pPr>
        <w:ind w:firstLine="567"/>
        <w:jc w:val="both"/>
      </w:pPr>
      <w:r w:rsidRPr="00FA1343">
        <w:t>Теплоноситель потребителям не отпускается. Прогноз выполнен без учета влияния изменения погодных условий.</w:t>
      </w:r>
      <w:r w:rsidR="00366CAD" w:rsidRPr="00FA1343">
        <w:t xml:space="preserve">                          </w:t>
      </w:r>
      <w:r w:rsidR="00366CAD">
        <w:t xml:space="preserve">                                                   </w:t>
      </w:r>
      <w:r w:rsidR="00366CAD" w:rsidRPr="00FA1343">
        <w:t xml:space="preserve"> </w:t>
      </w:r>
      <w:r w:rsidR="00366CAD">
        <w:t xml:space="preserve">                   </w:t>
      </w:r>
      <w:r w:rsidR="001D33D0">
        <w:t xml:space="preserve">        </w:t>
      </w:r>
      <w:r w:rsidR="00366CAD">
        <w:t xml:space="preserve"> </w:t>
      </w:r>
      <w:r w:rsidR="00366CAD" w:rsidRPr="00FA1343">
        <w:t xml:space="preserve">Таблица </w:t>
      </w:r>
      <w:r w:rsidR="00366CAD">
        <w:t>17</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651"/>
      </w:tblGrid>
      <w:tr w:rsidR="00FA1343" w:rsidRPr="00FA1343" w:rsidTr="00C33904">
        <w:tc>
          <w:tcPr>
            <w:tcW w:w="3190" w:type="dxa"/>
            <w:shd w:val="clear" w:color="auto" w:fill="auto"/>
          </w:tcPr>
          <w:p w:rsidR="0021659B" w:rsidRPr="00FA1343" w:rsidRDefault="0021659B" w:rsidP="00C8573A">
            <w:pPr>
              <w:jc w:val="both"/>
            </w:pPr>
            <w:r w:rsidRPr="00FA1343">
              <w:t>Наименование теплоисточника</w:t>
            </w:r>
          </w:p>
        </w:tc>
        <w:tc>
          <w:tcPr>
            <w:tcW w:w="3190" w:type="dxa"/>
            <w:shd w:val="clear" w:color="auto" w:fill="auto"/>
          </w:tcPr>
          <w:p w:rsidR="0021659B" w:rsidRPr="00FA1343" w:rsidRDefault="0021659B" w:rsidP="00C8573A">
            <w:pPr>
              <w:jc w:val="both"/>
            </w:pPr>
            <w:r w:rsidRPr="00FA1343">
              <w:t>Потребление тепловой энергии, тыс. Гкал в год</w:t>
            </w:r>
          </w:p>
        </w:tc>
        <w:tc>
          <w:tcPr>
            <w:tcW w:w="3651" w:type="dxa"/>
            <w:shd w:val="clear" w:color="auto" w:fill="auto"/>
          </w:tcPr>
          <w:p w:rsidR="0021659B" w:rsidRPr="00FA1343" w:rsidRDefault="0021659B" w:rsidP="00C8573A">
            <w:pPr>
              <w:jc w:val="both"/>
            </w:pPr>
            <w:r w:rsidRPr="00FA1343">
              <w:t>Прирост потребления тепловой энергии по отношению к предыдущему периоду, тыс. Гкал в год</w:t>
            </w:r>
          </w:p>
        </w:tc>
      </w:tr>
      <w:tr w:rsidR="0021659B" w:rsidRPr="00FA1343" w:rsidTr="00C33904">
        <w:tc>
          <w:tcPr>
            <w:tcW w:w="3190" w:type="dxa"/>
            <w:shd w:val="clear" w:color="auto" w:fill="auto"/>
          </w:tcPr>
          <w:p w:rsidR="0021659B" w:rsidRPr="00FA1343" w:rsidRDefault="00710C8D" w:rsidP="00C8573A">
            <w:pPr>
              <w:jc w:val="center"/>
            </w:pPr>
            <w:r w:rsidRPr="00FA1343">
              <w:t>2025</w:t>
            </w:r>
          </w:p>
        </w:tc>
        <w:tc>
          <w:tcPr>
            <w:tcW w:w="3190" w:type="dxa"/>
            <w:shd w:val="clear" w:color="auto" w:fill="auto"/>
          </w:tcPr>
          <w:p w:rsidR="0021659B" w:rsidRPr="00FA1343" w:rsidRDefault="00530140" w:rsidP="00C8573A">
            <w:pPr>
              <w:jc w:val="center"/>
            </w:pPr>
            <w:r>
              <w:t>30,41</w:t>
            </w:r>
          </w:p>
        </w:tc>
        <w:tc>
          <w:tcPr>
            <w:tcW w:w="3651" w:type="dxa"/>
            <w:shd w:val="clear" w:color="auto" w:fill="auto"/>
          </w:tcPr>
          <w:p w:rsidR="0021659B"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2026</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2027</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2028</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2029</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2030</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2031</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2032</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2033</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2034</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r w:rsidR="00710C8D" w:rsidRPr="00FA1343" w:rsidTr="00C33904">
        <w:tc>
          <w:tcPr>
            <w:tcW w:w="3190" w:type="dxa"/>
            <w:shd w:val="clear" w:color="auto" w:fill="auto"/>
          </w:tcPr>
          <w:p w:rsidR="00710C8D" w:rsidRPr="00FA1343" w:rsidRDefault="00710C8D" w:rsidP="00710C8D">
            <w:r w:rsidRPr="00FA1343">
              <w:t>Котельная</w:t>
            </w:r>
          </w:p>
        </w:tc>
        <w:tc>
          <w:tcPr>
            <w:tcW w:w="3190" w:type="dxa"/>
            <w:shd w:val="clear" w:color="auto" w:fill="auto"/>
          </w:tcPr>
          <w:p w:rsidR="00710C8D" w:rsidRPr="00FA1343" w:rsidRDefault="00710C8D" w:rsidP="00C8573A">
            <w:pPr>
              <w:jc w:val="center"/>
            </w:pPr>
          </w:p>
        </w:tc>
        <w:tc>
          <w:tcPr>
            <w:tcW w:w="3651" w:type="dxa"/>
            <w:shd w:val="clear" w:color="auto" w:fill="auto"/>
          </w:tcPr>
          <w:p w:rsidR="00710C8D" w:rsidRPr="00FA1343" w:rsidRDefault="00710C8D" w:rsidP="00C8573A">
            <w:pPr>
              <w:jc w:val="center"/>
            </w:pPr>
          </w:p>
        </w:tc>
      </w:tr>
      <w:tr w:rsidR="00710C8D" w:rsidRPr="00FA1343" w:rsidTr="00C33904">
        <w:tc>
          <w:tcPr>
            <w:tcW w:w="3190" w:type="dxa"/>
            <w:shd w:val="clear" w:color="auto" w:fill="auto"/>
          </w:tcPr>
          <w:p w:rsidR="00710C8D" w:rsidRPr="00FA1343" w:rsidRDefault="00710C8D" w:rsidP="00C8573A">
            <w:pPr>
              <w:jc w:val="center"/>
            </w:pPr>
            <w:r w:rsidRPr="00FA1343">
              <w:t>2035</w:t>
            </w:r>
          </w:p>
        </w:tc>
        <w:tc>
          <w:tcPr>
            <w:tcW w:w="3190" w:type="dxa"/>
            <w:shd w:val="clear" w:color="auto" w:fill="auto"/>
          </w:tcPr>
          <w:p w:rsidR="00710C8D" w:rsidRPr="00FA1343" w:rsidRDefault="00530140" w:rsidP="00C8573A">
            <w:pPr>
              <w:jc w:val="center"/>
            </w:pPr>
            <w:r>
              <w:t>30,41</w:t>
            </w:r>
          </w:p>
        </w:tc>
        <w:tc>
          <w:tcPr>
            <w:tcW w:w="3651" w:type="dxa"/>
            <w:shd w:val="clear" w:color="auto" w:fill="auto"/>
          </w:tcPr>
          <w:p w:rsidR="00710C8D" w:rsidRPr="00FA1343" w:rsidRDefault="00530140" w:rsidP="00C8573A">
            <w:pPr>
              <w:jc w:val="center"/>
            </w:pPr>
            <w:r>
              <w:t>0</w:t>
            </w:r>
          </w:p>
        </w:tc>
      </w:tr>
    </w:tbl>
    <w:p w:rsidR="00193540" w:rsidRPr="00FA1343" w:rsidRDefault="00A52EB1" w:rsidP="002C079F">
      <w:pPr>
        <w:ind w:firstLine="709"/>
        <w:jc w:val="both"/>
        <w:rPr>
          <w:b/>
          <w:bCs/>
        </w:rPr>
      </w:pPr>
      <w:r w:rsidRPr="00FA1343">
        <w:rPr>
          <w:b/>
          <w:bCs/>
        </w:rPr>
        <w:t>е)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A52EB1" w:rsidRDefault="00A52EB1" w:rsidP="002C079F">
      <w:pPr>
        <w:ind w:firstLine="709"/>
        <w:jc w:val="both"/>
      </w:pPr>
      <w:r w:rsidRPr="00FA1343">
        <w:t>Потребление тепловой энергии (мощности) и теплоносителя объектами, расположенными в производственных зонах, возможные изменения производственных зон и их перепрофилирование схемой теплоснабжения не предусмотрено.</w:t>
      </w: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2C079F" w:rsidRDefault="002C079F" w:rsidP="002C079F">
      <w:pPr>
        <w:ind w:firstLine="709"/>
        <w:jc w:val="both"/>
      </w:pPr>
    </w:p>
    <w:p w:rsidR="001A1815" w:rsidRPr="00530140" w:rsidRDefault="007E5CF7" w:rsidP="002C079F">
      <w:pPr>
        <w:ind w:right="-11" w:firstLine="709"/>
        <w:rPr>
          <w:b/>
        </w:rPr>
      </w:pPr>
      <w:r w:rsidRPr="00530140">
        <w:rPr>
          <w:b/>
        </w:rPr>
        <w:lastRenderedPageBreak/>
        <w:t>Глава</w:t>
      </w:r>
      <w:r w:rsidR="006A7C3D" w:rsidRPr="00530140">
        <w:rPr>
          <w:b/>
        </w:rPr>
        <w:t xml:space="preserve"> </w:t>
      </w:r>
      <w:r w:rsidR="003B4077" w:rsidRPr="00530140">
        <w:rPr>
          <w:b/>
        </w:rPr>
        <w:t xml:space="preserve">3. </w:t>
      </w:r>
      <w:r w:rsidR="00656913" w:rsidRPr="00530140">
        <w:rPr>
          <w:b/>
        </w:rPr>
        <w:t>Электронная модель системы теплоснабжения поселения</w:t>
      </w:r>
    </w:p>
    <w:p w:rsidR="001A1815" w:rsidRPr="00FA1343" w:rsidRDefault="001A1815" w:rsidP="002C079F">
      <w:pPr>
        <w:ind w:firstLine="709"/>
        <w:jc w:val="both"/>
      </w:pPr>
      <w:r w:rsidRPr="00FA1343">
        <w:t xml:space="preserve">В 2020 году введена в эксплуатацию новая котельная на территории с. Новая Брянь производительностью 19,5Гкал/час </w:t>
      </w:r>
    </w:p>
    <w:p w:rsidR="00B35EDD" w:rsidRPr="00FA1343" w:rsidRDefault="0029104D" w:rsidP="002C079F">
      <w:pPr>
        <w:ind w:right="-11" w:firstLine="709"/>
        <w:jc w:val="both"/>
      </w:pPr>
      <w:r w:rsidRPr="00FA1343">
        <w:t>В современных условиях становится необходимым использование электронных моделей, основанных на графическом отображении баз данных о технических параметрах систем теплоснабжения, позволяющих оценивать возможные последствия планируемых мероприятий (и непредвиденных ситуаций) и, таким образом, принимать оптимальные экономически обоснованные решения по наладке, регулировке и модернизации системы централизованного теплоснабжения. Электронная модель системы теплоснабжения обеспечивает:</w:t>
      </w:r>
    </w:p>
    <w:p w:rsidR="00B35EDD" w:rsidRPr="00FA1343" w:rsidRDefault="00BF1017" w:rsidP="002C079F">
      <w:pPr>
        <w:ind w:right="-11" w:firstLine="709"/>
        <w:jc w:val="both"/>
      </w:pPr>
      <w:r>
        <w:t>-</w:t>
      </w:r>
      <w:r w:rsidR="0029104D" w:rsidRPr="00FA1343">
        <w:t xml:space="preserve">графическое представление объектов системы теплоснабжения с привязкой к топографической основе населенного пункта и с полным топологическим описанием связности объектов; </w:t>
      </w:r>
    </w:p>
    <w:p w:rsidR="00B35EDD" w:rsidRPr="00FA1343" w:rsidRDefault="00BF1017" w:rsidP="002C079F">
      <w:pPr>
        <w:ind w:right="-11" w:firstLine="709"/>
        <w:jc w:val="both"/>
      </w:pPr>
      <w:r>
        <w:t>-</w:t>
      </w:r>
      <w:r w:rsidR="0029104D" w:rsidRPr="00FA1343">
        <w:t xml:space="preserve">паспортизацию объектов системы теплоснабжения; </w:t>
      </w:r>
    </w:p>
    <w:p w:rsidR="00B35EDD" w:rsidRPr="00FA1343" w:rsidRDefault="00BF1017" w:rsidP="002C079F">
      <w:pPr>
        <w:ind w:right="-11" w:firstLine="709"/>
        <w:jc w:val="both"/>
      </w:pPr>
      <w:r>
        <w:t>-</w:t>
      </w:r>
      <w:r w:rsidR="0029104D" w:rsidRPr="00FA1343">
        <w:t xml:space="preserve">паспортизацию и описание расчетных единиц территориального деления, включая административное; </w:t>
      </w:r>
    </w:p>
    <w:p w:rsidR="00B35EDD" w:rsidRPr="00FA1343" w:rsidRDefault="00BF1017" w:rsidP="002C079F">
      <w:pPr>
        <w:ind w:right="-11" w:firstLine="709"/>
        <w:jc w:val="both"/>
      </w:pPr>
      <w:r>
        <w:t>-</w:t>
      </w:r>
      <w:r w:rsidR="0029104D" w:rsidRPr="00FA1343">
        <w:t xml:space="preserve">гидравлический расчет тепловых сетей (приведен в электронной модели); </w:t>
      </w:r>
    </w:p>
    <w:p w:rsidR="00B35EDD" w:rsidRPr="00FA1343" w:rsidRDefault="00BF1017" w:rsidP="002C079F">
      <w:pPr>
        <w:ind w:right="-11" w:firstLine="709"/>
        <w:jc w:val="both"/>
      </w:pPr>
      <w:r>
        <w:t>-</w:t>
      </w:r>
      <w:r w:rsidR="0029104D" w:rsidRPr="00FA1343">
        <w:t xml:space="preserve">моделирование всех видов переключений, осуществляемых в тепловых сетях, в том числе переключений тепловых нагрузок между источниками тепловой энергии; </w:t>
      </w:r>
    </w:p>
    <w:p w:rsidR="00B35EDD" w:rsidRPr="00FA1343" w:rsidRDefault="00BF1017" w:rsidP="002C079F">
      <w:pPr>
        <w:ind w:right="-11" w:firstLine="709"/>
        <w:jc w:val="both"/>
      </w:pPr>
      <w:r>
        <w:t>-</w:t>
      </w:r>
      <w:r w:rsidR="0029104D" w:rsidRPr="00FA1343">
        <w:t xml:space="preserve">расчет балансов тепловой энергии по источникам тепловой энергии и по территориальному признаку; </w:t>
      </w:r>
    </w:p>
    <w:p w:rsidR="00B35EDD" w:rsidRPr="00FA1343" w:rsidRDefault="00BF1017" w:rsidP="002C079F">
      <w:pPr>
        <w:ind w:right="-11" w:firstLine="709"/>
        <w:jc w:val="both"/>
      </w:pPr>
      <w:r>
        <w:t>-</w:t>
      </w:r>
      <w:r w:rsidR="0029104D" w:rsidRPr="00FA1343">
        <w:t xml:space="preserve">расчет потерь тепловой энергии через изоляцию и с утечками теплоносителя; </w:t>
      </w:r>
    </w:p>
    <w:p w:rsidR="00B35EDD" w:rsidRPr="00FA1343" w:rsidRDefault="00BF1017" w:rsidP="002C079F">
      <w:pPr>
        <w:ind w:right="-11" w:firstLine="709"/>
        <w:jc w:val="both"/>
      </w:pPr>
      <w:r>
        <w:t>-</w:t>
      </w:r>
      <w:r w:rsidR="0029104D" w:rsidRPr="00FA1343">
        <w:t xml:space="preserve">расчет показателей надежности теплоснабжения; </w:t>
      </w:r>
    </w:p>
    <w:p w:rsidR="00B35EDD" w:rsidRPr="00FA1343" w:rsidRDefault="00BF1017" w:rsidP="002C079F">
      <w:pPr>
        <w:ind w:right="-11" w:firstLine="709"/>
        <w:jc w:val="both"/>
      </w:pPr>
      <w:r>
        <w:t>-</w:t>
      </w:r>
      <w:r w:rsidR="0029104D" w:rsidRPr="00FA1343">
        <w:t xml:space="preserve">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29104D" w:rsidRDefault="00BF1017" w:rsidP="002C079F">
      <w:pPr>
        <w:ind w:right="-11" w:firstLine="709"/>
        <w:jc w:val="both"/>
      </w:pPr>
      <w:r>
        <w:t>-</w:t>
      </w:r>
      <w:r w:rsidR="0029104D" w:rsidRPr="00FA1343">
        <w:t>сравнительные пьезометрические графики для разработки и анализа сценариев перспективного развития тепловых сетей.</w:t>
      </w: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pPr>
    </w:p>
    <w:p w:rsidR="00AE2365" w:rsidRDefault="00AE2365" w:rsidP="002C079F">
      <w:pPr>
        <w:ind w:right="-11" w:firstLine="709"/>
        <w:jc w:val="both"/>
        <w:rPr>
          <w:b/>
        </w:rPr>
      </w:pPr>
    </w:p>
    <w:p w:rsidR="00AE2365" w:rsidRPr="00FA1343" w:rsidRDefault="00AE2365" w:rsidP="002C079F">
      <w:pPr>
        <w:ind w:right="-11" w:firstLine="709"/>
        <w:jc w:val="both"/>
        <w:rPr>
          <w:b/>
        </w:rPr>
      </w:pPr>
    </w:p>
    <w:p w:rsidR="006A7C3D" w:rsidRPr="002D0BFA" w:rsidRDefault="00351F0E" w:rsidP="002C079F">
      <w:pPr>
        <w:ind w:right="-11" w:firstLine="709"/>
        <w:rPr>
          <w:b/>
          <w:bCs/>
        </w:rPr>
      </w:pPr>
      <w:r w:rsidRPr="00FA1343">
        <w:rPr>
          <w:b/>
        </w:rPr>
        <w:lastRenderedPageBreak/>
        <w:t xml:space="preserve">Глава </w:t>
      </w:r>
      <w:r w:rsidR="006A7C3D" w:rsidRPr="00FA1343">
        <w:rPr>
          <w:b/>
        </w:rPr>
        <w:t xml:space="preserve">4. </w:t>
      </w:r>
      <w:r w:rsidR="00656913" w:rsidRPr="002D0BFA">
        <w:rPr>
          <w:b/>
          <w:bCs/>
        </w:rPr>
        <w:t>Существующие и перспективные балансы тепловой мощности источников тепловой энергии и тепловой нагрузки потребителей</w:t>
      </w:r>
      <w:r w:rsidR="00BF1017">
        <w:rPr>
          <w:b/>
          <w:bCs/>
        </w:rPr>
        <w:t>.</w:t>
      </w:r>
    </w:p>
    <w:p w:rsidR="00A31022" w:rsidRPr="00FA1343" w:rsidRDefault="00A31022" w:rsidP="005F72D6">
      <w:pPr>
        <w:ind w:right="-11"/>
        <w:jc w:val="both"/>
        <w:rPr>
          <w:b/>
          <w:bCs/>
        </w:rPr>
      </w:pPr>
      <w:r w:rsidRPr="00FA1343">
        <w:rPr>
          <w:b/>
          <w:bCs/>
        </w:rPr>
        <w:t>а)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rsidR="00A31022" w:rsidRPr="00FA1343" w:rsidRDefault="00A31022" w:rsidP="00BF1017">
      <w:pPr>
        <w:ind w:right="-11"/>
        <w:jc w:val="both"/>
      </w:pPr>
      <w:r w:rsidRPr="00FA1343">
        <w:t>Балансы тепловой мощности и перспективной тепловой нагрузки в зонах действия источников тепловой энергии с определением резервов (дефицитов) существующей располагаемой тепловой мощности источников тепловой энергии в с. Новая Брянь представлены в таблице</w:t>
      </w:r>
    </w:p>
    <w:p w:rsidR="00A31022" w:rsidRPr="00FA1343" w:rsidRDefault="00A31022" w:rsidP="00366CAD">
      <w:pPr>
        <w:ind w:firstLine="567"/>
        <w:jc w:val="both"/>
      </w:pPr>
      <w:r w:rsidRPr="00FA1343">
        <w:t xml:space="preserve">Суммарная нагрузка потребителей по с. Новая Брянь на источник централизованного теплоснабжения составит к 2032 году </w:t>
      </w:r>
      <w:r w:rsidRPr="00F17B7A">
        <w:t>4,032 Гкал/ч.</w:t>
      </w:r>
      <w:r w:rsidRPr="00FA1343">
        <w:t xml:space="preserve"> Покрытие данных нагрузок предполагается за счет существующего теплоисточника. Дефицит мощности тепловых нагрузок не возникает</w:t>
      </w:r>
      <w:r w:rsidR="00366CAD">
        <w:t>.</w:t>
      </w:r>
      <w:r w:rsidR="00366CAD" w:rsidRPr="00FA1343">
        <w:t xml:space="preserve">                           </w:t>
      </w:r>
      <w:r w:rsidR="00366CAD">
        <w:t xml:space="preserve">                                                                    </w:t>
      </w:r>
      <w:r w:rsidR="00366CAD" w:rsidRPr="00FA1343">
        <w:t xml:space="preserve">Таблица </w:t>
      </w:r>
      <w:r w:rsidR="00366CAD">
        <w:t>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673"/>
        <w:gridCol w:w="1234"/>
        <w:gridCol w:w="1236"/>
        <w:gridCol w:w="1657"/>
        <w:gridCol w:w="1129"/>
        <w:gridCol w:w="1252"/>
      </w:tblGrid>
      <w:tr w:rsidR="00FA1343" w:rsidRPr="00FA1343" w:rsidTr="00C8573A">
        <w:tc>
          <w:tcPr>
            <w:tcW w:w="1692" w:type="dxa"/>
            <w:shd w:val="clear" w:color="auto" w:fill="auto"/>
          </w:tcPr>
          <w:p w:rsidR="00A31022" w:rsidRPr="00FA1343" w:rsidRDefault="00A31022" w:rsidP="00C8573A">
            <w:pPr>
              <w:ind w:right="-11"/>
              <w:jc w:val="both"/>
            </w:pPr>
            <w:bookmarkStart w:id="3" w:name="_Hlk196742908"/>
            <w:r w:rsidRPr="00FA1343">
              <w:t>Наименование теплоисточника</w:t>
            </w:r>
          </w:p>
        </w:tc>
        <w:tc>
          <w:tcPr>
            <w:tcW w:w="1609" w:type="dxa"/>
            <w:shd w:val="clear" w:color="auto" w:fill="auto"/>
          </w:tcPr>
          <w:p w:rsidR="00A31022" w:rsidRPr="00FA1343" w:rsidRDefault="00A31022" w:rsidP="00C8573A">
            <w:pPr>
              <w:ind w:right="-11"/>
              <w:jc w:val="both"/>
            </w:pPr>
            <w:r w:rsidRPr="00FA1343">
              <w:t>Установленная мощность, Гкал/ч</w:t>
            </w:r>
          </w:p>
        </w:tc>
        <w:tc>
          <w:tcPr>
            <w:tcW w:w="1189" w:type="dxa"/>
            <w:shd w:val="clear" w:color="auto" w:fill="auto"/>
          </w:tcPr>
          <w:p w:rsidR="00A31022" w:rsidRPr="00FA1343" w:rsidRDefault="00A31022" w:rsidP="00C8573A">
            <w:pPr>
              <w:ind w:right="-11"/>
              <w:jc w:val="both"/>
            </w:pPr>
            <w:r w:rsidRPr="00FA1343">
              <w:t>Располага емая мощность, Гкал/ч</w:t>
            </w:r>
          </w:p>
        </w:tc>
        <w:tc>
          <w:tcPr>
            <w:tcW w:w="1191" w:type="dxa"/>
            <w:shd w:val="clear" w:color="auto" w:fill="auto"/>
          </w:tcPr>
          <w:p w:rsidR="00A31022" w:rsidRPr="00FA1343" w:rsidRDefault="00A31022" w:rsidP="00C8573A">
            <w:pPr>
              <w:ind w:right="-11"/>
              <w:jc w:val="both"/>
            </w:pPr>
            <w:r w:rsidRPr="00FA1343">
              <w:t>Мощность нетто, Гкал/ч</w:t>
            </w:r>
          </w:p>
        </w:tc>
        <w:tc>
          <w:tcPr>
            <w:tcW w:w="1594" w:type="dxa"/>
            <w:shd w:val="clear" w:color="auto" w:fill="auto"/>
          </w:tcPr>
          <w:p w:rsidR="00A31022" w:rsidRPr="00FA1343" w:rsidRDefault="00A31022" w:rsidP="00C8573A">
            <w:pPr>
              <w:ind w:right="-11"/>
              <w:jc w:val="both"/>
            </w:pPr>
            <w:r w:rsidRPr="00FA1343">
              <w:t>Подключенная нагрузка, Гкал/ч</w:t>
            </w:r>
          </w:p>
        </w:tc>
        <w:tc>
          <w:tcPr>
            <w:tcW w:w="1089" w:type="dxa"/>
            <w:shd w:val="clear" w:color="auto" w:fill="auto"/>
          </w:tcPr>
          <w:p w:rsidR="00A31022" w:rsidRPr="00FA1343" w:rsidRDefault="00A31022" w:rsidP="00C8573A">
            <w:pPr>
              <w:ind w:right="-11"/>
              <w:jc w:val="both"/>
            </w:pPr>
            <w:r w:rsidRPr="00FA1343">
              <w:t>Потери в тепловых сетях, Гкал/ч</w:t>
            </w:r>
          </w:p>
        </w:tc>
        <w:tc>
          <w:tcPr>
            <w:tcW w:w="1206" w:type="dxa"/>
            <w:shd w:val="clear" w:color="auto" w:fill="auto"/>
          </w:tcPr>
          <w:p w:rsidR="00A31022" w:rsidRPr="00FA1343" w:rsidRDefault="00A31022" w:rsidP="00C8573A">
            <w:pPr>
              <w:ind w:right="-11"/>
              <w:jc w:val="both"/>
            </w:pPr>
            <w:r w:rsidRPr="00FA1343">
              <w:t>Резерв тепловой мощности, Гкал/ч</w:t>
            </w:r>
          </w:p>
        </w:tc>
      </w:tr>
      <w:tr w:rsidR="00A31022" w:rsidRPr="00FA1343" w:rsidTr="00C8573A">
        <w:tc>
          <w:tcPr>
            <w:tcW w:w="1692" w:type="dxa"/>
            <w:shd w:val="clear" w:color="auto" w:fill="auto"/>
          </w:tcPr>
          <w:p w:rsidR="00A31022" w:rsidRPr="00FA1343" w:rsidRDefault="00A31022" w:rsidP="00C8573A">
            <w:pPr>
              <w:ind w:right="-11"/>
              <w:jc w:val="both"/>
            </w:pPr>
            <w:r w:rsidRPr="00FA1343">
              <w:t xml:space="preserve">Котельная </w:t>
            </w:r>
          </w:p>
        </w:tc>
        <w:tc>
          <w:tcPr>
            <w:tcW w:w="1609" w:type="dxa"/>
            <w:shd w:val="clear" w:color="auto" w:fill="auto"/>
          </w:tcPr>
          <w:p w:rsidR="00A31022" w:rsidRPr="00FA1343" w:rsidRDefault="00587E00" w:rsidP="00C8573A">
            <w:pPr>
              <w:ind w:right="-11"/>
              <w:jc w:val="both"/>
            </w:pPr>
            <w:r>
              <w:t>19,5</w:t>
            </w:r>
          </w:p>
        </w:tc>
        <w:tc>
          <w:tcPr>
            <w:tcW w:w="1189" w:type="dxa"/>
            <w:shd w:val="clear" w:color="auto" w:fill="auto"/>
          </w:tcPr>
          <w:p w:rsidR="00A31022" w:rsidRPr="00FA1343" w:rsidRDefault="009F7150" w:rsidP="00C8573A">
            <w:pPr>
              <w:ind w:right="-11"/>
              <w:jc w:val="both"/>
            </w:pPr>
            <w:r>
              <w:t>19,5</w:t>
            </w:r>
          </w:p>
        </w:tc>
        <w:tc>
          <w:tcPr>
            <w:tcW w:w="1191" w:type="dxa"/>
            <w:shd w:val="clear" w:color="auto" w:fill="auto"/>
          </w:tcPr>
          <w:p w:rsidR="00A31022" w:rsidRPr="00FA1343" w:rsidRDefault="009F7150" w:rsidP="00C8573A">
            <w:pPr>
              <w:ind w:right="-11"/>
              <w:jc w:val="both"/>
            </w:pPr>
            <w:r>
              <w:t>13</w:t>
            </w:r>
          </w:p>
        </w:tc>
        <w:tc>
          <w:tcPr>
            <w:tcW w:w="1594" w:type="dxa"/>
            <w:shd w:val="clear" w:color="auto" w:fill="auto"/>
          </w:tcPr>
          <w:p w:rsidR="00A31022" w:rsidRPr="00FA1343" w:rsidRDefault="009F7150" w:rsidP="00C8573A">
            <w:pPr>
              <w:ind w:right="-11"/>
              <w:jc w:val="both"/>
            </w:pPr>
            <w:r>
              <w:t>13</w:t>
            </w:r>
          </w:p>
        </w:tc>
        <w:tc>
          <w:tcPr>
            <w:tcW w:w="1089" w:type="dxa"/>
            <w:shd w:val="clear" w:color="auto" w:fill="auto"/>
          </w:tcPr>
          <w:p w:rsidR="00A31022" w:rsidRPr="00FA1343" w:rsidRDefault="00F17B7A" w:rsidP="00C8573A">
            <w:pPr>
              <w:ind w:right="-11"/>
              <w:jc w:val="both"/>
            </w:pPr>
            <w:r>
              <w:t>1,157</w:t>
            </w:r>
          </w:p>
        </w:tc>
        <w:tc>
          <w:tcPr>
            <w:tcW w:w="1206" w:type="dxa"/>
            <w:shd w:val="clear" w:color="auto" w:fill="auto"/>
          </w:tcPr>
          <w:p w:rsidR="00A31022" w:rsidRPr="00FA1343" w:rsidRDefault="001610F5" w:rsidP="00F17B7A">
            <w:pPr>
              <w:ind w:right="-11"/>
              <w:jc w:val="both"/>
            </w:pPr>
            <w:r>
              <w:t>5,343</w:t>
            </w:r>
          </w:p>
        </w:tc>
      </w:tr>
    </w:tbl>
    <w:bookmarkEnd w:id="3"/>
    <w:p w:rsidR="00A31022" w:rsidRPr="00FA1343" w:rsidRDefault="00A31022" w:rsidP="00BF1017">
      <w:pPr>
        <w:ind w:right="-11"/>
        <w:jc w:val="both"/>
      </w:pPr>
      <w:r w:rsidRPr="00FA1343">
        <w:t>Имеющиеся мощности теплоисточников обеспечивают возможность подключения дополнительных нагрузок.</w:t>
      </w:r>
    </w:p>
    <w:p w:rsidR="00A31022" w:rsidRPr="00FA1343" w:rsidRDefault="00A31022" w:rsidP="00BF1017">
      <w:pPr>
        <w:ind w:right="-11"/>
        <w:jc w:val="both"/>
        <w:rPr>
          <w:b/>
          <w:bCs/>
        </w:rPr>
      </w:pPr>
      <w:r w:rsidRPr="00FA1343">
        <w:rPr>
          <w:b/>
          <w:bCs/>
        </w:rPr>
        <w:t>б)Гидравлический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p>
    <w:p w:rsidR="00656913" w:rsidRPr="00FA1343" w:rsidRDefault="00656913" w:rsidP="00BF1017">
      <w:pPr>
        <w:pStyle w:val="11"/>
        <w:ind w:firstLine="0"/>
        <w:jc w:val="both"/>
        <w:rPr>
          <w:sz w:val="24"/>
          <w:szCs w:val="24"/>
        </w:rPr>
      </w:pPr>
      <w:r w:rsidRPr="00FA1343">
        <w:rPr>
          <w:sz w:val="24"/>
          <w:szCs w:val="24"/>
        </w:rPr>
        <w:t>Основанием для разработки гидравлического расчета тепловых сетей яв</w:t>
      </w:r>
      <w:r w:rsidRPr="00FA1343">
        <w:rPr>
          <w:sz w:val="24"/>
          <w:szCs w:val="24"/>
        </w:rPr>
        <w:softHyphen/>
        <w:t>ляется:</w:t>
      </w:r>
    </w:p>
    <w:p w:rsidR="00656913" w:rsidRPr="00FA1343" w:rsidRDefault="00BF1017" w:rsidP="00BF1017">
      <w:pPr>
        <w:pStyle w:val="11"/>
        <w:tabs>
          <w:tab w:val="left" w:pos="1000"/>
        </w:tabs>
        <w:ind w:firstLine="0"/>
        <w:jc w:val="both"/>
        <w:rPr>
          <w:sz w:val="24"/>
          <w:szCs w:val="24"/>
        </w:rPr>
      </w:pPr>
      <w:r>
        <w:rPr>
          <w:sz w:val="24"/>
          <w:szCs w:val="24"/>
        </w:rPr>
        <w:t>-</w:t>
      </w:r>
      <w:r w:rsidR="00656913" w:rsidRPr="00FA1343">
        <w:rPr>
          <w:sz w:val="24"/>
          <w:szCs w:val="24"/>
        </w:rPr>
        <w:t>СНиП 41 -02-2003 «Тепловые сети»;</w:t>
      </w:r>
    </w:p>
    <w:p w:rsidR="00656913" w:rsidRPr="00FA1343" w:rsidRDefault="00BF1017" w:rsidP="00BF1017">
      <w:pPr>
        <w:pStyle w:val="11"/>
        <w:tabs>
          <w:tab w:val="left" w:pos="1000"/>
        </w:tabs>
        <w:ind w:firstLine="0"/>
        <w:jc w:val="both"/>
        <w:rPr>
          <w:sz w:val="24"/>
          <w:szCs w:val="24"/>
        </w:rPr>
      </w:pPr>
      <w:r>
        <w:rPr>
          <w:sz w:val="24"/>
          <w:szCs w:val="24"/>
        </w:rPr>
        <w:t>-</w:t>
      </w:r>
      <w:r w:rsidR="00656913" w:rsidRPr="00FA1343">
        <w:rPr>
          <w:sz w:val="24"/>
          <w:szCs w:val="24"/>
        </w:rPr>
        <w:t>СНиП 41-03-2003 «Тепловая изоляция оборудования и трубопроводов»;</w:t>
      </w:r>
    </w:p>
    <w:p w:rsidR="002F2699" w:rsidRDefault="00BF1017" w:rsidP="00BF1017">
      <w:pPr>
        <w:pStyle w:val="11"/>
        <w:tabs>
          <w:tab w:val="left" w:pos="1000"/>
        </w:tabs>
        <w:ind w:firstLine="0"/>
        <w:jc w:val="both"/>
        <w:rPr>
          <w:sz w:val="24"/>
          <w:szCs w:val="24"/>
        </w:rPr>
      </w:pPr>
      <w:r>
        <w:rPr>
          <w:sz w:val="24"/>
          <w:szCs w:val="24"/>
        </w:rPr>
        <w:t>-</w:t>
      </w:r>
      <w:r w:rsidR="00656913" w:rsidRPr="00FA1343">
        <w:rPr>
          <w:sz w:val="24"/>
          <w:szCs w:val="24"/>
        </w:rPr>
        <w:t>СНиП 41-01-2003 «Отопление, вентиляция, кондиционирование»;</w:t>
      </w:r>
    </w:p>
    <w:p w:rsidR="00656913" w:rsidRPr="00FA1343" w:rsidRDefault="00BF1017" w:rsidP="00BF1017">
      <w:pPr>
        <w:pStyle w:val="11"/>
        <w:tabs>
          <w:tab w:val="left" w:pos="1000"/>
        </w:tabs>
        <w:ind w:firstLine="0"/>
        <w:jc w:val="both"/>
        <w:rPr>
          <w:sz w:val="24"/>
          <w:szCs w:val="24"/>
        </w:rPr>
      </w:pPr>
      <w:r>
        <w:rPr>
          <w:sz w:val="24"/>
          <w:szCs w:val="24"/>
        </w:rPr>
        <w:t>-</w:t>
      </w:r>
      <w:r w:rsidR="00656913" w:rsidRPr="00FA1343">
        <w:rPr>
          <w:sz w:val="24"/>
          <w:szCs w:val="24"/>
        </w:rPr>
        <w:t>ГОСТ 21.605-82-СПД «Сети тепловые (тепломеханическая часть). Рабо</w:t>
      </w:r>
      <w:r w:rsidR="00656913" w:rsidRPr="00FA1343">
        <w:rPr>
          <w:sz w:val="24"/>
          <w:szCs w:val="24"/>
        </w:rPr>
        <w:softHyphen/>
        <w:t>чие чертежи»;</w:t>
      </w:r>
    </w:p>
    <w:p w:rsidR="00656913" w:rsidRPr="00FA1343" w:rsidRDefault="00BF1017" w:rsidP="00BF1017">
      <w:pPr>
        <w:pStyle w:val="11"/>
        <w:tabs>
          <w:tab w:val="left" w:pos="1084"/>
        </w:tabs>
        <w:ind w:firstLine="0"/>
        <w:jc w:val="both"/>
        <w:rPr>
          <w:sz w:val="24"/>
          <w:szCs w:val="24"/>
        </w:rPr>
      </w:pPr>
      <w:r>
        <w:rPr>
          <w:sz w:val="24"/>
          <w:szCs w:val="24"/>
        </w:rPr>
        <w:t>-</w:t>
      </w:r>
      <w:r w:rsidR="00656913" w:rsidRPr="00FA1343">
        <w:rPr>
          <w:sz w:val="24"/>
          <w:szCs w:val="24"/>
        </w:rPr>
        <w:t>ГОСТ 21.206-93 «Условные обозначения трубопроводов».</w:t>
      </w:r>
    </w:p>
    <w:p w:rsidR="00656913" w:rsidRPr="00FA1343" w:rsidRDefault="00656913" w:rsidP="00BF1017">
      <w:pPr>
        <w:pStyle w:val="11"/>
        <w:ind w:firstLine="0"/>
        <w:jc w:val="both"/>
        <w:rPr>
          <w:sz w:val="24"/>
          <w:szCs w:val="24"/>
        </w:rPr>
      </w:pPr>
      <w:r w:rsidRPr="00FA1343">
        <w:rPr>
          <w:sz w:val="24"/>
          <w:szCs w:val="24"/>
        </w:rPr>
        <w:t>Справочная литература:</w:t>
      </w:r>
    </w:p>
    <w:p w:rsidR="00656913" w:rsidRPr="00FA1343" w:rsidRDefault="00BF1017" w:rsidP="00BF1017">
      <w:pPr>
        <w:pStyle w:val="11"/>
        <w:tabs>
          <w:tab w:val="left" w:pos="1050"/>
        </w:tabs>
        <w:ind w:firstLine="0"/>
        <w:jc w:val="both"/>
        <w:rPr>
          <w:sz w:val="24"/>
          <w:szCs w:val="24"/>
        </w:rPr>
      </w:pPr>
      <w:r>
        <w:rPr>
          <w:sz w:val="24"/>
          <w:szCs w:val="24"/>
        </w:rPr>
        <w:t>-</w:t>
      </w:r>
      <w:r w:rsidR="00656913" w:rsidRPr="00FA1343">
        <w:rPr>
          <w:sz w:val="24"/>
          <w:szCs w:val="24"/>
        </w:rPr>
        <w:t>Справочник проектировщика «Проектирование тепловых сетей». Автор А.А. Николаев;</w:t>
      </w:r>
    </w:p>
    <w:p w:rsidR="00656913" w:rsidRPr="00FA1343" w:rsidRDefault="00BF1017" w:rsidP="00BF1017">
      <w:pPr>
        <w:pStyle w:val="11"/>
        <w:tabs>
          <w:tab w:val="left" w:pos="1050"/>
        </w:tabs>
        <w:ind w:firstLine="0"/>
        <w:jc w:val="both"/>
        <w:rPr>
          <w:sz w:val="24"/>
          <w:szCs w:val="24"/>
        </w:rPr>
      </w:pPr>
      <w:r>
        <w:rPr>
          <w:sz w:val="24"/>
          <w:szCs w:val="24"/>
        </w:rPr>
        <w:t>-</w:t>
      </w:r>
      <w:r w:rsidR="00656913" w:rsidRPr="00FA1343">
        <w:rPr>
          <w:sz w:val="24"/>
          <w:szCs w:val="24"/>
        </w:rPr>
        <w:t>Справочник «Наладка и эксплуатация водяных тепловых сетей», 3-е из</w:t>
      </w:r>
      <w:r w:rsidR="00656913" w:rsidRPr="00FA1343">
        <w:rPr>
          <w:sz w:val="24"/>
          <w:szCs w:val="24"/>
        </w:rPr>
        <w:softHyphen/>
        <w:t>дание, переработанное и дополненное. Автор В.И. Манюк;</w:t>
      </w:r>
    </w:p>
    <w:p w:rsidR="00656913" w:rsidRPr="00FA1343" w:rsidRDefault="00BF1017" w:rsidP="00BF1017">
      <w:pPr>
        <w:pStyle w:val="11"/>
        <w:tabs>
          <w:tab w:val="left" w:pos="1084"/>
        </w:tabs>
        <w:ind w:firstLine="0"/>
        <w:jc w:val="both"/>
        <w:rPr>
          <w:sz w:val="24"/>
          <w:szCs w:val="24"/>
        </w:rPr>
      </w:pPr>
      <w:r>
        <w:rPr>
          <w:sz w:val="24"/>
          <w:szCs w:val="24"/>
        </w:rPr>
        <w:t>-</w:t>
      </w:r>
      <w:r w:rsidR="00656913" w:rsidRPr="00FA1343">
        <w:rPr>
          <w:sz w:val="24"/>
          <w:szCs w:val="24"/>
        </w:rPr>
        <w:t>Правила технической эксплуатации тепловых энергоустановок.</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Условия проведения гидравлического расчета:</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Схема тепловой сети - двухтрубная, тупиковая.</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Схема подключения систем теплопотребления к тепловой сети -зависимая.</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 xml:space="preserve">Параметры теплоносителя - 70/55 </w:t>
      </w:r>
      <w:r w:rsidR="00656913" w:rsidRPr="00FA1343">
        <w:rPr>
          <w:sz w:val="24"/>
          <w:szCs w:val="24"/>
          <w:vertAlign w:val="superscript"/>
        </w:rPr>
        <w:t>о</w:t>
      </w:r>
      <w:r w:rsidR="00656913" w:rsidRPr="00FA1343">
        <w:rPr>
          <w:sz w:val="24"/>
          <w:szCs w:val="24"/>
        </w:rPr>
        <w:t>С.</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Давление в точке подключения - Р1=5,7 кгс/см</w:t>
      </w:r>
      <w:r w:rsidR="00656913" w:rsidRPr="00FA1343">
        <w:rPr>
          <w:sz w:val="24"/>
          <w:szCs w:val="24"/>
          <w:vertAlign w:val="superscript"/>
        </w:rPr>
        <w:t>2</w:t>
      </w:r>
      <w:r w:rsidR="00656913" w:rsidRPr="00FA1343">
        <w:rPr>
          <w:sz w:val="24"/>
          <w:szCs w:val="24"/>
        </w:rPr>
        <w:t>, Р2=3,8 кгс/см</w:t>
      </w:r>
      <w:r w:rsidR="00656913" w:rsidRPr="00FA1343">
        <w:rPr>
          <w:sz w:val="24"/>
          <w:szCs w:val="24"/>
          <w:vertAlign w:val="superscript"/>
        </w:rPr>
        <w:t>2</w:t>
      </w:r>
      <w:r w:rsidR="00656913" w:rsidRPr="00FA1343">
        <w:rPr>
          <w:sz w:val="24"/>
          <w:szCs w:val="24"/>
        </w:rPr>
        <w:t>.</w:t>
      </w:r>
    </w:p>
    <w:p w:rsidR="00656913" w:rsidRPr="00FA1343" w:rsidRDefault="00BF1017" w:rsidP="00BF1017">
      <w:pPr>
        <w:pStyle w:val="11"/>
        <w:ind w:firstLine="0"/>
        <w:jc w:val="both"/>
        <w:rPr>
          <w:sz w:val="24"/>
          <w:szCs w:val="24"/>
        </w:rPr>
      </w:pPr>
      <w:r>
        <w:rPr>
          <w:sz w:val="24"/>
          <w:szCs w:val="24"/>
        </w:rPr>
        <w:t>-</w:t>
      </w:r>
      <w:r w:rsidR="00656913" w:rsidRPr="00FA1343">
        <w:rPr>
          <w:sz w:val="24"/>
          <w:szCs w:val="24"/>
        </w:rPr>
        <w:t xml:space="preserve">Расчетная температура наружного воздуха: -37 </w:t>
      </w:r>
      <w:r w:rsidR="00656913" w:rsidRPr="00FA1343">
        <w:rPr>
          <w:sz w:val="24"/>
          <w:szCs w:val="24"/>
          <w:vertAlign w:val="superscript"/>
        </w:rPr>
        <w:t>о</w:t>
      </w:r>
      <w:r w:rsidR="00656913" w:rsidRPr="00FA1343">
        <w:rPr>
          <w:sz w:val="24"/>
          <w:szCs w:val="24"/>
        </w:rPr>
        <w:t>С.</w:t>
      </w:r>
    </w:p>
    <w:p w:rsidR="00656913" w:rsidRPr="00FA1343" w:rsidRDefault="00656913" w:rsidP="00BF1017">
      <w:pPr>
        <w:pStyle w:val="11"/>
        <w:ind w:firstLine="0"/>
        <w:jc w:val="both"/>
        <w:rPr>
          <w:sz w:val="24"/>
          <w:szCs w:val="24"/>
        </w:rPr>
      </w:pPr>
      <w:r w:rsidRPr="00FA1343">
        <w:rPr>
          <w:sz w:val="24"/>
          <w:szCs w:val="24"/>
        </w:rPr>
        <w:t>Коэффициент эквивалентной шероховатости (поправочный коэффициент к величине удельных потерь давления) Кэ = 3,0.</w:t>
      </w:r>
    </w:p>
    <w:p w:rsidR="00656913" w:rsidRPr="00FA1343" w:rsidRDefault="00656913" w:rsidP="00BF1017">
      <w:pPr>
        <w:pStyle w:val="11"/>
        <w:ind w:firstLine="0"/>
        <w:jc w:val="both"/>
        <w:rPr>
          <w:sz w:val="24"/>
          <w:szCs w:val="24"/>
        </w:rPr>
      </w:pPr>
      <w:r w:rsidRPr="00FA1343">
        <w:rPr>
          <w:sz w:val="24"/>
          <w:szCs w:val="24"/>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rsidR="00656913" w:rsidRPr="00FA1343" w:rsidRDefault="00BF1017" w:rsidP="00BF1017">
      <w:pPr>
        <w:pStyle w:val="11"/>
        <w:tabs>
          <w:tab w:val="left" w:pos="1093"/>
        </w:tabs>
        <w:ind w:firstLine="0"/>
        <w:jc w:val="both"/>
        <w:rPr>
          <w:sz w:val="24"/>
          <w:szCs w:val="24"/>
        </w:rPr>
      </w:pPr>
      <w:r>
        <w:rPr>
          <w:sz w:val="24"/>
          <w:szCs w:val="24"/>
        </w:rPr>
        <w:t>1.</w:t>
      </w:r>
      <w:r w:rsidR="00656913" w:rsidRPr="00FA1343">
        <w:rPr>
          <w:sz w:val="24"/>
          <w:szCs w:val="24"/>
        </w:rPr>
        <w:t>Определение тепловых нагрузок потребителей, расчетных расходов теп</w:t>
      </w:r>
      <w:r w:rsidR="00656913" w:rsidRPr="00FA1343">
        <w:rPr>
          <w:sz w:val="24"/>
          <w:szCs w:val="24"/>
        </w:rPr>
        <w:softHyphen/>
        <w:t>лоносителя.</w:t>
      </w:r>
    </w:p>
    <w:p w:rsidR="00656913" w:rsidRPr="00FA1343" w:rsidRDefault="00656913" w:rsidP="00BF1017">
      <w:pPr>
        <w:pStyle w:val="11"/>
        <w:spacing w:after="60"/>
        <w:ind w:firstLine="0"/>
        <w:jc w:val="both"/>
        <w:rPr>
          <w:sz w:val="24"/>
          <w:szCs w:val="24"/>
        </w:rPr>
      </w:pPr>
      <w:r w:rsidRPr="00FA1343">
        <w:rPr>
          <w:sz w:val="24"/>
          <w:szCs w:val="24"/>
        </w:rPr>
        <w:t>Расчетные расходы воды определяются по формуле:</w:t>
      </w:r>
    </w:p>
    <w:p w:rsidR="00656913" w:rsidRPr="00FA1343" w:rsidRDefault="00656913" w:rsidP="00656913">
      <w:pPr>
        <w:pStyle w:val="af8"/>
        <w:tabs>
          <w:tab w:val="left" w:pos="1707"/>
        </w:tabs>
        <w:ind w:firstLine="720"/>
        <w:rPr>
          <w:sz w:val="24"/>
          <w:szCs w:val="24"/>
          <w:lang w:val="en-US"/>
        </w:rPr>
      </w:pPr>
      <w:r w:rsidRPr="00FA1343">
        <w:rPr>
          <w:i/>
          <w:iCs/>
          <w:sz w:val="24"/>
          <w:szCs w:val="24"/>
          <w:lang w:val="en-US" w:eastAsia="en-US" w:bidi="en-US"/>
        </w:rPr>
        <w:t>Q</w:t>
      </w:r>
      <w:r w:rsidRPr="00FA1343">
        <w:rPr>
          <w:i/>
          <w:iCs/>
          <w:sz w:val="24"/>
          <w:szCs w:val="24"/>
          <w:lang w:val="en-US" w:eastAsia="en-US" w:bidi="en-US"/>
        </w:rPr>
        <w:tab/>
        <w:t xml:space="preserve">Qn i </w:t>
      </w:r>
      <w:r w:rsidRPr="00FA1343">
        <w:rPr>
          <w:i/>
          <w:iCs/>
          <w:sz w:val="24"/>
          <w:szCs w:val="24"/>
        </w:rPr>
        <w:t>о</w:t>
      </w:r>
      <w:r w:rsidRPr="00FA1343">
        <w:rPr>
          <w:sz w:val="24"/>
          <w:szCs w:val="24"/>
          <w:lang w:val="en-US"/>
        </w:rPr>
        <w:t>)</w:t>
      </w:r>
    </w:p>
    <w:p w:rsidR="00656913" w:rsidRPr="00FA1343" w:rsidRDefault="00656913" w:rsidP="00656913">
      <w:pPr>
        <w:pStyle w:val="af8"/>
        <w:tabs>
          <w:tab w:val="left" w:leader="hyphen" w:pos="2561"/>
        </w:tabs>
        <w:ind w:firstLine="720"/>
        <w:jc w:val="both"/>
        <w:rPr>
          <w:sz w:val="24"/>
          <w:szCs w:val="24"/>
          <w:lang w:val="en-US"/>
        </w:rPr>
      </w:pPr>
      <w:r w:rsidRPr="00FA1343">
        <w:rPr>
          <w:i/>
          <w:iCs/>
          <w:sz w:val="24"/>
          <w:szCs w:val="24"/>
          <w:lang w:val="en-US" w:eastAsia="en-US" w:bidi="en-US"/>
        </w:rPr>
        <w:lastRenderedPageBreak/>
        <w:t xml:space="preserve">Gp, </w:t>
      </w:r>
      <w:r w:rsidRPr="00FA1343">
        <w:rPr>
          <w:i/>
          <w:iCs/>
          <w:sz w:val="24"/>
          <w:szCs w:val="24"/>
          <w:lang w:val="en-US"/>
        </w:rPr>
        <w:t>=</w:t>
      </w:r>
      <w:r w:rsidRPr="00FA1343">
        <w:rPr>
          <w:i/>
          <w:iCs/>
          <w:sz w:val="24"/>
          <w:szCs w:val="24"/>
          <w:lang w:val="en-US"/>
        </w:rPr>
        <w:tab/>
      </w:r>
      <w:r w:rsidRPr="00FA1343">
        <w:rPr>
          <w:i/>
          <w:iCs/>
          <w:sz w:val="24"/>
          <w:szCs w:val="24"/>
        </w:rPr>
        <w:t>Т</w:t>
      </w:r>
    </w:p>
    <w:p w:rsidR="00656913" w:rsidRPr="00FA1343" w:rsidRDefault="00656913" w:rsidP="00656913">
      <w:pPr>
        <w:pStyle w:val="af8"/>
        <w:tabs>
          <w:tab w:val="left" w:pos="1370"/>
        </w:tabs>
        <w:spacing w:after="60"/>
        <w:ind w:firstLine="940"/>
        <w:rPr>
          <w:sz w:val="24"/>
          <w:szCs w:val="24"/>
          <w:lang w:val="en-US"/>
        </w:rPr>
      </w:pPr>
      <w:r w:rsidRPr="00FA1343">
        <w:rPr>
          <w:i/>
          <w:iCs/>
          <w:sz w:val="24"/>
          <w:szCs w:val="24"/>
          <w:lang w:val="en-US"/>
        </w:rPr>
        <w:t>"</w:t>
      </w:r>
      <w:r w:rsidRPr="00FA1343">
        <w:rPr>
          <w:sz w:val="24"/>
          <w:szCs w:val="24"/>
          <w:lang w:val="en-US"/>
        </w:rPr>
        <w:tab/>
        <w:t>(</w:t>
      </w:r>
      <w:r w:rsidRPr="00FA1343">
        <w:rPr>
          <w:i/>
          <w:iCs/>
          <w:sz w:val="24"/>
          <w:szCs w:val="24"/>
          <w:lang w:val="en-US" w:eastAsia="en-US" w:bidi="en-US"/>
        </w:rPr>
        <w:t xml:space="preserve">t1 </w:t>
      </w:r>
      <w:r w:rsidRPr="00FA1343">
        <w:rPr>
          <w:i/>
          <w:iCs/>
          <w:sz w:val="24"/>
          <w:szCs w:val="24"/>
          <w:vertAlign w:val="subscript"/>
        </w:rPr>
        <w:t>д</w:t>
      </w:r>
      <w:r w:rsidRPr="00FA1343">
        <w:rPr>
          <w:i/>
          <w:iCs/>
          <w:sz w:val="24"/>
          <w:szCs w:val="24"/>
          <w:lang w:val="en-US"/>
        </w:rPr>
        <w:t xml:space="preserve"> - </w:t>
      </w:r>
      <w:r w:rsidRPr="00FA1343">
        <w:rPr>
          <w:i/>
          <w:iCs/>
          <w:sz w:val="24"/>
          <w:szCs w:val="24"/>
          <w:lang w:val="en-US" w:eastAsia="en-US" w:bidi="en-US"/>
        </w:rPr>
        <w:t>1</w:t>
      </w:r>
      <w:r w:rsidRPr="00FA1343">
        <w:rPr>
          <w:i/>
          <w:iCs/>
          <w:sz w:val="24"/>
          <w:szCs w:val="24"/>
          <w:lang w:val="en-US"/>
        </w:rPr>
        <w:t xml:space="preserve">2 </w:t>
      </w:r>
      <w:r w:rsidRPr="00FA1343">
        <w:rPr>
          <w:i/>
          <w:iCs/>
          <w:sz w:val="24"/>
          <w:szCs w:val="24"/>
          <w:vertAlign w:val="subscript"/>
        </w:rPr>
        <w:t>д</w:t>
      </w:r>
      <w:r w:rsidRPr="00FA1343">
        <w:rPr>
          <w:sz w:val="24"/>
          <w:szCs w:val="24"/>
          <w:lang w:val="en-US"/>
        </w:rPr>
        <w:t xml:space="preserve"> )-103</w:t>
      </w:r>
    </w:p>
    <w:p w:rsidR="00656913" w:rsidRPr="00FA1343" w:rsidRDefault="00656913" w:rsidP="00BF1017">
      <w:pPr>
        <w:pStyle w:val="11"/>
        <w:ind w:firstLine="0"/>
        <w:jc w:val="both"/>
        <w:rPr>
          <w:sz w:val="24"/>
          <w:szCs w:val="24"/>
        </w:rPr>
      </w:pPr>
      <w:r w:rsidRPr="00FA1343">
        <w:rPr>
          <w:sz w:val="24"/>
          <w:szCs w:val="24"/>
        </w:rPr>
        <w:t>где:</w:t>
      </w:r>
    </w:p>
    <w:p w:rsidR="00656913" w:rsidRPr="00FA1343" w:rsidRDefault="00BF1017" w:rsidP="00BF1017">
      <w:pPr>
        <w:pStyle w:val="11"/>
        <w:tabs>
          <w:tab w:val="left" w:pos="1084"/>
        </w:tabs>
        <w:ind w:firstLine="0"/>
        <w:jc w:val="both"/>
        <w:rPr>
          <w:sz w:val="24"/>
          <w:szCs w:val="24"/>
        </w:rPr>
      </w:pPr>
      <w:r>
        <w:rPr>
          <w:sz w:val="24"/>
          <w:szCs w:val="24"/>
        </w:rPr>
        <w:t>-</w:t>
      </w:r>
      <w:r w:rsidR="00656913" w:rsidRPr="00FA1343">
        <w:rPr>
          <w:sz w:val="24"/>
          <w:szCs w:val="24"/>
        </w:rPr>
        <w:t>С)(Р)от - расчетная тепловая нагрузка;</w:t>
      </w:r>
    </w:p>
    <w:p w:rsidR="00656913" w:rsidRPr="00FA1343" w:rsidRDefault="00BF1017" w:rsidP="00BF1017">
      <w:pPr>
        <w:pStyle w:val="11"/>
        <w:tabs>
          <w:tab w:val="left" w:pos="1045"/>
        </w:tabs>
        <w:ind w:firstLine="0"/>
        <w:jc w:val="both"/>
        <w:rPr>
          <w:sz w:val="24"/>
          <w:szCs w:val="24"/>
        </w:rPr>
      </w:pPr>
      <w:r>
        <w:rPr>
          <w:sz w:val="24"/>
          <w:szCs w:val="24"/>
          <w:lang w:eastAsia="en-US" w:bidi="en-US"/>
        </w:rPr>
        <w:t>-</w:t>
      </w:r>
      <w:r w:rsidR="00656913" w:rsidRPr="00FA1343">
        <w:rPr>
          <w:sz w:val="24"/>
          <w:szCs w:val="24"/>
          <w:lang w:val="en-US" w:eastAsia="en-US" w:bidi="en-US"/>
        </w:rPr>
        <w:t>t</w:t>
      </w:r>
      <w:r w:rsidR="00656913" w:rsidRPr="00FA1343">
        <w:rPr>
          <w:sz w:val="24"/>
          <w:szCs w:val="24"/>
          <w:lang w:eastAsia="en-US" w:bidi="en-US"/>
        </w:rPr>
        <w:t>1</w:t>
      </w:r>
      <w:r w:rsidR="00656913" w:rsidRPr="00FA1343">
        <w:rPr>
          <w:sz w:val="24"/>
          <w:szCs w:val="24"/>
          <w:lang w:val="en-US" w:eastAsia="en-US" w:bidi="en-US"/>
        </w:rPr>
        <w:t>p</w:t>
      </w:r>
      <w:r w:rsidR="00656913" w:rsidRPr="00FA1343">
        <w:rPr>
          <w:sz w:val="24"/>
          <w:szCs w:val="24"/>
          <w:lang w:eastAsia="en-US" w:bidi="en-US"/>
        </w:rPr>
        <w:t xml:space="preserve"> </w:t>
      </w:r>
      <w:r w:rsidR="00656913" w:rsidRPr="00FA1343">
        <w:rPr>
          <w:sz w:val="24"/>
          <w:szCs w:val="24"/>
        </w:rPr>
        <w:t>- расчетная температура воды в подающем трубопроводе тепловой сети;</w:t>
      </w:r>
    </w:p>
    <w:p w:rsidR="00656913" w:rsidRPr="00FA1343" w:rsidRDefault="00BF1017" w:rsidP="00BF1017">
      <w:pPr>
        <w:pStyle w:val="11"/>
        <w:tabs>
          <w:tab w:val="left" w:pos="1045"/>
        </w:tabs>
        <w:ind w:firstLine="0"/>
        <w:jc w:val="both"/>
        <w:rPr>
          <w:sz w:val="24"/>
          <w:szCs w:val="24"/>
        </w:rPr>
      </w:pPr>
      <w:r>
        <w:rPr>
          <w:sz w:val="24"/>
          <w:szCs w:val="24"/>
          <w:lang w:eastAsia="en-US" w:bidi="en-US"/>
        </w:rPr>
        <w:t>-</w:t>
      </w:r>
      <w:r w:rsidR="00656913" w:rsidRPr="00FA1343">
        <w:rPr>
          <w:sz w:val="24"/>
          <w:szCs w:val="24"/>
          <w:lang w:val="en-US" w:eastAsia="en-US" w:bidi="en-US"/>
        </w:rPr>
        <w:t>t</w:t>
      </w:r>
      <w:r w:rsidR="00656913" w:rsidRPr="00FA1343">
        <w:rPr>
          <w:sz w:val="24"/>
          <w:szCs w:val="24"/>
          <w:lang w:eastAsia="en-US" w:bidi="en-US"/>
        </w:rPr>
        <w:t>2</w:t>
      </w:r>
      <w:r w:rsidR="00656913" w:rsidRPr="00FA1343">
        <w:rPr>
          <w:sz w:val="24"/>
          <w:szCs w:val="24"/>
          <w:lang w:val="en-US" w:eastAsia="en-US" w:bidi="en-US"/>
        </w:rPr>
        <w:t>P</w:t>
      </w:r>
      <w:r w:rsidR="00656913" w:rsidRPr="00FA1343">
        <w:rPr>
          <w:sz w:val="24"/>
          <w:szCs w:val="24"/>
          <w:lang w:eastAsia="en-US" w:bidi="en-US"/>
        </w:rPr>
        <w:t xml:space="preserve"> </w:t>
      </w:r>
      <w:r w:rsidR="00656913" w:rsidRPr="00FA1343">
        <w:rPr>
          <w:sz w:val="24"/>
          <w:szCs w:val="24"/>
        </w:rPr>
        <w:t>- расчетная температура воды в обратном трубопроводе тепловой сети.</w:t>
      </w:r>
    </w:p>
    <w:p w:rsidR="00656913" w:rsidRPr="00FA1343" w:rsidRDefault="00BF1017" w:rsidP="00BF1017">
      <w:pPr>
        <w:pStyle w:val="11"/>
        <w:tabs>
          <w:tab w:val="left" w:pos="1707"/>
        </w:tabs>
        <w:ind w:firstLine="0"/>
        <w:jc w:val="both"/>
        <w:rPr>
          <w:sz w:val="24"/>
          <w:szCs w:val="24"/>
        </w:rPr>
      </w:pPr>
      <w:r>
        <w:rPr>
          <w:sz w:val="24"/>
          <w:szCs w:val="24"/>
        </w:rPr>
        <w:t>2.</w:t>
      </w:r>
      <w:r w:rsidR="00656913" w:rsidRPr="00FA1343">
        <w:rPr>
          <w:sz w:val="24"/>
          <w:szCs w:val="24"/>
        </w:rPr>
        <w:t>Проведение гидравлического расчета.</w:t>
      </w:r>
    </w:p>
    <w:p w:rsidR="00656913" w:rsidRPr="00FA1343" w:rsidRDefault="00656913" w:rsidP="00BF1017">
      <w:pPr>
        <w:pStyle w:val="11"/>
        <w:ind w:firstLine="0"/>
        <w:jc w:val="both"/>
        <w:rPr>
          <w:sz w:val="24"/>
          <w:szCs w:val="24"/>
        </w:rPr>
      </w:pPr>
      <w:r w:rsidRPr="00FA1343">
        <w:rPr>
          <w:sz w:val="24"/>
          <w:szCs w:val="24"/>
        </w:rPr>
        <w:t>Потери давления на участке трубопровода складываются из линейных по</w:t>
      </w:r>
      <w:r w:rsidRPr="00FA1343">
        <w:rPr>
          <w:sz w:val="24"/>
          <w:szCs w:val="24"/>
        </w:rPr>
        <w:softHyphen/>
        <w:t>терь (на трение) и потерь на местных сопротивлениях:</w:t>
      </w:r>
    </w:p>
    <w:p w:rsidR="00656913" w:rsidRPr="00FA1343" w:rsidRDefault="00656913" w:rsidP="00BF1017">
      <w:pPr>
        <w:pStyle w:val="11"/>
        <w:ind w:firstLine="0"/>
        <w:jc w:val="both"/>
        <w:rPr>
          <w:sz w:val="24"/>
          <w:szCs w:val="24"/>
        </w:rPr>
      </w:pPr>
      <w:r w:rsidRPr="00FA1343">
        <w:rPr>
          <w:sz w:val="24"/>
          <w:szCs w:val="24"/>
        </w:rPr>
        <w:t>Ар = Артр + Арм;</w:t>
      </w:r>
    </w:p>
    <w:p w:rsidR="00656913" w:rsidRPr="00FA1343" w:rsidRDefault="00656913" w:rsidP="00BF1017">
      <w:pPr>
        <w:pStyle w:val="11"/>
        <w:ind w:firstLine="0"/>
        <w:jc w:val="both"/>
        <w:rPr>
          <w:sz w:val="24"/>
          <w:szCs w:val="24"/>
        </w:rPr>
      </w:pPr>
      <w:r w:rsidRPr="00FA1343">
        <w:rPr>
          <w:sz w:val="24"/>
          <w:szCs w:val="24"/>
        </w:rPr>
        <w:t>Линейные потери давления пропорциональны длине труб и равны:</w:t>
      </w:r>
    </w:p>
    <w:p w:rsidR="00656913" w:rsidRPr="00FA1343" w:rsidRDefault="00656913" w:rsidP="00BF1017">
      <w:pPr>
        <w:pStyle w:val="11"/>
        <w:ind w:firstLine="0"/>
        <w:jc w:val="both"/>
        <w:rPr>
          <w:sz w:val="24"/>
          <w:szCs w:val="24"/>
        </w:rPr>
      </w:pPr>
      <w:r w:rsidRPr="00FA1343">
        <w:rPr>
          <w:sz w:val="24"/>
          <w:szCs w:val="24"/>
        </w:rPr>
        <w:t xml:space="preserve">Артр = </w:t>
      </w:r>
      <w:r w:rsidRPr="00FA1343">
        <w:rPr>
          <w:sz w:val="24"/>
          <w:szCs w:val="24"/>
          <w:lang w:val="en-US" w:eastAsia="en-US" w:bidi="en-US"/>
        </w:rPr>
        <w:t>RT</w:t>
      </w:r>
      <w:r w:rsidRPr="00FA1343">
        <w:rPr>
          <w:sz w:val="24"/>
          <w:szCs w:val="24"/>
          <w:lang w:eastAsia="en-US" w:bidi="en-US"/>
        </w:rPr>
        <w:t>;</w:t>
      </w:r>
    </w:p>
    <w:p w:rsidR="00656913" w:rsidRPr="00FA1343" w:rsidRDefault="00656913" w:rsidP="00BF1017">
      <w:pPr>
        <w:pStyle w:val="11"/>
        <w:ind w:firstLine="0"/>
        <w:jc w:val="both"/>
        <w:rPr>
          <w:sz w:val="24"/>
          <w:szCs w:val="24"/>
        </w:rPr>
      </w:pPr>
      <w:r w:rsidRPr="00FA1343">
        <w:rPr>
          <w:sz w:val="24"/>
          <w:szCs w:val="24"/>
        </w:rPr>
        <w:t xml:space="preserve">где </w:t>
      </w:r>
      <w:r w:rsidRPr="00FA1343">
        <w:rPr>
          <w:sz w:val="24"/>
          <w:szCs w:val="24"/>
          <w:lang w:val="en-US" w:eastAsia="en-US" w:bidi="en-US"/>
        </w:rPr>
        <w:t>L</w:t>
      </w:r>
      <w:r w:rsidRPr="00FA1343">
        <w:rPr>
          <w:sz w:val="24"/>
          <w:szCs w:val="24"/>
          <w:lang w:eastAsia="en-US" w:bidi="en-US"/>
        </w:rPr>
        <w:t xml:space="preserve"> </w:t>
      </w:r>
      <w:r w:rsidRPr="00FA1343">
        <w:rPr>
          <w:sz w:val="24"/>
          <w:szCs w:val="24"/>
        </w:rPr>
        <w:t>- длина трубопровода, м;</w:t>
      </w:r>
    </w:p>
    <w:p w:rsidR="00656913" w:rsidRPr="00FA1343" w:rsidRDefault="00656913" w:rsidP="00BF1017">
      <w:pPr>
        <w:pStyle w:val="11"/>
        <w:spacing w:after="60"/>
        <w:ind w:firstLine="0"/>
        <w:jc w:val="both"/>
        <w:rPr>
          <w:sz w:val="24"/>
          <w:szCs w:val="24"/>
        </w:rPr>
      </w:pPr>
      <w:r w:rsidRPr="00FA1343">
        <w:rPr>
          <w:sz w:val="24"/>
          <w:szCs w:val="24"/>
          <w:lang w:val="en-US" w:eastAsia="en-US" w:bidi="en-US"/>
        </w:rPr>
        <w:t>R</w:t>
      </w:r>
      <w:r w:rsidRPr="00FA1343">
        <w:rPr>
          <w:sz w:val="24"/>
          <w:szCs w:val="24"/>
          <w:lang w:eastAsia="en-US" w:bidi="en-US"/>
        </w:rPr>
        <w:t xml:space="preserve"> </w:t>
      </w:r>
      <w:r w:rsidRPr="00FA1343">
        <w:rPr>
          <w:sz w:val="24"/>
          <w:szCs w:val="24"/>
        </w:rPr>
        <w:t>- удельные потери давления на трение, кгс/м2.</w:t>
      </w:r>
    </w:p>
    <w:p w:rsidR="00656913" w:rsidRPr="00FA1343" w:rsidRDefault="00656913" w:rsidP="00656913">
      <w:pPr>
        <w:pStyle w:val="af8"/>
        <w:ind w:firstLine="720"/>
        <w:rPr>
          <w:sz w:val="24"/>
          <w:szCs w:val="24"/>
        </w:rPr>
      </w:pPr>
      <w:r w:rsidRPr="00FA1343">
        <w:rPr>
          <w:rFonts w:eastAsia="Arial"/>
          <w:i/>
          <w:iCs/>
          <w:sz w:val="24"/>
          <w:szCs w:val="24"/>
          <w:vertAlign w:val="superscript"/>
        </w:rPr>
        <w:t>р</w:t>
      </w:r>
      <w:r w:rsidRPr="00FA1343">
        <w:rPr>
          <w:rFonts w:eastAsia="Arial"/>
          <w:i/>
          <w:iCs/>
          <w:sz w:val="24"/>
          <w:szCs w:val="24"/>
        </w:rPr>
        <w:t xml:space="preserve"> _ . Р »</w:t>
      </w:r>
      <w:r w:rsidRPr="00FA1343">
        <w:rPr>
          <w:rFonts w:eastAsia="Arial"/>
          <w:i/>
          <w:iCs/>
          <w:sz w:val="24"/>
          <w:szCs w:val="24"/>
          <w:vertAlign w:val="superscript"/>
        </w:rPr>
        <w:t>г</w:t>
      </w:r>
    </w:p>
    <w:p w:rsidR="00656913" w:rsidRPr="00FA1343" w:rsidRDefault="00656913" w:rsidP="00BF1017">
      <w:pPr>
        <w:pStyle w:val="af8"/>
        <w:tabs>
          <w:tab w:val="left" w:leader="hyphen" w:pos="1621"/>
          <w:tab w:val="left" w:leader="hyphen" w:pos="2069"/>
          <w:tab w:val="left" w:leader="hyphen" w:pos="2245"/>
          <w:tab w:val="left" w:leader="hyphen" w:pos="2561"/>
        </w:tabs>
        <w:spacing w:line="180" w:lineRule="auto"/>
        <w:jc w:val="both"/>
        <w:rPr>
          <w:sz w:val="24"/>
          <w:szCs w:val="24"/>
        </w:rPr>
      </w:pPr>
      <w:r w:rsidRPr="00FA1343">
        <w:rPr>
          <w:i/>
          <w:iCs/>
          <w:sz w:val="24"/>
          <w:szCs w:val="24"/>
          <w:lang w:val="en-US" w:eastAsia="en-US" w:bidi="en-US"/>
        </w:rPr>
        <w:t>R</w:t>
      </w:r>
      <w:r w:rsidRPr="00FA1343">
        <w:rPr>
          <w:i/>
          <w:iCs/>
          <w:sz w:val="24"/>
          <w:szCs w:val="24"/>
          <w:lang w:eastAsia="en-US" w:bidi="en-US"/>
        </w:rPr>
        <w:t xml:space="preserve"> </w:t>
      </w:r>
      <w:r w:rsidRPr="00FA1343">
        <w:rPr>
          <w:rFonts w:eastAsia="Arial"/>
          <w:i/>
          <w:iCs/>
          <w:sz w:val="24"/>
          <w:szCs w:val="24"/>
        </w:rPr>
        <w:t xml:space="preserve">— Л </w:t>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p>
    <w:p w:rsidR="00656913" w:rsidRPr="00FA1343" w:rsidRDefault="00656913" w:rsidP="00656913">
      <w:pPr>
        <w:pStyle w:val="af8"/>
        <w:tabs>
          <w:tab w:val="left" w:pos="2097"/>
        </w:tabs>
        <w:ind w:left="1580"/>
        <w:jc w:val="both"/>
        <w:rPr>
          <w:sz w:val="24"/>
          <w:szCs w:val="24"/>
        </w:rPr>
      </w:pPr>
      <w:r w:rsidRPr="00FA1343">
        <w:rPr>
          <w:i/>
          <w:iCs/>
          <w:sz w:val="24"/>
          <w:szCs w:val="24"/>
          <w:vertAlign w:val="superscript"/>
          <w:lang w:val="en-US" w:eastAsia="en-US" w:bidi="en-US"/>
        </w:rPr>
        <w:t>d</w:t>
      </w:r>
      <w:r w:rsidRPr="00FA1343">
        <w:rPr>
          <w:i/>
          <w:iCs/>
          <w:sz w:val="24"/>
          <w:szCs w:val="24"/>
          <w:lang w:val="en-US" w:eastAsia="en-US" w:bidi="en-US"/>
        </w:rPr>
        <w:t>Ai</w:t>
      </w:r>
      <w:r w:rsidRPr="00FA1343">
        <w:rPr>
          <w:sz w:val="24"/>
          <w:szCs w:val="24"/>
          <w:lang w:eastAsia="en-US" w:bidi="en-US"/>
        </w:rPr>
        <w:tab/>
      </w:r>
      <w:r w:rsidRPr="00FA1343">
        <w:rPr>
          <w:sz w:val="24"/>
          <w:szCs w:val="24"/>
          <w:vertAlign w:val="superscript"/>
        </w:rPr>
        <w:t>2</w:t>
      </w:r>
      <w:r w:rsidRPr="00FA1343">
        <w:rPr>
          <w:sz w:val="24"/>
          <w:szCs w:val="24"/>
        </w:rPr>
        <w:t xml:space="preserve"> </w:t>
      </w:r>
      <w:r w:rsidRPr="00FA1343">
        <w:rPr>
          <w:i/>
          <w:iCs/>
          <w:sz w:val="24"/>
          <w:szCs w:val="24"/>
          <w:lang w:val="en-US" w:eastAsia="en-US" w:bidi="en-US"/>
        </w:rPr>
        <w:t>g</w:t>
      </w:r>
    </w:p>
    <w:p w:rsidR="00656913" w:rsidRPr="00FA1343" w:rsidRDefault="00656913" w:rsidP="00BF1017">
      <w:pPr>
        <w:pStyle w:val="11"/>
        <w:ind w:firstLine="0"/>
        <w:jc w:val="both"/>
        <w:rPr>
          <w:sz w:val="24"/>
          <w:szCs w:val="24"/>
        </w:rPr>
      </w:pPr>
      <w:r w:rsidRPr="00FA1343">
        <w:rPr>
          <w:sz w:val="24"/>
          <w:szCs w:val="24"/>
        </w:rPr>
        <w:t>где X - коэффициент гидравлического трения;</w:t>
      </w:r>
    </w:p>
    <w:p w:rsidR="00656913" w:rsidRPr="00FA1343" w:rsidRDefault="00656913" w:rsidP="00BF1017">
      <w:pPr>
        <w:pStyle w:val="11"/>
        <w:spacing w:after="60"/>
        <w:ind w:firstLine="0"/>
        <w:jc w:val="both"/>
        <w:rPr>
          <w:sz w:val="24"/>
          <w:szCs w:val="24"/>
        </w:rPr>
      </w:pPr>
      <w:r w:rsidRPr="00FA1343">
        <w:rPr>
          <w:sz w:val="24"/>
          <w:szCs w:val="24"/>
          <w:lang w:val="en-US" w:eastAsia="en-US" w:bidi="en-US"/>
        </w:rPr>
        <w:t>v</w:t>
      </w:r>
      <w:r w:rsidRPr="00FA1343">
        <w:rPr>
          <w:sz w:val="24"/>
          <w:szCs w:val="24"/>
          <w:lang w:eastAsia="en-US" w:bidi="en-US"/>
        </w:rPr>
        <w:t xml:space="preserve"> </w:t>
      </w:r>
      <w:r w:rsidRPr="00FA1343">
        <w:rPr>
          <w:sz w:val="24"/>
          <w:szCs w:val="24"/>
        </w:rPr>
        <w:t>- скорость теплоносителя, м/с;</w:t>
      </w:r>
    </w:p>
    <w:p w:rsidR="00656913" w:rsidRPr="00FA1343" w:rsidRDefault="00656913" w:rsidP="00BF1017">
      <w:pPr>
        <w:pStyle w:val="11"/>
        <w:ind w:firstLine="0"/>
        <w:jc w:val="both"/>
        <w:rPr>
          <w:sz w:val="24"/>
          <w:szCs w:val="24"/>
        </w:rPr>
      </w:pPr>
      <w:r w:rsidRPr="00FA1343">
        <w:rPr>
          <w:sz w:val="24"/>
          <w:szCs w:val="24"/>
        </w:rPr>
        <w:t>р - плотность теплоносителя, кгс/м3;</w:t>
      </w:r>
    </w:p>
    <w:p w:rsidR="00656913" w:rsidRPr="00FA1343" w:rsidRDefault="00656913" w:rsidP="00BF1017">
      <w:pPr>
        <w:pStyle w:val="11"/>
        <w:ind w:firstLine="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ускорение свободного падения, м/с2;</w:t>
      </w:r>
    </w:p>
    <w:p w:rsidR="00656913" w:rsidRPr="00FA1343" w:rsidRDefault="00656913" w:rsidP="00BF1017">
      <w:pPr>
        <w:pStyle w:val="11"/>
        <w:ind w:firstLine="0"/>
        <w:jc w:val="both"/>
        <w:rPr>
          <w:sz w:val="24"/>
          <w:szCs w:val="24"/>
        </w:rPr>
      </w:pPr>
      <w:r w:rsidRPr="00FA1343">
        <w:rPr>
          <w:sz w:val="24"/>
          <w:szCs w:val="24"/>
          <w:lang w:val="en-US" w:eastAsia="en-US" w:bidi="en-US"/>
        </w:rPr>
        <w:t>dBH</w:t>
      </w:r>
      <w:r w:rsidRPr="00FA1343">
        <w:rPr>
          <w:sz w:val="24"/>
          <w:szCs w:val="24"/>
          <w:lang w:eastAsia="en-US" w:bidi="en-US"/>
        </w:rPr>
        <w:t xml:space="preserve"> </w:t>
      </w:r>
      <w:r w:rsidRPr="00FA1343">
        <w:rPr>
          <w:sz w:val="24"/>
          <w:szCs w:val="24"/>
        </w:rPr>
        <w:t>- внутренний диаметр трубы, м;</w:t>
      </w:r>
    </w:p>
    <w:p w:rsidR="00656913" w:rsidRPr="00FA1343" w:rsidRDefault="00656913" w:rsidP="00BF1017">
      <w:pPr>
        <w:pStyle w:val="11"/>
        <w:ind w:firstLine="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расчетный расход теплоносителя на рассчитываемом участке, т/ч.</w:t>
      </w:r>
    </w:p>
    <w:p w:rsidR="00656913" w:rsidRPr="00FA1343" w:rsidRDefault="00656913" w:rsidP="00BF1017">
      <w:pPr>
        <w:pStyle w:val="11"/>
        <w:ind w:firstLine="0"/>
        <w:jc w:val="both"/>
        <w:rPr>
          <w:sz w:val="24"/>
          <w:szCs w:val="24"/>
        </w:rPr>
      </w:pPr>
      <w:r w:rsidRPr="00FA1343">
        <w:rPr>
          <w:sz w:val="24"/>
          <w:szCs w:val="24"/>
        </w:rPr>
        <w:t>Потери давления в местных сопротивлениях находят по формуле:</w:t>
      </w:r>
    </w:p>
    <w:p w:rsidR="00656913" w:rsidRPr="00FA1343" w:rsidRDefault="00656913" w:rsidP="00656913">
      <w:pPr>
        <w:pStyle w:val="af8"/>
        <w:ind w:left="2680"/>
        <w:rPr>
          <w:sz w:val="24"/>
          <w:szCs w:val="24"/>
        </w:rPr>
      </w:pPr>
      <w:r w:rsidRPr="00FA1343">
        <w:rPr>
          <w:sz w:val="24"/>
          <w:szCs w:val="24"/>
        </w:rPr>
        <w:t>2</w:t>
      </w:r>
    </w:p>
    <w:p w:rsidR="00656913" w:rsidRPr="00FA1343" w:rsidRDefault="00656913" w:rsidP="00656913">
      <w:pPr>
        <w:pStyle w:val="af8"/>
        <w:tabs>
          <w:tab w:val="left" w:pos="1294"/>
        </w:tabs>
        <w:spacing w:after="140" w:line="178" w:lineRule="auto"/>
        <w:ind w:firstLine="720"/>
        <w:jc w:val="both"/>
        <w:rPr>
          <w:sz w:val="24"/>
          <w:szCs w:val="24"/>
        </w:rPr>
      </w:pPr>
      <w:r w:rsidRPr="00FA1343">
        <w:rPr>
          <w:rFonts w:eastAsia="Arial"/>
          <w:sz w:val="24"/>
          <w:szCs w:val="24"/>
          <w:vertAlign w:val="superscript"/>
        </w:rPr>
        <w:t xml:space="preserve">А </w:t>
      </w:r>
      <w:r w:rsidRPr="00FA1343">
        <w:rPr>
          <w:i/>
          <w:iCs/>
          <w:sz w:val="24"/>
          <w:szCs w:val="24"/>
          <w:vertAlign w:val="superscript"/>
        </w:rPr>
        <w:t>д</w:t>
      </w:r>
      <w:r w:rsidRPr="00FA1343">
        <w:rPr>
          <w:i/>
          <w:iCs/>
          <w:sz w:val="24"/>
          <w:szCs w:val="24"/>
        </w:rPr>
        <w:t>1</w:t>
      </w:r>
      <w:r w:rsidRPr="00FA1343">
        <w:rPr>
          <w:rFonts w:eastAsia="Arial"/>
          <w:sz w:val="24"/>
          <w:szCs w:val="24"/>
        </w:rPr>
        <w:tab/>
        <w:t xml:space="preserve">= 2 ’ </w:t>
      </w:r>
      <w:r w:rsidRPr="00FA1343">
        <w:rPr>
          <w:rFonts w:eastAsia="Arial"/>
          <w:i/>
          <w:iCs/>
          <w:sz w:val="24"/>
          <w:szCs w:val="24"/>
        </w:rPr>
        <w:t>Р</w:t>
      </w:r>
    </w:p>
    <w:p w:rsidR="00656913" w:rsidRPr="00FA1343" w:rsidRDefault="00656913" w:rsidP="00BF1017">
      <w:pPr>
        <w:pStyle w:val="11"/>
        <w:ind w:firstLine="0"/>
        <w:jc w:val="both"/>
        <w:rPr>
          <w:sz w:val="24"/>
          <w:szCs w:val="24"/>
        </w:rPr>
      </w:pPr>
      <w:r w:rsidRPr="00FA1343">
        <w:rPr>
          <w:sz w:val="24"/>
          <w:szCs w:val="24"/>
        </w:rPr>
        <w:t xml:space="preserve">где </w:t>
      </w:r>
      <w:r w:rsidRPr="00FA1343">
        <w:rPr>
          <w:sz w:val="24"/>
          <w:szCs w:val="24"/>
          <w:lang w:val="en-US" w:eastAsia="en-US" w:bidi="en-US"/>
        </w:rPr>
        <w:t>AZ</w:t>
      </w:r>
      <w:r w:rsidRPr="00FA1343">
        <w:rPr>
          <w:sz w:val="24"/>
          <w:szCs w:val="24"/>
          <w:lang w:eastAsia="en-US" w:bidi="en-US"/>
        </w:rPr>
        <w:t xml:space="preserve"> </w:t>
      </w:r>
      <w:r w:rsidRPr="00FA1343">
        <w:rPr>
          <w:sz w:val="24"/>
          <w:szCs w:val="24"/>
        </w:rPr>
        <w:t>- сумма коэффициентов местных сопротивлений.</w:t>
      </w:r>
    </w:p>
    <w:p w:rsidR="00656913" w:rsidRPr="00FA1343" w:rsidRDefault="00656913" w:rsidP="00BF1017">
      <w:pPr>
        <w:pStyle w:val="11"/>
        <w:ind w:firstLine="0"/>
        <w:jc w:val="both"/>
        <w:rPr>
          <w:sz w:val="24"/>
          <w:szCs w:val="24"/>
        </w:rPr>
      </w:pPr>
      <w:r w:rsidRPr="00FA1343">
        <w:rPr>
          <w:sz w:val="24"/>
          <w:szCs w:val="24"/>
        </w:rPr>
        <w:t>Тепловые сети работают при турбулентном режиме движения теплоноси</w:t>
      </w:r>
      <w:r w:rsidRPr="00FA1343">
        <w:rPr>
          <w:sz w:val="24"/>
          <w:szCs w:val="24"/>
        </w:rPr>
        <w:softHyphen/>
        <w:t>теля в квадратичной области, поэтому коэффициент гидравлического трения определяется формулой Прандтля-Никурадзе:</w:t>
      </w:r>
    </w:p>
    <w:p w:rsidR="00656913" w:rsidRPr="00FA1343" w:rsidRDefault="00656913" w:rsidP="00BF1017">
      <w:pPr>
        <w:pStyle w:val="11"/>
        <w:ind w:firstLine="0"/>
        <w:jc w:val="both"/>
        <w:rPr>
          <w:sz w:val="24"/>
          <w:szCs w:val="24"/>
        </w:rPr>
      </w:pPr>
      <w:r w:rsidRPr="00FA1343">
        <w:rPr>
          <w:sz w:val="24"/>
          <w:szCs w:val="24"/>
        </w:rPr>
        <w:t>X = 1/(1,14 + 2-Хд(Ов/ Кэ))</w:t>
      </w:r>
      <w:r w:rsidRPr="00FA1343">
        <w:rPr>
          <w:sz w:val="24"/>
          <w:szCs w:val="24"/>
          <w:vertAlign w:val="superscript"/>
        </w:rPr>
        <w:t>2</w:t>
      </w:r>
    </w:p>
    <w:p w:rsidR="00656913" w:rsidRPr="00FA1343" w:rsidRDefault="00656913" w:rsidP="00BF1017">
      <w:pPr>
        <w:pStyle w:val="11"/>
        <w:ind w:firstLine="0"/>
        <w:jc w:val="both"/>
        <w:rPr>
          <w:sz w:val="24"/>
          <w:szCs w:val="24"/>
        </w:rPr>
      </w:pPr>
      <w:r w:rsidRPr="00FA1343">
        <w:rPr>
          <w:sz w:val="24"/>
          <w:szCs w:val="24"/>
        </w:rPr>
        <w:t>где Кэ - эквивалентная шероховатость трубы, принимаемая для вновь про</w:t>
      </w:r>
      <w:r w:rsidRPr="00FA1343">
        <w:rPr>
          <w:sz w:val="24"/>
          <w:szCs w:val="24"/>
        </w:rPr>
        <w:softHyphen/>
        <w:t>кладываемых труб водяных тепловых сетей Кэ = 0,5 мм.</w:t>
      </w:r>
    </w:p>
    <w:p w:rsidR="00656913" w:rsidRPr="00FA1343" w:rsidRDefault="00656913" w:rsidP="00511662">
      <w:pPr>
        <w:pStyle w:val="11"/>
        <w:ind w:firstLine="0"/>
        <w:jc w:val="both"/>
        <w:rPr>
          <w:sz w:val="24"/>
          <w:szCs w:val="24"/>
        </w:rPr>
      </w:pPr>
      <w:r w:rsidRPr="00FA1343">
        <w:rPr>
          <w:sz w:val="24"/>
          <w:szCs w:val="24"/>
        </w:rPr>
        <w:t>При значениях эквивалентной шероховатости трубопроводов, отличных от Кэ = 0,5 мм, на величину удельных потерь давления вводится поправочный ко</w:t>
      </w:r>
      <w:r w:rsidRPr="00FA1343">
        <w:rPr>
          <w:sz w:val="24"/>
          <w:szCs w:val="24"/>
        </w:rPr>
        <w:softHyphen/>
        <w:t>эффициент в. В этом случае:</w:t>
      </w:r>
    </w:p>
    <w:p w:rsidR="00656913" w:rsidRPr="00FA1343" w:rsidRDefault="00656913" w:rsidP="00511662">
      <w:pPr>
        <w:pStyle w:val="11"/>
        <w:ind w:firstLine="0"/>
        <w:jc w:val="both"/>
        <w:rPr>
          <w:sz w:val="24"/>
          <w:szCs w:val="24"/>
        </w:rPr>
      </w:pPr>
      <w:r w:rsidRPr="00FA1343">
        <w:rPr>
          <w:sz w:val="24"/>
          <w:szCs w:val="24"/>
        </w:rPr>
        <w:t xml:space="preserve">Ар = </w:t>
      </w:r>
      <w:r w:rsidRPr="00FA1343">
        <w:rPr>
          <w:sz w:val="24"/>
          <w:szCs w:val="24"/>
          <w:lang w:val="en-US" w:eastAsia="en-US" w:bidi="en-US"/>
        </w:rPr>
        <w:t>p</w:t>
      </w:r>
      <w:r w:rsidRPr="00FA1343">
        <w:rPr>
          <w:sz w:val="24"/>
          <w:szCs w:val="24"/>
          <w:lang w:eastAsia="en-US" w:bidi="en-US"/>
        </w:rPr>
        <w:t>-</w:t>
      </w:r>
      <w:r w:rsidRPr="00FA1343">
        <w:rPr>
          <w:sz w:val="24"/>
          <w:szCs w:val="24"/>
          <w:lang w:val="en-US" w:eastAsia="en-US" w:bidi="en-US"/>
        </w:rPr>
        <w:t>R</w:t>
      </w:r>
      <w:r w:rsidRPr="00FA1343">
        <w:rPr>
          <w:sz w:val="24"/>
          <w:szCs w:val="24"/>
          <w:lang w:eastAsia="en-US" w:bidi="en-US"/>
        </w:rPr>
        <w:t>-</w:t>
      </w:r>
      <w:r w:rsidRPr="00FA1343">
        <w:rPr>
          <w:sz w:val="24"/>
          <w:szCs w:val="24"/>
          <w:lang w:val="en-US" w:eastAsia="en-US" w:bidi="en-US"/>
        </w:rPr>
        <w:t>L</w:t>
      </w:r>
      <w:r w:rsidRPr="00FA1343">
        <w:rPr>
          <w:sz w:val="24"/>
          <w:szCs w:val="24"/>
          <w:lang w:eastAsia="en-US" w:bidi="en-US"/>
        </w:rPr>
        <w:t xml:space="preserve"> </w:t>
      </w:r>
      <w:r w:rsidRPr="00FA1343">
        <w:rPr>
          <w:sz w:val="24"/>
          <w:szCs w:val="24"/>
        </w:rPr>
        <w:t>+ Арм.</w:t>
      </w:r>
    </w:p>
    <w:p w:rsidR="00656913" w:rsidRPr="00FA1343" w:rsidRDefault="00656913" w:rsidP="00EC15EE">
      <w:pPr>
        <w:pStyle w:val="45"/>
        <w:ind w:firstLine="0"/>
        <w:jc w:val="both"/>
        <w:rPr>
          <w:sz w:val="24"/>
          <w:szCs w:val="24"/>
        </w:rPr>
      </w:pPr>
      <w:bookmarkStart w:id="4" w:name="bookmark121"/>
      <w:r w:rsidRPr="00FA1343">
        <w:rPr>
          <w:sz w:val="24"/>
          <w:szCs w:val="24"/>
        </w:rPr>
        <w:t>в) Выводы о резервах (дефицитах) существующей системы теплоснаб</w:t>
      </w:r>
      <w:r w:rsidRPr="00FA1343">
        <w:rPr>
          <w:sz w:val="24"/>
          <w:szCs w:val="24"/>
        </w:rPr>
        <w:softHyphen/>
        <w:t>жения при обеспечении перспективной тепловой нагрузки потребителей</w:t>
      </w:r>
      <w:bookmarkEnd w:id="4"/>
    </w:p>
    <w:p w:rsidR="00656913" w:rsidRPr="00FA1343" w:rsidRDefault="00656913" w:rsidP="00EC15EE">
      <w:pPr>
        <w:pStyle w:val="11"/>
        <w:ind w:firstLine="0"/>
        <w:jc w:val="both"/>
        <w:rPr>
          <w:sz w:val="24"/>
          <w:szCs w:val="24"/>
        </w:rPr>
      </w:pPr>
      <w:r w:rsidRPr="00FA1343">
        <w:rPr>
          <w:sz w:val="24"/>
          <w:szCs w:val="24"/>
        </w:rPr>
        <w:t xml:space="preserve">Суммарная нагрузка потребителей по с. </w:t>
      </w:r>
      <w:r w:rsidR="00854EB2">
        <w:rPr>
          <w:sz w:val="24"/>
          <w:szCs w:val="24"/>
        </w:rPr>
        <w:t xml:space="preserve">Новая Брянь </w:t>
      </w:r>
      <w:r w:rsidRPr="00FA1343">
        <w:rPr>
          <w:sz w:val="24"/>
          <w:szCs w:val="24"/>
        </w:rPr>
        <w:t>на источники центра</w:t>
      </w:r>
      <w:r w:rsidRPr="00FA1343">
        <w:rPr>
          <w:sz w:val="24"/>
          <w:szCs w:val="24"/>
        </w:rPr>
        <w:softHyphen/>
        <w:t xml:space="preserve">лизованного теплоснабжения составит к 2032 году </w:t>
      </w:r>
      <w:r w:rsidRPr="00F17B7A">
        <w:rPr>
          <w:sz w:val="24"/>
          <w:szCs w:val="24"/>
        </w:rPr>
        <w:t>4,032 Гкал/ч.</w:t>
      </w:r>
      <w:r w:rsidRPr="00FA1343">
        <w:rPr>
          <w:sz w:val="24"/>
          <w:szCs w:val="24"/>
        </w:rPr>
        <w:t xml:space="preserve"> Покрытие дан</w:t>
      </w:r>
      <w:r w:rsidRPr="00FA1343">
        <w:rPr>
          <w:sz w:val="24"/>
          <w:szCs w:val="24"/>
        </w:rPr>
        <w:softHyphen/>
        <w:t>ных нагрузок предполагается за счет существующих теплоисточников. Дефицит мощности в зонах действия теплоисточников не возникает.</w:t>
      </w:r>
    </w:p>
    <w:p w:rsidR="00656913" w:rsidRDefault="00656913" w:rsidP="00EC15EE">
      <w:pPr>
        <w:pStyle w:val="11"/>
        <w:ind w:firstLine="0"/>
        <w:jc w:val="both"/>
        <w:rPr>
          <w:sz w:val="24"/>
          <w:szCs w:val="24"/>
        </w:rPr>
      </w:pPr>
      <w:r w:rsidRPr="00FA1343">
        <w:rPr>
          <w:sz w:val="24"/>
          <w:szCs w:val="24"/>
        </w:rPr>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Default="00AE2365" w:rsidP="00EC15EE">
      <w:pPr>
        <w:pStyle w:val="11"/>
        <w:ind w:firstLine="0"/>
        <w:jc w:val="both"/>
        <w:rPr>
          <w:sz w:val="24"/>
          <w:szCs w:val="24"/>
        </w:rPr>
      </w:pPr>
    </w:p>
    <w:p w:rsidR="00AE2365" w:rsidRPr="00FA1343" w:rsidRDefault="00AE2365" w:rsidP="00EC15EE">
      <w:pPr>
        <w:pStyle w:val="11"/>
        <w:ind w:firstLine="0"/>
        <w:jc w:val="both"/>
        <w:rPr>
          <w:sz w:val="24"/>
          <w:szCs w:val="24"/>
        </w:rPr>
        <w:sectPr w:rsidR="00AE2365" w:rsidRPr="00FA1343" w:rsidSect="00656913">
          <w:footerReference w:type="default" r:id="rId10"/>
          <w:footerReference w:type="first" r:id="rId11"/>
          <w:type w:val="continuous"/>
          <w:pgSz w:w="11900" w:h="16840"/>
          <w:pgMar w:top="1134" w:right="1085" w:bottom="1332" w:left="1090" w:header="0" w:footer="3" w:gutter="0"/>
          <w:cols w:space="720"/>
          <w:noEndnote/>
          <w:docGrid w:linePitch="360"/>
        </w:sectPr>
      </w:pPr>
    </w:p>
    <w:p w:rsidR="00482079" w:rsidRPr="00587E00" w:rsidRDefault="00351F0E" w:rsidP="00EC15EE">
      <w:pPr>
        <w:widowControl w:val="0"/>
        <w:jc w:val="both"/>
        <w:rPr>
          <w:b/>
        </w:rPr>
      </w:pPr>
      <w:r w:rsidRPr="00587E00">
        <w:rPr>
          <w:b/>
        </w:rPr>
        <w:lastRenderedPageBreak/>
        <w:t>Глава</w:t>
      </w:r>
      <w:r w:rsidR="006A7C3D" w:rsidRPr="00587E00">
        <w:rPr>
          <w:b/>
        </w:rPr>
        <w:t xml:space="preserve"> 5. </w:t>
      </w:r>
      <w:r w:rsidR="00656913" w:rsidRPr="00587E00">
        <w:rPr>
          <w:b/>
        </w:rPr>
        <w:t xml:space="preserve"> Мастер -план развития систем теплоснабжения поселения</w:t>
      </w:r>
      <w:r w:rsidR="00511662">
        <w:rPr>
          <w:b/>
        </w:rPr>
        <w:t>.</w:t>
      </w:r>
    </w:p>
    <w:p w:rsidR="00656913" w:rsidRPr="00FA1343" w:rsidRDefault="00656913" w:rsidP="00CF641E">
      <w:pPr>
        <w:pStyle w:val="11"/>
        <w:ind w:firstLine="426"/>
        <w:jc w:val="both"/>
        <w:rPr>
          <w:sz w:val="24"/>
          <w:szCs w:val="24"/>
        </w:rPr>
      </w:pPr>
      <w:r w:rsidRPr="00FA1343">
        <w:rPr>
          <w:sz w:val="24"/>
          <w:szCs w:val="24"/>
        </w:rPr>
        <w:t>Схема теплоснабжения разрабатывается на основе документов территори</w:t>
      </w:r>
      <w:r w:rsidRPr="00FA1343">
        <w:rPr>
          <w:sz w:val="24"/>
          <w:szCs w:val="24"/>
        </w:rPr>
        <w:softHyphen/>
        <w:t>ального планирования поселения, утвержденных в соответствии с законодатель</w:t>
      </w:r>
      <w:r w:rsidRPr="00FA1343">
        <w:rPr>
          <w:sz w:val="24"/>
          <w:szCs w:val="24"/>
        </w:rPr>
        <w:softHyphen/>
        <w:t>ством о градостроительной деятельности.</w:t>
      </w:r>
    </w:p>
    <w:p w:rsidR="001D33D0" w:rsidRDefault="00656913" w:rsidP="00CF641E">
      <w:pPr>
        <w:pStyle w:val="11"/>
        <w:ind w:firstLine="426"/>
        <w:jc w:val="both"/>
      </w:pPr>
      <w:r w:rsidRPr="00FA1343">
        <w:rPr>
          <w:sz w:val="24"/>
          <w:szCs w:val="24"/>
        </w:rPr>
        <w:t>Генеральный план с. Новая Брянь  в части развития систем теплоснабжения предусматривает инерционный сценарий с сохранением существующей органи</w:t>
      </w:r>
      <w:r w:rsidRPr="00FA1343">
        <w:rPr>
          <w:sz w:val="24"/>
          <w:szCs w:val="24"/>
        </w:rPr>
        <w:softHyphen/>
        <w:t>зации теплоснабжения и не предполагает вариантности ее развития</w:t>
      </w:r>
      <w:r w:rsidRPr="00FA1343">
        <w:t>.</w:t>
      </w:r>
      <w:r w:rsidR="001D33D0">
        <w:t xml:space="preserve"> </w:t>
      </w: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AE2365" w:rsidRDefault="00AE2365" w:rsidP="00EC15EE">
      <w:pPr>
        <w:pStyle w:val="11"/>
        <w:ind w:firstLine="0"/>
        <w:jc w:val="both"/>
      </w:pPr>
    </w:p>
    <w:p w:rsidR="00EC15EE" w:rsidRPr="00FA1343" w:rsidRDefault="00EC15EE" w:rsidP="00EC15EE">
      <w:pPr>
        <w:pStyle w:val="24"/>
        <w:spacing w:after="0"/>
        <w:ind w:left="0" w:firstLine="0"/>
        <w:jc w:val="both"/>
        <w:rPr>
          <w:rFonts w:ascii="Times New Roman" w:hAnsi="Times New Roman" w:cs="Times New Roman"/>
          <w:sz w:val="24"/>
          <w:szCs w:val="24"/>
        </w:rPr>
      </w:pPr>
      <w:bookmarkStart w:id="5" w:name="bookmark126"/>
      <w:r w:rsidRPr="00FA1343">
        <w:rPr>
          <w:rFonts w:ascii="Times New Roman" w:hAnsi="Times New Roman" w:cs="Times New Roman"/>
          <w:sz w:val="24"/>
          <w:szCs w:val="24"/>
        </w:rPr>
        <w:t xml:space="preserve">Глава 6. </w:t>
      </w:r>
      <w:bookmarkEnd w:id="5"/>
      <w:r w:rsidRPr="00FA1343">
        <w:rPr>
          <w:rFonts w:ascii="Times New Roman" w:hAnsi="Times New Roman" w:cs="Times New Roman"/>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A5F7F">
        <w:rPr>
          <w:rFonts w:ascii="Times New Roman" w:hAnsi="Times New Roman" w:cs="Times New Roman"/>
          <w:sz w:val="24"/>
          <w:szCs w:val="24"/>
        </w:rPr>
        <w:t>.</w:t>
      </w:r>
    </w:p>
    <w:p w:rsidR="00EC15EE" w:rsidRPr="00FA1343" w:rsidRDefault="00EC15EE" w:rsidP="00EC15EE">
      <w:pPr>
        <w:pStyle w:val="11"/>
        <w:tabs>
          <w:tab w:val="left" w:pos="709"/>
        </w:tabs>
        <w:ind w:firstLine="0"/>
        <w:jc w:val="both"/>
        <w:rPr>
          <w:sz w:val="24"/>
          <w:szCs w:val="24"/>
        </w:rPr>
      </w:pPr>
      <w:r w:rsidRPr="00FA1343">
        <w:rPr>
          <w:b/>
          <w:bCs/>
          <w:sz w:val="24"/>
          <w:szCs w:val="24"/>
        </w:rPr>
        <w:t>Расчетная величина нормативных потерь теплоносителя в тепло</w:t>
      </w:r>
      <w:r w:rsidRPr="00FA1343">
        <w:rPr>
          <w:b/>
          <w:bCs/>
          <w:sz w:val="24"/>
          <w:szCs w:val="24"/>
        </w:rPr>
        <w:softHyphen/>
        <w:t>вых сетях в зонах действия источников тепловой энергии</w:t>
      </w:r>
      <w:r>
        <w:rPr>
          <w:b/>
          <w:bCs/>
          <w:sz w:val="24"/>
          <w:szCs w:val="24"/>
        </w:rPr>
        <w:t>.</w:t>
      </w:r>
    </w:p>
    <w:p w:rsidR="00EC15EE" w:rsidRPr="00FA1343" w:rsidRDefault="00EC15EE" w:rsidP="00EC15EE">
      <w:pPr>
        <w:pStyle w:val="afb"/>
        <w:rPr>
          <w:sz w:val="24"/>
          <w:szCs w:val="24"/>
        </w:rPr>
      </w:pPr>
      <w:r w:rsidRPr="00FA1343">
        <w:rPr>
          <w:sz w:val="24"/>
          <w:szCs w:val="24"/>
          <w:u w:val="none"/>
        </w:rPr>
        <w:t xml:space="preserve">                                                                                                                       Таблица </w:t>
      </w:r>
      <w:r>
        <w:rPr>
          <w:sz w:val="24"/>
          <w:szCs w:val="24"/>
          <w:u w:val="none"/>
        </w:rPr>
        <w:t>19</w:t>
      </w:r>
    </w:p>
    <w:tbl>
      <w:tblPr>
        <w:tblOverlap w:val="never"/>
        <w:tblW w:w="9644" w:type="dxa"/>
        <w:jc w:val="center"/>
        <w:tblLayout w:type="fixed"/>
        <w:tblCellMar>
          <w:left w:w="10" w:type="dxa"/>
          <w:right w:w="10" w:type="dxa"/>
        </w:tblCellMar>
        <w:tblLook w:val="04A0" w:firstRow="1" w:lastRow="0" w:firstColumn="1" w:lastColumn="0" w:noHBand="0" w:noVBand="1"/>
      </w:tblPr>
      <w:tblGrid>
        <w:gridCol w:w="3970"/>
        <w:gridCol w:w="5674"/>
      </w:tblGrid>
      <w:tr w:rsidR="00EC15EE" w:rsidRPr="00FA1343" w:rsidTr="00344DF2">
        <w:trPr>
          <w:trHeight w:hRule="exact" w:val="293"/>
          <w:jc w:val="center"/>
        </w:trPr>
        <w:tc>
          <w:tcPr>
            <w:tcW w:w="3970" w:type="dxa"/>
            <w:tcBorders>
              <w:top w:val="single" w:sz="4" w:space="0" w:color="auto"/>
              <w:left w:val="single" w:sz="4" w:space="0" w:color="auto"/>
              <w:bottom w:val="single" w:sz="4" w:space="0" w:color="auto"/>
            </w:tcBorders>
            <w:shd w:val="clear" w:color="auto" w:fill="auto"/>
            <w:vAlign w:val="bottom"/>
          </w:tcPr>
          <w:p w:rsidR="00EC15EE" w:rsidRPr="00FA1343" w:rsidRDefault="00EC15EE" w:rsidP="00344DF2">
            <w:pPr>
              <w:pStyle w:val="af8"/>
              <w:ind w:firstLine="260"/>
              <w:rPr>
                <w:sz w:val="24"/>
                <w:szCs w:val="24"/>
              </w:rPr>
            </w:pPr>
            <w:r w:rsidRPr="00FA1343">
              <w:rPr>
                <w:b/>
                <w:bCs/>
                <w:sz w:val="24"/>
                <w:szCs w:val="24"/>
              </w:rPr>
              <w:t>Наименование теплоисточника</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Нормативные потери теплоносителя, куб.м в год</w:t>
            </w:r>
          </w:p>
        </w:tc>
      </w:tr>
      <w:tr w:rsidR="00EC15EE" w:rsidRPr="00FA1343" w:rsidTr="00344DF2">
        <w:trPr>
          <w:trHeight w:hRule="exact" w:val="283"/>
          <w:jc w:val="center"/>
        </w:trPr>
        <w:tc>
          <w:tcPr>
            <w:tcW w:w="3970" w:type="dxa"/>
            <w:tcBorders>
              <w:top w:val="single" w:sz="4" w:space="0" w:color="auto"/>
              <w:left w:val="single" w:sz="4" w:space="0" w:color="auto"/>
              <w:bottom w:val="single" w:sz="4" w:space="0" w:color="auto"/>
            </w:tcBorders>
            <w:shd w:val="clear" w:color="auto" w:fill="auto"/>
            <w:vAlign w:val="bottom"/>
          </w:tcPr>
          <w:p w:rsidR="00EC15EE" w:rsidRPr="00FA1343" w:rsidRDefault="00EC15EE" w:rsidP="00344DF2">
            <w:pPr>
              <w:pStyle w:val="af8"/>
              <w:rPr>
                <w:sz w:val="24"/>
                <w:szCs w:val="24"/>
              </w:rPr>
            </w:pPr>
            <w:r w:rsidRPr="00FA1343">
              <w:rPr>
                <w:sz w:val="24"/>
                <w:szCs w:val="24"/>
              </w:rPr>
              <w:t xml:space="preserve">Котельная </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EC15EE" w:rsidRPr="00FA1343" w:rsidRDefault="00EC15EE" w:rsidP="00344DF2">
            <w:pPr>
              <w:pStyle w:val="af8"/>
              <w:rPr>
                <w:sz w:val="24"/>
                <w:szCs w:val="24"/>
              </w:rPr>
            </w:pPr>
            <w:r>
              <w:rPr>
                <w:sz w:val="24"/>
                <w:szCs w:val="24"/>
              </w:rPr>
              <w:t>4962,425</w:t>
            </w:r>
          </w:p>
        </w:tc>
      </w:tr>
    </w:tbl>
    <w:p w:rsidR="00EC15EE" w:rsidRPr="00FA1343" w:rsidRDefault="00EC15EE" w:rsidP="00EC15EE">
      <w:pPr>
        <w:pStyle w:val="11"/>
        <w:tabs>
          <w:tab w:val="left" w:pos="709"/>
        </w:tabs>
        <w:ind w:firstLine="0"/>
        <w:jc w:val="both"/>
        <w:rPr>
          <w:sz w:val="24"/>
          <w:szCs w:val="24"/>
        </w:rPr>
      </w:pPr>
      <w:r>
        <w:rPr>
          <w:b/>
          <w:bCs/>
          <w:sz w:val="24"/>
          <w:szCs w:val="24"/>
        </w:rPr>
        <w:t xml:space="preserve"> </w:t>
      </w:r>
      <w:r w:rsidRPr="00FA1343">
        <w:rPr>
          <w:b/>
          <w:bCs/>
          <w:sz w:val="24"/>
          <w:szCs w:val="24"/>
        </w:rPr>
        <w:t>Максимальный и среднечасовой расход теплоносителя (расход се</w:t>
      </w:r>
      <w:r w:rsidRPr="00FA1343">
        <w:rPr>
          <w:b/>
          <w:bCs/>
          <w:sz w:val="24"/>
          <w:szCs w:val="24"/>
        </w:rPr>
        <w:softHyphen/>
        <w:t>тевой воды) на горячее водоснабжение потребителей с использованием от</w:t>
      </w:r>
      <w:r w:rsidRPr="00FA1343">
        <w:rPr>
          <w:b/>
          <w:bCs/>
          <w:sz w:val="24"/>
          <w:szCs w:val="24"/>
        </w:rPr>
        <w:softHyphen/>
        <w:t>крытой системы теплоснабжения в зоне действия каждого источника теп</w:t>
      </w:r>
      <w:r w:rsidRPr="00FA1343">
        <w:rPr>
          <w:b/>
          <w:bCs/>
          <w:sz w:val="24"/>
          <w:szCs w:val="24"/>
        </w:rPr>
        <w:softHyphen/>
        <w:t>ловой энергии, рассчитываемый с учетом прогнозных сроков перевода по</w:t>
      </w:r>
      <w:r w:rsidRPr="00FA1343">
        <w:rPr>
          <w:b/>
          <w:bCs/>
          <w:sz w:val="24"/>
          <w:szCs w:val="24"/>
        </w:rPr>
        <w:softHyphen/>
        <w:t>требителей, подключенных к открытой системе теплоснабжения (горячего водоснабжения), на закрытую систему горячего водоснабжения</w:t>
      </w:r>
      <w:r>
        <w:rPr>
          <w:b/>
          <w:bCs/>
          <w:sz w:val="24"/>
          <w:szCs w:val="24"/>
        </w:rPr>
        <w:t>.</w:t>
      </w:r>
    </w:p>
    <w:p w:rsidR="00EC15EE" w:rsidRPr="00FA1343" w:rsidRDefault="00EC15EE" w:rsidP="00EC15EE">
      <w:pPr>
        <w:pStyle w:val="afb"/>
        <w:rPr>
          <w:sz w:val="24"/>
          <w:szCs w:val="24"/>
        </w:rPr>
      </w:pPr>
      <w:r w:rsidRPr="00FA1343">
        <w:rPr>
          <w:sz w:val="24"/>
          <w:szCs w:val="24"/>
          <w:u w:val="none"/>
        </w:rPr>
        <w:t xml:space="preserve">                                                                                                                          Таблица </w:t>
      </w:r>
      <w:r>
        <w:rPr>
          <w:sz w:val="24"/>
          <w:szCs w:val="24"/>
          <w:u w:val="none"/>
        </w:rPr>
        <w:t>20</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2501"/>
        <w:gridCol w:w="3566"/>
        <w:gridCol w:w="3576"/>
      </w:tblGrid>
      <w:tr w:rsidR="00EC15EE" w:rsidRPr="00FA1343" w:rsidTr="00344DF2">
        <w:trPr>
          <w:trHeight w:hRule="exact" w:val="566"/>
          <w:jc w:val="center"/>
        </w:trPr>
        <w:tc>
          <w:tcPr>
            <w:tcW w:w="2501" w:type="dxa"/>
            <w:tcBorders>
              <w:top w:val="single" w:sz="4" w:space="0" w:color="auto"/>
              <w:left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7142" w:type="dxa"/>
            <w:gridSpan w:val="2"/>
            <w:tcBorders>
              <w:top w:val="single" w:sz="4" w:space="0" w:color="auto"/>
              <w:left w:val="single" w:sz="4" w:space="0" w:color="auto"/>
              <w:right w:val="single" w:sz="4" w:space="0" w:color="auto"/>
            </w:tcBorders>
            <w:shd w:val="clear" w:color="auto" w:fill="auto"/>
            <w:vAlign w:val="center"/>
          </w:tcPr>
          <w:p w:rsidR="00EC15EE" w:rsidRPr="00FA1343" w:rsidRDefault="00EC15EE" w:rsidP="00344DF2">
            <w:pPr>
              <w:pStyle w:val="af8"/>
              <w:rPr>
                <w:sz w:val="24"/>
                <w:szCs w:val="24"/>
              </w:rPr>
            </w:pPr>
            <w:r w:rsidRPr="00FA1343">
              <w:rPr>
                <w:b/>
                <w:bCs/>
                <w:sz w:val="24"/>
                <w:szCs w:val="24"/>
              </w:rPr>
              <w:t>Расход теплоносителя на горячее водоснабжение, куб.м</w:t>
            </w:r>
          </w:p>
        </w:tc>
      </w:tr>
      <w:tr w:rsidR="00EC15EE" w:rsidRPr="00FA1343" w:rsidTr="00344DF2">
        <w:trPr>
          <w:trHeight w:hRule="exact" w:val="283"/>
          <w:jc w:val="center"/>
        </w:trPr>
        <w:tc>
          <w:tcPr>
            <w:tcW w:w="2501" w:type="dxa"/>
            <w:tcBorders>
              <w:top w:val="single" w:sz="4" w:space="0" w:color="auto"/>
              <w:left w:val="single" w:sz="4" w:space="0" w:color="auto"/>
              <w:bottom w:val="single" w:sz="4" w:space="0" w:color="auto"/>
            </w:tcBorders>
            <w:shd w:val="clear" w:color="auto" w:fill="auto"/>
          </w:tcPr>
          <w:p w:rsidR="00EC15EE" w:rsidRPr="00FA1343" w:rsidRDefault="00EC15EE" w:rsidP="00344DF2">
            <w:pPr>
              <w:widowControl w:val="0"/>
            </w:pPr>
          </w:p>
        </w:tc>
        <w:tc>
          <w:tcPr>
            <w:tcW w:w="3566" w:type="dxa"/>
            <w:tcBorders>
              <w:top w:val="single" w:sz="4" w:space="0" w:color="auto"/>
              <w:left w:val="single" w:sz="4" w:space="0" w:color="auto"/>
              <w:bottom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Макс</w:t>
            </w:r>
            <w:r>
              <w:rPr>
                <w:b/>
                <w:bCs/>
                <w:sz w:val="24"/>
                <w:szCs w:val="24"/>
              </w:rPr>
              <w:t>и</w:t>
            </w:r>
            <w:r w:rsidRPr="00FA1343">
              <w:rPr>
                <w:b/>
                <w:bCs/>
                <w:sz w:val="24"/>
                <w:szCs w:val="24"/>
              </w:rPr>
              <w:t>мальный часовой</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Среднечасовой</w:t>
            </w:r>
          </w:p>
        </w:tc>
      </w:tr>
      <w:tr w:rsidR="00EC15EE" w:rsidRPr="00FA1343" w:rsidTr="00344DF2">
        <w:trPr>
          <w:trHeight w:hRule="exact" w:val="288"/>
          <w:jc w:val="center"/>
        </w:trPr>
        <w:tc>
          <w:tcPr>
            <w:tcW w:w="2501" w:type="dxa"/>
            <w:tcBorders>
              <w:top w:val="single" w:sz="4" w:space="0" w:color="auto"/>
              <w:left w:val="single" w:sz="4" w:space="0" w:color="auto"/>
              <w:bottom w:val="single" w:sz="4" w:space="0" w:color="auto"/>
            </w:tcBorders>
            <w:shd w:val="clear" w:color="auto" w:fill="auto"/>
            <w:vAlign w:val="bottom"/>
          </w:tcPr>
          <w:p w:rsidR="00EC15EE" w:rsidRPr="00FA1343" w:rsidRDefault="00EC15EE" w:rsidP="00344DF2">
            <w:pPr>
              <w:pStyle w:val="af8"/>
              <w:rPr>
                <w:sz w:val="24"/>
                <w:szCs w:val="24"/>
              </w:rPr>
            </w:pPr>
            <w:r w:rsidRPr="00FA1343">
              <w:rPr>
                <w:sz w:val="24"/>
                <w:szCs w:val="24"/>
              </w:rPr>
              <w:t xml:space="preserve">Котельная </w:t>
            </w:r>
          </w:p>
        </w:tc>
        <w:tc>
          <w:tcPr>
            <w:tcW w:w="3566" w:type="dxa"/>
            <w:tcBorders>
              <w:top w:val="single" w:sz="4" w:space="0" w:color="auto"/>
              <w:left w:val="single" w:sz="4" w:space="0" w:color="auto"/>
              <w:bottom w:val="single" w:sz="4" w:space="0" w:color="auto"/>
            </w:tcBorders>
            <w:shd w:val="clear" w:color="auto" w:fill="auto"/>
            <w:vAlign w:val="bottom"/>
          </w:tcPr>
          <w:p w:rsidR="00EC15EE" w:rsidRPr="00FE2CE4" w:rsidRDefault="00EC15EE" w:rsidP="00344DF2">
            <w:pPr>
              <w:pStyle w:val="af8"/>
              <w:rPr>
                <w:sz w:val="24"/>
                <w:szCs w:val="24"/>
                <w:highlight w:val="yellow"/>
              </w:rPr>
            </w:pPr>
            <w:r>
              <w:rPr>
                <w:sz w:val="24"/>
                <w:szCs w:val="24"/>
              </w:rPr>
              <w:t>0</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EC15EE" w:rsidRPr="00FA1343" w:rsidRDefault="00EC15EE" w:rsidP="00344DF2">
            <w:pPr>
              <w:pStyle w:val="af8"/>
              <w:rPr>
                <w:sz w:val="24"/>
                <w:szCs w:val="24"/>
                <w:highlight w:val="yellow"/>
              </w:rPr>
            </w:pPr>
            <w:r>
              <w:rPr>
                <w:sz w:val="24"/>
                <w:szCs w:val="24"/>
              </w:rPr>
              <w:t>0</w:t>
            </w:r>
          </w:p>
        </w:tc>
      </w:tr>
    </w:tbl>
    <w:p w:rsidR="00EC15EE" w:rsidRPr="00FA1343" w:rsidRDefault="00EC15EE" w:rsidP="00EC15EE">
      <w:pPr>
        <w:pStyle w:val="11"/>
        <w:tabs>
          <w:tab w:val="left" w:pos="1782"/>
        </w:tabs>
        <w:ind w:firstLine="0"/>
        <w:jc w:val="both"/>
        <w:rPr>
          <w:sz w:val="24"/>
          <w:szCs w:val="24"/>
        </w:rPr>
      </w:pPr>
      <w:r w:rsidRPr="00FA1343">
        <w:rPr>
          <w:b/>
          <w:bCs/>
          <w:sz w:val="24"/>
          <w:szCs w:val="24"/>
        </w:rPr>
        <w:t xml:space="preserve"> Сведения о наличии баков-аккумуляторов</w:t>
      </w:r>
      <w:r>
        <w:rPr>
          <w:b/>
          <w:bCs/>
          <w:sz w:val="24"/>
          <w:szCs w:val="24"/>
        </w:rPr>
        <w:t>.</w:t>
      </w:r>
    </w:p>
    <w:p w:rsidR="00EC15EE" w:rsidRPr="00FA1343" w:rsidRDefault="00EC15EE" w:rsidP="00EC15EE">
      <w:pPr>
        <w:pStyle w:val="11"/>
        <w:ind w:firstLine="0"/>
        <w:jc w:val="both"/>
      </w:pPr>
      <w:r w:rsidRPr="00FE2CE4">
        <w:rPr>
          <w:sz w:val="24"/>
          <w:szCs w:val="24"/>
        </w:rPr>
        <w:t>Баки-аккумуляторы на теплоисточниках с. Новая Брянь отсутствуют</w:t>
      </w:r>
      <w:r w:rsidRPr="00FE2CE4">
        <w:t>.</w:t>
      </w:r>
    </w:p>
    <w:p w:rsidR="00EC15EE" w:rsidRPr="00FA1343" w:rsidRDefault="00EC15EE" w:rsidP="00EC15EE">
      <w:pPr>
        <w:pStyle w:val="11"/>
        <w:tabs>
          <w:tab w:val="left" w:pos="1112"/>
        </w:tabs>
        <w:ind w:firstLine="0"/>
        <w:jc w:val="both"/>
        <w:rPr>
          <w:sz w:val="24"/>
          <w:szCs w:val="24"/>
        </w:rPr>
      </w:pPr>
      <w:r w:rsidRPr="00FA1343">
        <w:rPr>
          <w:b/>
          <w:bCs/>
          <w:sz w:val="24"/>
          <w:szCs w:val="24"/>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Pr>
          <w:b/>
          <w:bCs/>
          <w:sz w:val="24"/>
          <w:szCs w:val="24"/>
        </w:rPr>
        <w:t>.</w:t>
      </w:r>
    </w:p>
    <w:p w:rsidR="00EC15EE" w:rsidRPr="00FA1343" w:rsidRDefault="00EC15EE" w:rsidP="00EC15EE">
      <w:pPr>
        <w:pStyle w:val="afb"/>
        <w:rPr>
          <w:sz w:val="24"/>
          <w:szCs w:val="24"/>
        </w:rPr>
      </w:pPr>
      <w:r w:rsidRPr="00FA1343">
        <w:rPr>
          <w:sz w:val="24"/>
          <w:szCs w:val="24"/>
          <w:u w:val="none"/>
        </w:rPr>
        <w:t xml:space="preserve">                                                                                                                        Таблица </w:t>
      </w:r>
      <w:r>
        <w:rPr>
          <w:sz w:val="24"/>
          <w:szCs w:val="24"/>
          <w:u w:val="none"/>
        </w:rPr>
        <w:t>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2"/>
        <w:gridCol w:w="2318"/>
        <w:gridCol w:w="1795"/>
        <w:gridCol w:w="2842"/>
      </w:tblGrid>
      <w:tr w:rsidR="00EC15EE" w:rsidRPr="00FA1343" w:rsidTr="00344DF2">
        <w:trPr>
          <w:trHeight w:hRule="exact" w:val="1118"/>
          <w:jc w:val="center"/>
        </w:trPr>
        <w:tc>
          <w:tcPr>
            <w:tcW w:w="2832" w:type="dxa"/>
            <w:tcBorders>
              <w:top w:val="single" w:sz="4" w:space="0" w:color="auto"/>
              <w:left w:val="single" w:sz="4" w:space="0" w:color="auto"/>
            </w:tcBorders>
            <w:shd w:val="clear" w:color="auto" w:fill="auto"/>
            <w:vAlign w:val="center"/>
          </w:tcPr>
          <w:p w:rsidR="00EC15EE" w:rsidRPr="00FA1343" w:rsidRDefault="00EC15EE" w:rsidP="00344DF2">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2318" w:type="dxa"/>
            <w:tcBorders>
              <w:top w:val="single" w:sz="4" w:space="0" w:color="auto"/>
              <w:left w:val="single" w:sz="4" w:space="0" w:color="auto"/>
            </w:tcBorders>
            <w:shd w:val="clear" w:color="auto" w:fill="auto"/>
            <w:vAlign w:val="center"/>
          </w:tcPr>
          <w:p w:rsidR="00EC15EE" w:rsidRPr="00FA1343" w:rsidRDefault="00EC15EE" w:rsidP="00344DF2">
            <w:pPr>
              <w:pStyle w:val="af8"/>
              <w:rPr>
                <w:sz w:val="24"/>
                <w:szCs w:val="24"/>
              </w:rPr>
            </w:pPr>
            <w:r w:rsidRPr="00FA1343">
              <w:rPr>
                <w:b/>
                <w:bCs/>
                <w:sz w:val="24"/>
                <w:szCs w:val="24"/>
              </w:rPr>
              <w:t>Норматвный расход подпиточной воды, м3/ч</w:t>
            </w:r>
          </w:p>
        </w:tc>
        <w:tc>
          <w:tcPr>
            <w:tcW w:w="1795" w:type="dxa"/>
            <w:tcBorders>
              <w:top w:val="single" w:sz="4" w:space="0" w:color="auto"/>
              <w:left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Фактический расход подпи</w:t>
            </w:r>
            <w:r w:rsidRPr="00FA1343">
              <w:rPr>
                <w:b/>
                <w:bCs/>
                <w:sz w:val="24"/>
                <w:szCs w:val="24"/>
              </w:rPr>
              <w:softHyphen/>
              <w:t>точной воды, м3/ч</w:t>
            </w:r>
          </w:p>
        </w:tc>
        <w:tc>
          <w:tcPr>
            <w:tcW w:w="2842" w:type="dxa"/>
            <w:tcBorders>
              <w:top w:val="single" w:sz="4" w:space="0" w:color="auto"/>
              <w:left w:val="single" w:sz="4" w:space="0" w:color="auto"/>
              <w:right w:val="single" w:sz="4" w:space="0" w:color="auto"/>
            </w:tcBorders>
            <w:shd w:val="clear" w:color="auto" w:fill="auto"/>
            <w:vAlign w:val="bottom"/>
          </w:tcPr>
          <w:p w:rsidR="00EC15EE" w:rsidRPr="00FA1343" w:rsidRDefault="00EC15EE" w:rsidP="00344DF2">
            <w:pPr>
              <w:pStyle w:val="af8"/>
              <w:rPr>
                <w:sz w:val="24"/>
                <w:szCs w:val="24"/>
              </w:rPr>
            </w:pPr>
            <w:r w:rsidRPr="00FA1343">
              <w:rPr>
                <w:b/>
                <w:bCs/>
                <w:sz w:val="24"/>
                <w:szCs w:val="24"/>
              </w:rPr>
              <w:t>Нормативная аварийная подпитка химически необработанной и недеаэ- рированной водой, м3/ч</w:t>
            </w:r>
          </w:p>
        </w:tc>
      </w:tr>
      <w:tr w:rsidR="00EC15EE" w:rsidRPr="00FA1343" w:rsidTr="00344DF2">
        <w:trPr>
          <w:trHeight w:hRule="exact" w:val="298"/>
          <w:jc w:val="center"/>
        </w:trPr>
        <w:tc>
          <w:tcPr>
            <w:tcW w:w="2832" w:type="dxa"/>
            <w:tcBorders>
              <w:top w:val="single" w:sz="4" w:space="0" w:color="auto"/>
              <w:left w:val="single" w:sz="4" w:space="0" w:color="auto"/>
              <w:bottom w:val="single" w:sz="4" w:space="0" w:color="auto"/>
            </w:tcBorders>
            <w:shd w:val="clear" w:color="auto" w:fill="auto"/>
            <w:vAlign w:val="bottom"/>
          </w:tcPr>
          <w:p w:rsidR="00EC15EE" w:rsidRPr="00FA1343" w:rsidRDefault="00EC15EE" w:rsidP="00344DF2">
            <w:pPr>
              <w:pStyle w:val="af8"/>
              <w:rPr>
                <w:sz w:val="24"/>
                <w:szCs w:val="24"/>
              </w:rPr>
            </w:pPr>
            <w:r w:rsidRPr="00FA1343">
              <w:rPr>
                <w:sz w:val="24"/>
                <w:szCs w:val="24"/>
              </w:rPr>
              <w:t xml:space="preserve">Котельная </w:t>
            </w:r>
          </w:p>
        </w:tc>
        <w:tc>
          <w:tcPr>
            <w:tcW w:w="2318" w:type="dxa"/>
            <w:tcBorders>
              <w:top w:val="single" w:sz="4" w:space="0" w:color="auto"/>
              <w:left w:val="single" w:sz="4" w:space="0" w:color="auto"/>
              <w:bottom w:val="single" w:sz="4" w:space="0" w:color="auto"/>
            </w:tcBorders>
            <w:shd w:val="clear" w:color="auto" w:fill="auto"/>
            <w:vAlign w:val="bottom"/>
          </w:tcPr>
          <w:p w:rsidR="00EC15EE" w:rsidRPr="00DD42CC" w:rsidRDefault="00EC15EE" w:rsidP="00344DF2">
            <w:pPr>
              <w:pStyle w:val="af8"/>
              <w:rPr>
                <w:sz w:val="24"/>
                <w:szCs w:val="24"/>
              </w:rPr>
            </w:pPr>
            <w:r>
              <w:rPr>
                <w:sz w:val="24"/>
                <w:szCs w:val="24"/>
              </w:rPr>
              <w:t>13,75</w:t>
            </w:r>
          </w:p>
        </w:tc>
        <w:tc>
          <w:tcPr>
            <w:tcW w:w="1795" w:type="dxa"/>
            <w:tcBorders>
              <w:top w:val="single" w:sz="4" w:space="0" w:color="auto"/>
              <w:left w:val="single" w:sz="4" w:space="0" w:color="auto"/>
              <w:bottom w:val="single" w:sz="4" w:space="0" w:color="auto"/>
            </w:tcBorders>
            <w:shd w:val="clear" w:color="auto" w:fill="auto"/>
            <w:vAlign w:val="bottom"/>
          </w:tcPr>
          <w:p w:rsidR="00EC15EE" w:rsidRPr="00DD42CC" w:rsidRDefault="00EC15EE" w:rsidP="00344DF2">
            <w:pPr>
              <w:pStyle w:val="af8"/>
              <w:rPr>
                <w:sz w:val="24"/>
                <w:szCs w:val="24"/>
              </w:rPr>
            </w:pPr>
            <w:r w:rsidRPr="00DD42CC">
              <w:rPr>
                <w:sz w:val="24"/>
                <w:szCs w:val="24"/>
              </w:rPr>
              <w:t>9,</w:t>
            </w:r>
            <w:r>
              <w:rPr>
                <w:sz w:val="24"/>
                <w:szCs w:val="24"/>
              </w:rPr>
              <w:t>79</w:t>
            </w:r>
          </w:p>
        </w:tc>
        <w:tc>
          <w:tcPr>
            <w:tcW w:w="2842" w:type="dxa"/>
            <w:tcBorders>
              <w:top w:val="single" w:sz="4" w:space="0" w:color="auto"/>
              <w:left w:val="single" w:sz="4" w:space="0" w:color="auto"/>
              <w:bottom w:val="single" w:sz="4" w:space="0" w:color="auto"/>
              <w:right w:val="single" w:sz="4" w:space="0" w:color="auto"/>
            </w:tcBorders>
            <w:shd w:val="clear" w:color="auto" w:fill="auto"/>
            <w:vAlign w:val="bottom"/>
          </w:tcPr>
          <w:p w:rsidR="00EC15EE" w:rsidRPr="00DD42CC" w:rsidRDefault="00EC15EE" w:rsidP="00344DF2">
            <w:pPr>
              <w:pStyle w:val="af8"/>
              <w:rPr>
                <w:sz w:val="24"/>
                <w:szCs w:val="24"/>
              </w:rPr>
            </w:pPr>
            <w:r w:rsidRPr="00DD42CC">
              <w:rPr>
                <w:sz w:val="24"/>
                <w:szCs w:val="24"/>
              </w:rPr>
              <w:t>14,5</w:t>
            </w:r>
          </w:p>
        </w:tc>
      </w:tr>
    </w:tbl>
    <w:p w:rsidR="00EC15EE" w:rsidRPr="00FA1343" w:rsidRDefault="00EC15EE" w:rsidP="00EC15EE">
      <w:pPr>
        <w:pStyle w:val="11"/>
        <w:tabs>
          <w:tab w:val="left" w:pos="1067"/>
        </w:tabs>
        <w:ind w:firstLine="0"/>
        <w:jc w:val="both"/>
        <w:rPr>
          <w:sz w:val="24"/>
          <w:szCs w:val="24"/>
        </w:rPr>
      </w:pPr>
      <w:r w:rsidRPr="00FA1343">
        <w:rPr>
          <w:b/>
          <w:bCs/>
          <w:sz w:val="24"/>
          <w:szCs w:val="24"/>
        </w:rPr>
        <w:t>Существующий и перспективный баланс производительности водо</w:t>
      </w:r>
      <w:r w:rsidRPr="00FA1343">
        <w:rPr>
          <w:b/>
          <w:bCs/>
          <w:sz w:val="24"/>
          <w:szCs w:val="24"/>
        </w:rPr>
        <w:softHyphen/>
        <w:t>подготовительных установок и потерь теплоносителя с учетом развития си</w:t>
      </w:r>
      <w:r w:rsidRPr="00FA1343">
        <w:rPr>
          <w:b/>
          <w:bCs/>
          <w:sz w:val="24"/>
          <w:szCs w:val="24"/>
        </w:rPr>
        <w:softHyphen/>
        <w:t>стемы теплоснабжения</w:t>
      </w:r>
      <w:r>
        <w:rPr>
          <w:b/>
          <w:bCs/>
          <w:sz w:val="24"/>
          <w:szCs w:val="24"/>
        </w:rPr>
        <w:t>.</w:t>
      </w:r>
    </w:p>
    <w:p w:rsidR="00EC15EE" w:rsidRPr="00FA1343" w:rsidRDefault="00EC15EE" w:rsidP="00EC15EE">
      <w:pPr>
        <w:pStyle w:val="11"/>
        <w:ind w:firstLine="0"/>
        <w:jc w:val="both"/>
        <w:rPr>
          <w:sz w:val="24"/>
          <w:szCs w:val="24"/>
        </w:rPr>
      </w:pPr>
      <w:r w:rsidRPr="00FA1343">
        <w:rPr>
          <w:sz w:val="24"/>
          <w:szCs w:val="24"/>
        </w:rPr>
        <w:t>Теплоносителем является вода, забираемая напрямую из системы центра</w:t>
      </w:r>
      <w:r w:rsidRPr="00FA1343">
        <w:rPr>
          <w:sz w:val="24"/>
          <w:szCs w:val="24"/>
        </w:rPr>
        <w:softHyphen/>
        <w:t>лизованного водоснабжения, водоподготовительные установки на теплоисточ</w:t>
      </w:r>
      <w:r w:rsidRPr="00FA1343">
        <w:rPr>
          <w:sz w:val="24"/>
          <w:szCs w:val="24"/>
        </w:rPr>
        <w:softHyphen/>
        <w:t>никах с. Новая Брянь отсутствуют.</w:t>
      </w:r>
    </w:p>
    <w:p w:rsidR="00EC15EE" w:rsidRPr="00FA1343" w:rsidRDefault="00EC15EE" w:rsidP="00EC15EE">
      <w:pPr>
        <w:pStyle w:val="11"/>
        <w:ind w:firstLine="0"/>
        <w:jc w:val="both"/>
      </w:pPr>
      <w:r w:rsidRPr="00FA1343">
        <w:rPr>
          <w:sz w:val="24"/>
          <w:szCs w:val="24"/>
        </w:rPr>
        <w:t>Подключение новых потребителей не создаст дефицита теплоносителя в системах централизованного теплоснабжения</w:t>
      </w:r>
      <w:r w:rsidRPr="00FA1343">
        <w:t>.</w:t>
      </w:r>
    </w:p>
    <w:p w:rsidR="00EC15EE" w:rsidRPr="00FA1343" w:rsidRDefault="00EC15EE" w:rsidP="00EC15EE">
      <w:pPr>
        <w:pStyle w:val="11"/>
        <w:ind w:firstLine="0"/>
        <w:jc w:val="both"/>
        <w:sectPr w:rsidR="00EC15EE" w:rsidRPr="00FA1343" w:rsidSect="00656913">
          <w:type w:val="continuous"/>
          <w:pgSz w:w="11900" w:h="16840"/>
          <w:pgMar w:top="1134" w:right="1110" w:bottom="1235" w:left="1100" w:header="0" w:footer="3" w:gutter="0"/>
          <w:cols w:space="720"/>
          <w:noEndnote/>
          <w:docGrid w:linePitch="360"/>
        </w:sectPr>
      </w:pPr>
    </w:p>
    <w:p w:rsidR="00BA4742" w:rsidRPr="00FA1343" w:rsidRDefault="00952A4C" w:rsidP="002C079F">
      <w:pPr>
        <w:widowControl w:val="0"/>
        <w:ind w:left="-426" w:firstLine="426"/>
        <w:jc w:val="both"/>
        <w:rPr>
          <w:b/>
          <w:bCs/>
        </w:rPr>
      </w:pPr>
      <w:r w:rsidRPr="00FA1343">
        <w:rPr>
          <w:b/>
          <w:bCs/>
        </w:rPr>
        <w:lastRenderedPageBreak/>
        <w:t>Глава 7. Предложения по строительству, реконструкции, техническому перевооружению и (или) модернизации источников тепловой энергии</w:t>
      </w:r>
      <w:r w:rsidR="00511662">
        <w:rPr>
          <w:b/>
          <w:bCs/>
        </w:rPr>
        <w:t>.</w:t>
      </w:r>
    </w:p>
    <w:p w:rsidR="000424F7" w:rsidRPr="00FA1343" w:rsidRDefault="000424F7" w:rsidP="002C079F">
      <w:pPr>
        <w:widowControl w:val="0"/>
        <w:shd w:val="clear" w:color="auto" w:fill="FFFFFF"/>
        <w:ind w:left="-426" w:firstLine="426"/>
        <w:jc w:val="both"/>
        <w:rPr>
          <w:b/>
          <w:bCs/>
          <w:sz w:val="23"/>
          <w:szCs w:val="23"/>
        </w:rPr>
      </w:pPr>
      <w:r w:rsidRPr="00FA1343">
        <w:rPr>
          <w:b/>
          <w:bCs/>
          <w:sz w:val="23"/>
          <w:szCs w:val="23"/>
        </w:rPr>
        <w:t>а)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0424F7" w:rsidRPr="002C079F" w:rsidRDefault="000424F7" w:rsidP="002C079F">
      <w:pPr>
        <w:widowControl w:val="0"/>
        <w:shd w:val="clear" w:color="auto" w:fill="FFFFFF"/>
        <w:ind w:left="-426" w:firstLine="426"/>
        <w:jc w:val="both"/>
        <w:rPr>
          <w:b/>
          <w:bCs/>
        </w:rPr>
      </w:pPr>
      <w:r w:rsidRPr="002C079F">
        <w:t>Основным условием целесообразности подключения (технологического присоединения) теплопотребляющей установки к системе централизованного теплоснабжения в соответствии с действующим законодательством является критерий попадания объекта в радиус эффективного теплоснабжения. В случае если присоединение теплопотребляющей установки к системе централизованного теплоснабжения экономически нецелесообразно схемой теплоснабжение предусматривается подключение перспективных объектов теплопотребления к индивидуальным источникам тепловой энергии.</w:t>
      </w:r>
    </w:p>
    <w:p w:rsidR="00952A4C" w:rsidRPr="00512CCC" w:rsidRDefault="00952A4C" w:rsidP="002C079F">
      <w:pPr>
        <w:pStyle w:val="11"/>
        <w:ind w:left="-426" w:firstLine="426"/>
        <w:jc w:val="both"/>
        <w:rPr>
          <w:sz w:val="24"/>
          <w:szCs w:val="24"/>
        </w:rPr>
      </w:pPr>
      <w:r w:rsidRPr="00512CCC">
        <w:rPr>
          <w:sz w:val="24"/>
          <w:szCs w:val="24"/>
        </w:rPr>
        <w:t>Схемой теплоснабжения предусмотрено сохранение существующих усло</w:t>
      </w:r>
      <w:r w:rsidRPr="00512CCC">
        <w:rPr>
          <w:sz w:val="24"/>
          <w:szCs w:val="24"/>
        </w:rPr>
        <w:softHyphen/>
        <w:t>вий организации централизованного теплоснабжения, индивидуального тепло</w:t>
      </w:r>
      <w:r w:rsidRPr="00512CCC">
        <w:rPr>
          <w:sz w:val="24"/>
          <w:szCs w:val="24"/>
        </w:rPr>
        <w:softHyphen/>
        <w:t>снабжения, а также поквартирного отопления.</w:t>
      </w:r>
    </w:p>
    <w:p w:rsidR="00CF7211" w:rsidRPr="00FA1343" w:rsidRDefault="00CF7211" w:rsidP="002C079F">
      <w:pPr>
        <w:widowControl w:val="0"/>
        <w:shd w:val="clear" w:color="auto" w:fill="FFFFFF"/>
        <w:ind w:left="-426" w:firstLine="426"/>
        <w:jc w:val="both"/>
        <w:rPr>
          <w:b/>
          <w:bCs/>
          <w:sz w:val="23"/>
          <w:szCs w:val="23"/>
        </w:rPr>
      </w:pPr>
      <w:r w:rsidRPr="00FA1343">
        <w:rPr>
          <w:b/>
          <w:bCs/>
          <w:sz w:val="23"/>
          <w:szCs w:val="23"/>
        </w:rPr>
        <w:t>б)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CF7211" w:rsidRPr="00FA1343" w:rsidRDefault="00CF7211" w:rsidP="002C079F">
      <w:pPr>
        <w:widowControl w:val="0"/>
        <w:shd w:val="clear" w:color="auto" w:fill="FFFFFF"/>
        <w:ind w:left="-426" w:firstLine="426"/>
        <w:jc w:val="both"/>
      </w:pPr>
      <w:r w:rsidRPr="00FA1343">
        <w:t>Источники с комбинированной выработкой тепловой и электрической энергией схемой теплоснабжения не предусмотрены.</w:t>
      </w:r>
    </w:p>
    <w:p w:rsidR="00CF7211" w:rsidRPr="00FA1343" w:rsidRDefault="00CF7211" w:rsidP="002C079F">
      <w:pPr>
        <w:widowControl w:val="0"/>
        <w:shd w:val="clear" w:color="auto" w:fill="FFFFFF"/>
        <w:ind w:left="-426" w:firstLine="426"/>
        <w:jc w:val="both"/>
        <w:rPr>
          <w:b/>
          <w:bCs/>
        </w:rPr>
      </w:pPr>
      <w:r w:rsidRPr="00FA1343">
        <w:rPr>
          <w:b/>
          <w:bCs/>
        </w:rPr>
        <w:t>в)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CF7211" w:rsidRPr="00FA1343" w:rsidRDefault="00CF7211" w:rsidP="002C079F">
      <w:pPr>
        <w:widowControl w:val="0"/>
        <w:shd w:val="clear" w:color="auto" w:fill="FFFFFF"/>
        <w:ind w:left="-426" w:firstLine="426"/>
        <w:jc w:val="both"/>
      </w:pPr>
      <w:r w:rsidRPr="00FA1343">
        <w:t>Источники с комбинированной выработкой тепловой и электрической энергией схемой теплоснабжения не предусмотрены.</w:t>
      </w:r>
    </w:p>
    <w:p w:rsidR="00E36F38" w:rsidRPr="00FA1343" w:rsidRDefault="00E36F38" w:rsidP="002C079F">
      <w:pPr>
        <w:widowControl w:val="0"/>
        <w:shd w:val="clear" w:color="auto" w:fill="FFFFFF"/>
        <w:ind w:left="-426" w:firstLine="426"/>
        <w:jc w:val="both"/>
      </w:pPr>
      <w:r w:rsidRPr="00FA1343">
        <w:t>Объекты, электрическая мощность которых поставляется в вынужденном режиме в целях обеспечения надежного теплоснабжения потребителей, на тер</w:t>
      </w:r>
      <w:r w:rsidRPr="00FA1343">
        <w:softHyphen/>
        <w:t>ритории с. Новая Брянь  отсутствуют.</w:t>
      </w:r>
    </w:p>
    <w:p w:rsidR="00CF7211" w:rsidRPr="00FA1343" w:rsidRDefault="00FE3422" w:rsidP="002C079F">
      <w:pPr>
        <w:widowControl w:val="0"/>
        <w:shd w:val="clear" w:color="auto" w:fill="FFFFFF"/>
        <w:ind w:left="-426" w:firstLine="426"/>
        <w:jc w:val="both"/>
        <w:rPr>
          <w:b/>
          <w:bCs/>
        </w:rPr>
      </w:pPr>
      <w:r w:rsidRPr="00FA1343">
        <w:rPr>
          <w:b/>
          <w:bCs/>
        </w:rPr>
        <w:t>г)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F7211" w:rsidRPr="00FA1343" w:rsidRDefault="00FE3422" w:rsidP="002C079F">
      <w:pPr>
        <w:pStyle w:val="11"/>
        <w:ind w:left="-426" w:firstLine="426"/>
        <w:jc w:val="both"/>
        <w:rPr>
          <w:sz w:val="24"/>
          <w:szCs w:val="24"/>
        </w:rPr>
      </w:pPr>
      <w:r w:rsidRPr="00FA1343">
        <w:rPr>
          <w:sz w:val="24"/>
          <w:szCs w:val="24"/>
        </w:rPr>
        <w:t>Строительство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FE3422" w:rsidRPr="00FA1343" w:rsidRDefault="00FE3422" w:rsidP="002C079F">
      <w:pPr>
        <w:pStyle w:val="11"/>
        <w:ind w:left="-426" w:firstLine="426"/>
        <w:jc w:val="both"/>
        <w:rPr>
          <w:b/>
          <w:bCs/>
          <w:sz w:val="24"/>
          <w:szCs w:val="24"/>
        </w:rPr>
      </w:pPr>
      <w:r w:rsidRPr="00FA1343">
        <w:rPr>
          <w:b/>
          <w:bCs/>
          <w:sz w:val="24"/>
          <w:szCs w:val="24"/>
        </w:rPr>
        <w:t>д)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FE3422" w:rsidRPr="00FA1343" w:rsidRDefault="00FE3422" w:rsidP="002C079F">
      <w:pPr>
        <w:pStyle w:val="11"/>
        <w:ind w:left="-426" w:firstLine="426"/>
        <w:jc w:val="both"/>
        <w:rPr>
          <w:sz w:val="24"/>
          <w:szCs w:val="24"/>
        </w:rPr>
      </w:pPr>
      <w:r w:rsidRPr="00FA1343">
        <w:rPr>
          <w:sz w:val="24"/>
          <w:szCs w:val="24"/>
        </w:rPr>
        <w:t>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схемой теплоснабжения не предусмотрена</w:t>
      </w:r>
    </w:p>
    <w:p w:rsidR="00512CCC" w:rsidRDefault="00FE3422" w:rsidP="002C079F">
      <w:pPr>
        <w:pStyle w:val="11"/>
        <w:ind w:left="-426" w:firstLine="426"/>
        <w:jc w:val="both"/>
        <w:rPr>
          <w:b/>
          <w:bCs/>
          <w:sz w:val="24"/>
          <w:szCs w:val="24"/>
        </w:rPr>
      </w:pPr>
      <w:r w:rsidRPr="00FA1343">
        <w:rPr>
          <w:b/>
          <w:bCs/>
          <w:sz w:val="24"/>
          <w:szCs w:val="24"/>
        </w:rPr>
        <w:t>е)</w:t>
      </w:r>
      <w:r w:rsidR="005F6969" w:rsidRPr="00FA1343">
        <w:rPr>
          <w:b/>
          <w:bCs/>
          <w:sz w:val="24"/>
          <w:szCs w:val="24"/>
        </w:rPr>
        <w:t xml:space="preserve"> </w:t>
      </w:r>
      <w:r w:rsidRPr="00FA1343">
        <w:rPr>
          <w:b/>
          <w:bCs/>
          <w:sz w:val="24"/>
          <w:szCs w:val="24"/>
        </w:rPr>
        <w:t xml:space="preserve">Обоснование предложений по переоборудованию котельных в источники тепловой </w:t>
      </w:r>
    </w:p>
    <w:p w:rsidR="00512CCC" w:rsidRDefault="00512CCC" w:rsidP="002C079F">
      <w:pPr>
        <w:pStyle w:val="11"/>
        <w:ind w:left="-426" w:firstLine="426"/>
        <w:jc w:val="both"/>
        <w:rPr>
          <w:b/>
          <w:bCs/>
          <w:sz w:val="24"/>
          <w:szCs w:val="24"/>
        </w:rPr>
      </w:pPr>
    </w:p>
    <w:p w:rsidR="00FE3422" w:rsidRPr="00FA1343" w:rsidRDefault="00FE3422" w:rsidP="00512CCC">
      <w:pPr>
        <w:pStyle w:val="11"/>
        <w:ind w:left="-426" w:firstLine="0"/>
        <w:jc w:val="both"/>
        <w:rPr>
          <w:b/>
          <w:bCs/>
          <w:sz w:val="24"/>
          <w:szCs w:val="24"/>
        </w:rPr>
      </w:pPr>
      <w:r w:rsidRPr="00FA1343">
        <w:rPr>
          <w:b/>
          <w:bCs/>
          <w:sz w:val="24"/>
          <w:szCs w:val="24"/>
        </w:rPr>
        <w:lastRenderedPageBreak/>
        <w:t>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FE3422" w:rsidRPr="00FA1343" w:rsidRDefault="00FE3422" w:rsidP="002C079F">
      <w:pPr>
        <w:pStyle w:val="11"/>
        <w:ind w:left="-426" w:firstLine="426"/>
        <w:jc w:val="both"/>
        <w:rPr>
          <w:sz w:val="24"/>
          <w:szCs w:val="24"/>
        </w:rPr>
      </w:pPr>
      <w:r w:rsidRPr="00FA1343">
        <w:rPr>
          <w:sz w:val="24"/>
          <w:szCs w:val="24"/>
        </w:rPr>
        <w:t>Предложения по переоборудованию котельных в источники тепловой энергии, функционирующих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схемой теплоснабжения не предусмотрены</w:t>
      </w:r>
    </w:p>
    <w:p w:rsidR="00FE3422" w:rsidRPr="00FA1343" w:rsidRDefault="005F6969" w:rsidP="002C079F">
      <w:pPr>
        <w:pStyle w:val="11"/>
        <w:ind w:left="-426" w:firstLine="426"/>
        <w:jc w:val="both"/>
        <w:rPr>
          <w:b/>
          <w:bCs/>
          <w:sz w:val="24"/>
          <w:szCs w:val="24"/>
        </w:rPr>
      </w:pPr>
      <w:r w:rsidRPr="00FA1343">
        <w:rPr>
          <w:sz w:val="24"/>
          <w:szCs w:val="24"/>
        </w:rPr>
        <w:t xml:space="preserve"> </w:t>
      </w:r>
      <w:r w:rsidRPr="00FA1343">
        <w:rPr>
          <w:b/>
          <w:bCs/>
          <w:sz w:val="24"/>
          <w:szCs w:val="24"/>
        </w:rPr>
        <w:t>ж)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F6969" w:rsidRPr="00FA1343" w:rsidRDefault="005F6969" w:rsidP="002C079F">
      <w:pPr>
        <w:pStyle w:val="11"/>
        <w:ind w:left="-426" w:firstLine="426"/>
        <w:jc w:val="both"/>
        <w:rPr>
          <w:sz w:val="24"/>
          <w:szCs w:val="24"/>
        </w:rPr>
      </w:pPr>
      <w:r w:rsidRPr="00FA1343">
        <w:rPr>
          <w:sz w:val="24"/>
          <w:szCs w:val="24"/>
        </w:rPr>
        <w:t>Реконструкция и (или) модернизация котельных с увеличением зоны их действия путем включения в нее зон действия существующих источников тепловой энергии схемой теплоснабжения не предусмотрена</w:t>
      </w:r>
    </w:p>
    <w:p w:rsidR="00FE3422" w:rsidRPr="00FA1343" w:rsidRDefault="005F6969" w:rsidP="002C079F">
      <w:pPr>
        <w:pStyle w:val="11"/>
        <w:ind w:left="-426" w:firstLine="426"/>
        <w:jc w:val="both"/>
        <w:rPr>
          <w:b/>
          <w:bCs/>
          <w:sz w:val="24"/>
          <w:szCs w:val="24"/>
        </w:rPr>
      </w:pPr>
      <w:r w:rsidRPr="00FA1343">
        <w:rPr>
          <w:b/>
          <w:bCs/>
          <w:sz w:val="24"/>
          <w:szCs w:val="24"/>
        </w:rPr>
        <w:t>з)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11662" w:rsidRDefault="005F6969" w:rsidP="002C079F">
      <w:pPr>
        <w:pStyle w:val="11"/>
        <w:ind w:left="-426" w:firstLine="426"/>
        <w:jc w:val="both"/>
        <w:rPr>
          <w:sz w:val="24"/>
          <w:szCs w:val="24"/>
        </w:rPr>
      </w:pPr>
      <w:r w:rsidRPr="00FA1343">
        <w:rPr>
          <w:sz w:val="24"/>
          <w:szCs w:val="24"/>
        </w:rPr>
        <w:t>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 схемой теплоснабжения не предусмотрен.</w:t>
      </w:r>
    </w:p>
    <w:p w:rsidR="00FE3422" w:rsidRPr="00511662" w:rsidRDefault="005F6969" w:rsidP="002C079F">
      <w:pPr>
        <w:pStyle w:val="11"/>
        <w:ind w:left="-426" w:firstLine="426"/>
        <w:jc w:val="both"/>
        <w:rPr>
          <w:sz w:val="24"/>
          <w:szCs w:val="24"/>
        </w:rPr>
      </w:pPr>
      <w:r w:rsidRPr="00FA1343">
        <w:rPr>
          <w:b/>
          <w:bCs/>
          <w:sz w:val="24"/>
          <w:szCs w:val="24"/>
        </w:rPr>
        <w:t>и)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FE3422" w:rsidRPr="00FA1343" w:rsidRDefault="005F6969" w:rsidP="002C079F">
      <w:pPr>
        <w:pStyle w:val="11"/>
        <w:ind w:left="-426" w:firstLine="426"/>
        <w:jc w:val="both"/>
        <w:rPr>
          <w:sz w:val="24"/>
          <w:szCs w:val="24"/>
        </w:rPr>
      </w:pPr>
      <w:r w:rsidRPr="00FA1343">
        <w:rPr>
          <w:sz w:val="24"/>
          <w:szCs w:val="24"/>
        </w:rPr>
        <w:t>Расширение зон действия действующих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5F6969" w:rsidRPr="00FA1343" w:rsidRDefault="005F6969" w:rsidP="002C079F">
      <w:pPr>
        <w:pStyle w:val="11"/>
        <w:ind w:left="-426" w:firstLine="426"/>
        <w:jc w:val="both"/>
        <w:rPr>
          <w:b/>
          <w:bCs/>
          <w:sz w:val="24"/>
          <w:szCs w:val="24"/>
        </w:rPr>
      </w:pPr>
      <w:r w:rsidRPr="00FA1343">
        <w:rPr>
          <w:b/>
          <w:bCs/>
          <w:sz w:val="24"/>
          <w:szCs w:val="24"/>
        </w:rPr>
        <w:t>к)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FE3422" w:rsidRPr="00FA1343" w:rsidRDefault="005F6969" w:rsidP="002C079F">
      <w:pPr>
        <w:pStyle w:val="11"/>
        <w:ind w:left="-426" w:firstLine="426"/>
        <w:jc w:val="both"/>
        <w:rPr>
          <w:sz w:val="24"/>
          <w:szCs w:val="24"/>
        </w:rPr>
      </w:pPr>
      <w:r w:rsidRPr="00FA1343">
        <w:rPr>
          <w:sz w:val="24"/>
          <w:szCs w:val="24"/>
        </w:rPr>
        <w:t>Вывод в резерв и (или) вывод из эксплуатации котельн</w:t>
      </w:r>
      <w:r w:rsidR="00007675" w:rsidRPr="00FA1343">
        <w:rPr>
          <w:sz w:val="24"/>
          <w:szCs w:val="24"/>
        </w:rPr>
        <w:t>ой</w:t>
      </w:r>
      <w:r w:rsidRPr="00FA1343">
        <w:rPr>
          <w:sz w:val="24"/>
          <w:szCs w:val="24"/>
        </w:rPr>
        <w:t xml:space="preserve"> при передаче тепловых нагрузок на другие источники тепловой энергии схемой теплоснабжения не предусмотрен.</w:t>
      </w:r>
    </w:p>
    <w:p w:rsidR="005F6969" w:rsidRPr="00FA1343" w:rsidRDefault="00007675" w:rsidP="002C079F">
      <w:pPr>
        <w:pStyle w:val="11"/>
        <w:ind w:left="-426" w:firstLine="426"/>
        <w:jc w:val="both"/>
        <w:rPr>
          <w:b/>
          <w:bCs/>
          <w:sz w:val="24"/>
          <w:szCs w:val="24"/>
        </w:rPr>
      </w:pPr>
      <w:r w:rsidRPr="00FA1343">
        <w:rPr>
          <w:b/>
          <w:bCs/>
          <w:sz w:val="24"/>
          <w:szCs w:val="24"/>
        </w:rPr>
        <w:t>л) Обоснование организации индивидуального теплоснабжения в зонах застройки поселения малоэтажными жилыми зданиями</w:t>
      </w:r>
    </w:p>
    <w:p w:rsidR="00287ABE" w:rsidRPr="00FA1343" w:rsidRDefault="00287ABE" w:rsidP="002C079F">
      <w:pPr>
        <w:pStyle w:val="11"/>
        <w:ind w:left="-426" w:firstLine="426"/>
        <w:jc w:val="both"/>
        <w:rPr>
          <w:sz w:val="22"/>
          <w:szCs w:val="22"/>
        </w:rPr>
      </w:pPr>
      <w:r w:rsidRPr="00FA1343">
        <w:rPr>
          <w:sz w:val="24"/>
          <w:szCs w:val="24"/>
        </w:rPr>
        <w:t>Индивидуальное теплоснабжение предусмотрено схемой теплоснабжения в отношении малоэтажных жилых зданий, так как централизованное теплоснаб</w:t>
      </w:r>
      <w:r w:rsidRPr="00FA1343">
        <w:rPr>
          <w:sz w:val="24"/>
          <w:szCs w:val="24"/>
        </w:rPr>
        <w:softHyphen/>
        <w:t>жение таких объектов экономически нецелесообразно из-за низкой плотности тепловых нагрузок</w:t>
      </w:r>
    </w:p>
    <w:p w:rsidR="00007675" w:rsidRPr="00FA1343" w:rsidRDefault="00007675" w:rsidP="002C079F">
      <w:pPr>
        <w:pStyle w:val="11"/>
        <w:ind w:left="-426" w:firstLine="426"/>
        <w:jc w:val="both"/>
        <w:rPr>
          <w:sz w:val="24"/>
          <w:szCs w:val="24"/>
        </w:rPr>
      </w:pPr>
      <w:r w:rsidRPr="00FA1343">
        <w:rPr>
          <w:sz w:val="24"/>
          <w:szCs w:val="24"/>
        </w:rPr>
        <w:t>При низкой плотности тепловой нагрузки более эффективно использование индивидуальных источников энергии. Такая организация позволит потребителям в зонах малоэтажной застройки получать более эффективное, качественное и надежное теплоснабжения.</w:t>
      </w:r>
    </w:p>
    <w:p w:rsidR="00007675" w:rsidRPr="00FA1343" w:rsidRDefault="00007675" w:rsidP="002C079F">
      <w:pPr>
        <w:pStyle w:val="11"/>
        <w:ind w:left="-426" w:firstLine="426"/>
        <w:jc w:val="both"/>
        <w:rPr>
          <w:sz w:val="24"/>
          <w:szCs w:val="24"/>
        </w:rPr>
      </w:pPr>
      <w:r w:rsidRPr="00FA1343">
        <w:rPr>
          <w:sz w:val="24"/>
          <w:szCs w:val="24"/>
        </w:rPr>
        <w:t>Основными достоинствами децентрализованного теплоснабжения являются:</w:t>
      </w:r>
    </w:p>
    <w:p w:rsidR="005F6969" w:rsidRPr="00FA1343" w:rsidRDefault="00511662" w:rsidP="002C079F">
      <w:pPr>
        <w:pStyle w:val="11"/>
        <w:ind w:left="-426" w:firstLine="426"/>
        <w:jc w:val="both"/>
        <w:rPr>
          <w:sz w:val="24"/>
          <w:szCs w:val="24"/>
        </w:rPr>
      </w:pPr>
      <w:r>
        <w:rPr>
          <w:sz w:val="24"/>
          <w:szCs w:val="24"/>
        </w:rPr>
        <w:t>-</w:t>
      </w:r>
      <w:r w:rsidR="00007675" w:rsidRPr="00FA1343">
        <w:rPr>
          <w:sz w:val="24"/>
          <w:szCs w:val="24"/>
        </w:rPr>
        <w:t>отсутствие необходимости отводов земли под тепловые сети и котельные;</w:t>
      </w:r>
    </w:p>
    <w:p w:rsidR="00007675" w:rsidRPr="00FA1343" w:rsidRDefault="00511662" w:rsidP="002C079F">
      <w:pPr>
        <w:pStyle w:val="11"/>
        <w:ind w:left="-426" w:firstLine="426"/>
        <w:jc w:val="both"/>
        <w:rPr>
          <w:sz w:val="24"/>
          <w:szCs w:val="24"/>
        </w:rPr>
      </w:pPr>
      <w:r>
        <w:rPr>
          <w:sz w:val="24"/>
          <w:szCs w:val="24"/>
        </w:rPr>
        <w:t>-</w:t>
      </w:r>
      <w:r w:rsidR="00007675" w:rsidRPr="00FA1343">
        <w:rPr>
          <w:sz w:val="24"/>
          <w:szCs w:val="24"/>
        </w:rPr>
        <w:t>снижение потерь теплоты из-за отсутствия внешних тепловых сетей,</w:t>
      </w:r>
    </w:p>
    <w:p w:rsidR="00007675" w:rsidRPr="00FA1343" w:rsidRDefault="00B73EAE" w:rsidP="002C079F">
      <w:pPr>
        <w:pStyle w:val="11"/>
        <w:ind w:left="-426" w:firstLine="426"/>
        <w:jc w:val="both"/>
        <w:rPr>
          <w:sz w:val="24"/>
          <w:szCs w:val="24"/>
        </w:rPr>
      </w:pPr>
      <w:r>
        <w:rPr>
          <w:sz w:val="24"/>
          <w:szCs w:val="24"/>
        </w:rPr>
        <w:t>-</w:t>
      </w:r>
      <w:r w:rsidR="00007675" w:rsidRPr="00FA1343">
        <w:rPr>
          <w:sz w:val="24"/>
          <w:szCs w:val="24"/>
        </w:rPr>
        <w:t>снижение потерь сетевой воды, уменьшение затрат на водоподготовку;</w:t>
      </w:r>
    </w:p>
    <w:p w:rsidR="00007675" w:rsidRPr="00FA1343" w:rsidRDefault="00B73EAE" w:rsidP="002C079F">
      <w:pPr>
        <w:pStyle w:val="11"/>
        <w:ind w:left="-426" w:firstLine="426"/>
        <w:jc w:val="both"/>
        <w:rPr>
          <w:sz w:val="24"/>
          <w:szCs w:val="24"/>
        </w:rPr>
      </w:pPr>
      <w:r>
        <w:rPr>
          <w:sz w:val="24"/>
          <w:szCs w:val="24"/>
        </w:rPr>
        <w:t>-</w:t>
      </w:r>
      <w:r w:rsidR="00007675" w:rsidRPr="00FA1343">
        <w:rPr>
          <w:sz w:val="24"/>
          <w:szCs w:val="24"/>
        </w:rPr>
        <w:t>значительное снижение затрат на ремонт и обслуживание оборудования;</w:t>
      </w:r>
    </w:p>
    <w:p w:rsidR="00287ABE" w:rsidRPr="00FA1343" w:rsidRDefault="00B73EAE" w:rsidP="002C079F">
      <w:pPr>
        <w:pStyle w:val="11"/>
        <w:ind w:left="-426" w:firstLine="426"/>
        <w:jc w:val="both"/>
        <w:rPr>
          <w:sz w:val="24"/>
          <w:szCs w:val="24"/>
        </w:rPr>
      </w:pPr>
      <w:r>
        <w:rPr>
          <w:sz w:val="24"/>
          <w:szCs w:val="24"/>
        </w:rPr>
        <w:t>-</w:t>
      </w:r>
      <w:r w:rsidR="00007675" w:rsidRPr="00FA1343">
        <w:rPr>
          <w:sz w:val="24"/>
          <w:szCs w:val="24"/>
        </w:rPr>
        <w:t>полная автоматизация режимов потребления.</w:t>
      </w:r>
    </w:p>
    <w:p w:rsidR="00402794" w:rsidRPr="00FA1343" w:rsidRDefault="00402794" w:rsidP="002C079F">
      <w:pPr>
        <w:pStyle w:val="11"/>
        <w:ind w:left="-426" w:firstLine="426"/>
        <w:jc w:val="both"/>
        <w:rPr>
          <w:b/>
          <w:bCs/>
          <w:sz w:val="24"/>
          <w:szCs w:val="24"/>
        </w:rPr>
      </w:pPr>
      <w:r w:rsidRPr="00FA1343">
        <w:rPr>
          <w:b/>
          <w:bCs/>
          <w:sz w:val="24"/>
          <w:szCs w:val="24"/>
        </w:rPr>
        <w:t xml:space="preserve">м) </w:t>
      </w:r>
      <w:r w:rsidR="005521F0" w:rsidRPr="00FA1343">
        <w:rPr>
          <w:b/>
          <w:bCs/>
          <w:sz w:val="24"/>
          <w:szCs w:val="24"/>
        </w:rPr>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поселения </w:t>
      </w:r>
    </w:p>
    <w:p w:rsidR="00287ABE" w:rsidRPr="00FA1343" w:rsidRDefault="00287ABE" w:rsidP="002C079F">
      <w:pPr>
        <w:pStyle w:val="11"/>
        <w:ind w:left="-284" w:firstLine="284"/>
        <w:jc w:val="both"/>
        <w:rPr>
          <w:sz w:val="24"/>
          <w:szCs w:val="24"/>
        </w:rPr>
      </w:pPr>
      <w:r w:rsidRPr="00FA1343">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FA1343">
        <w:rPr>
          <w:sz w:val="24"/>
          <w:szCs w:val="24"/>
        </w:rPr>
        <w:softHyphen/>
        <w:t xml:space="preserve">ществующей располагаемой тепловой мощности источников тепловой энергии в с. Новая Брянь  представлены в таблице </w:t>
      </w:r>
    </w:p>
    <w:p w:rsidR="005011DC" w:rsidRPr="00FA1343" w:rsidRDefault="00287ABE" w:rsidP="002C079F">
      <w:pPr>
        <w:pStyle w:val="11"/>
        <w:ind w:left="-284" w:firstLine="284"/>
        <w:jc w:val="both"/>
      </w:pPr>
      <w:r w:rsidRPr="00FA1343">
        <w:rPr>
          <w:sz w:val="24"/>
          <w:szCs w:val="24"/>
        </w:rPr>
        <w:lastRenderedPageBreak/>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287ABE" w:rsidRPr="00366CAD" w:rsidRDefault="00287ABE" w:rsidP="005011DC">
      <w:pPr>
        <w:pStyle w:val="11"/>
        <w:ind w:left="7788" w:firstLine="0"/>
        <w:jc w:val="both"/>
        <w:rPr>
          <w:sz w:val="24"/>
          <w:szCs w:val="24"/>
        </w:rPr>
      </w:pPr>
      <w:r w:rsidRPr="00FA1343">
        <w:t xml:space="preserve">    </w:t>
      </w:r>
      <w:r w:rsidRPr="00366CAD">
        <w:rPr>
          <w:sz w:val="24"/>
          <w:szCs w:val="24"/>
        </w:rPr>
        <w:t xml:space="preserve">Таблица </w:t>
      </w:r>
      <w:r w:rsidR="00366CAD" w:rsidRPr="00366CAD">
        <w:rPr>
          <w:sz w:val="24"/>
          <w:szCs w:val="24"/>
        </w:rPr>
        <w:t>22</w:t>
      </w:r>
    </w:p>
    <w:tbl>
      <w:tblPr>
        <w:tblOverlap w:val="never"/>
        <w:tblW w:w="9643" w:type="dxa"/>
        <w:jc w:val="center"/>
        <w:tblInd w:w="15" w:type="dxa"/>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CF384C" w:rsidRPr="00FA1343" w:rsidTr="00CF384C">
        <w:trPr>
          <w:trHeight w:hRule="exact" w:val="1397"/>
          <w:jc w:val="center"/>
        </w:trPr>
        <w:tc>
          <w:tcPr>
            <w:tcW w:w="1392" w:type="dxa"/>
            <w:tcBorders>
              <w:top w:val="single" w:sz="4" w:space="0" w:color="auto"/>
              <w:left w:val="single" w:sz="4" w:space="0" w:color="auto"/>
            </w:tcBorders>
            <w:shd w:val="clear" w:color="auto" w:fill="auto"/>
            <w:vAlign w:val="center"/>
          </w:tcPr>
          <w:p w:rsidR="00CF384C" w:rsidRPr="00FA1343" w:rsidRDefault="00CF384C" w:rsidP="00E8375E">
            <w:pPr>
              <w:pStyle w:val="af8"/>
            </w:pPr>
            <w:r w:rsidRPr="00FA1343">
              <w:rPr>
                <w:b/>
                <w:bCs/>
              </w:rPr>
              <w:t>Наимено</w:t>
            </w:r>
            <w:r w:rsidRPr="00FA1343">
              <w:rPr>
                <w:b/>
                <w:bCs/>
              </w:rPr>
              <w:softHyphen/>
              <w:t>вание</w:t>
            </w:r>
          </w:p>
        </w:tc>
        <w:tc>
          <w:tcPr>
            <w:tcW w:w="1286" w:type="dxa"/>
            <w:tcBorders>
              <w:top w:val="single" w:sz="4" w:space="0" w:color="auto"/>
              <w:left w:val="single" w:sz="4" w:space="0" w:color="auto"/>
            </w:tcBorders>
            <w:shd w:val="clear" w:color="auto" w:fill="auto"/>
            <w:vAlign w:val="center"/>
          </w:tcPr>
          <w:p w:rsidR="00CF384C" w:rsidRPr="00FA1343" w:rsidRDefault="00CF384C" w:rsidP="00E8375E">
            <w:pPr>
              <w:pStyle w:val="af8"/>
            </w:pPr>
            <w:r w:rsidRPr="00FA1343">
              <w:rPr>
                <w:b/>
                <w:bCs/>
              </w:rPr>
              <w:t>Установ</w:t>
            </w:r>
            <w:r w:rsidRPr="00FA1343">
              <w:rPr>
                <w:b/>
                <w:bCs/>
              </w:rPr>
              <w:softHyphen/>
              <w:t>ленная мощность, Гкал/ч</w:t>
            </w:r>
          </w:p>
        </w:tc>
        <w:tc>
          <w:tcPr>
            <w:tcW w:w="1253" w:type="dxa"/>
            <w:tcBorders>
              <w:top w:val="single" w:sz="4" w:space="0" w:color="auto"/>
              <w:left w:val="single" w:sz="4" w:space="0" w:color="auto"/>
            </w:tcBorders>
            <w:shd w:val="clear" w:color="auto" w:fill="auto"/>
            <w:vAlign w:val="bottom"/>
          </w:tcPr>
          <w:p w:rsidR="00CF384C" w:rsidRPr="00FA1343" w:rsidRDefault="00CF384C" w:rsidP="00E8375E">
            <w:pPr>
              <w:pStyle w:val="af8"/>
            </w:pPr>
            <w:r w:rsidRPr="00FA1343">
              <w:rPr>
                <w:b/>
                <w:bCs/>
              </w:rPr>
              <w:t>Распола</w:t>
            </w:r>
            <w:r w:rsidRPr="00FA1343">
              <w:rPr>
                <w:b/>
                <w:bCs/>
              </w:rPr>
              <w:softHyphen/>
              <w:t>гаемая мощ</w:t>
            </w:r>
            <w:r w:rsidRPr="00FA1343">
              <w:rPr>
                <w:b/>
                <w:bCs/>
              </w:rPr>
              <w:softHyphen/>
              <w:t>ность, Гкал/ч</w:t>
            </w:r>
          </w:p>
        </w:tc>
        <w:tc>
          <w:tcPr>
            <w:tcW w:w="1114" w:type="dxa"/>
            <w:tcBorders>
              <w:top w:val="single" w:sz="4" w:space="0" w:color="auto"/>
              <w:left w:val="single" w:sz="4" w:space="0" w:color="auto"/>
            </w:tcBorders>
            <w:shd w:val="clear" w:color="auto" w:fill="auto"/>
            <w:vAlign w:val="bottom"/>
          </w:tcPr>
          <w:p w:rsidR="00CF384C" w:rsidRPr="00FA1343" w:rsidRDefault="00CF384C" w:rsidP="00E8375E">
            <w:pPr>
              <w:pStyle w:val="af8"/>
            </w:pPr>
            <w:r w:rsidRPr="00FA1343">
              <w:rPr>
                <w:b/>
                <w:bCs/>
              </w:rPr>
              <w:t>Соб</w:t>
            </w:r>
            <w:r w:rsidRPr="00FA1343">
              <w:rPr>
                <w:b/>
                <w:bCs/>
              </w:rPr>
              <w:softHyphen/>
              <w:t>ствен</w:t>
            </w:r>
            <w:r w:rsidRPr="00FA1343">
              <w:rPr>
                <w:b/>
                <w:bCs/>
              </w:rPr>
              <w:softHyphen/>
              <w:t>ные нужды, Гкал/ч</w:t>
            </w:r>
          </w:p>
        </w:tc>
        <w:tc>
          <w:tcPr>
            <w:tcW w:w="955" w:type="dxa"/>
            <w:tcBorders>
              <w:top w:val="single" w:sz="4" w:space="0" w:color="auto"/>
              <w:left w:val="single" w:sz="4" w:space="0" w:color="auto"/>
            </w:tcBorders>
            <w:shd w:val="clear" w:color="auto" w:fill="auto"/>
            <w:vAlign w:val="center"/>
          </w:tcPr>
          <w:p w:rsidR="00CF384C" w:rsidRPr="00FA1343" w:rsidRDefault="00CF384C" w:rsidP="00E8375E">
            <w:pPr>
              <w:pStyle w:val="af8"/>
            </w:pPr>
            <w:r w:rsidRPr="00FA1343">
              <w:rPr>
                <w:b/>
                <w:bCs/>
              </w:rPr>
              <w:t>Мощ</w:t>
            </w:r>
            <w:r w:rsidRPr="00FA1343">
              <w:rPr>
                <w:b/>
                <w:bCs/>
              </w:rPr>
              <w:softHyphen/>
              <w:t>ность нетто, Гкал/ч</w:t>
            </w:r>
          </w:p>
        </w:tc>
        <w:tc>
          <w:tcPr>
            <w:tcW w:w="907" w:type="dxa"/>
            <w:tcBorders>
              <w:top w:val="single" w:sz="4" w:space="0" w:color="auto"/>
              <w:left w:val="single" w:sz="4" w:space="0" w:color="auto"/>
            </w:tcBorders>
            <w:shd w:val="clear" w:color="auto" w:fill="auto"/>
            <w:vAlign w:val="bottom"/>
          </w:tcPr>
          <w:p w:rsidR="00CF384C" w:rsidRPr="00FA1343" w:rsidRDefault="00CF384C" w:rsidP="00E8375E">
            <w:pPr>
              <w:pStyle w:val="af8"/>
            </w:pPr>
            <w:r w:rsidRPr="00FA1343">
              <w:rPr>
                <w:b/>
                <w:bCs/>
              </w:rPr>
              <w:t>Потери в теп</w:t>
            </w:r>
            <w:r w:rsidRPr="00FA1343">
              <w:rPr>
                <w:b/>
                <w:bCs/>
              </w:rPr>
              <w:softHyphen/>
              <w:t>ловых сетях, Гкал/ч</w:t>
            </w:r>
          </w:p>
        </w:tc>
        <w:tc>
          <w:tcPr>
            <w:tcW w:w="1363" w:type="dxa"/>
            <w:tcBorders>
              <w:top w:val="single" w:sz="4" w:space="0" w:color="auto"/>
              <w:left w:val="single" w:sz="4" w:space="0" w:color="auto"/>
            </w:tcBorders>
            <w:shd w:val="clear" w:color="auto" w:fill="auto"/>
            <w:vAlign w:val="bottom"/>
          </w:tcPr>
          <w:p w:rsidR="00CF384C" w:rsidRPr="00FA1343" w:rsidRDefault="00CF384C" w:rsidP="00E8375E">
            <w:pPr>
              <w:pStyle w:val="af8"/>
            </w:pPr>
            <w:r w:rsidRPr="00FA1343">
              <w:rPr>
                <w:b/>
                <w:bCs/>
              </w:rPr>
              <w:t>Тепловая нагрузка потребите</w:t>
            </w:r>
            <w:r w:rsidRPr="00FA1343">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tcPr>
          <w:p w:rsidR="00CF384C" w:rsidRPr="00FA1343" w:rsidRDefault="00CF384C" w:rsidP="00E8375E">
            <w:pPr>
              <w:pStyle w:val="af8"/>
            </w:pPr>
            <w:r w:rsidRPr="00FA1343">
              <w:rPr>
                <w:b/>
                <w:bCs/>
              </w:rPr>
              <w:t>Резерв теп</w:t>
            </w:r>
            <w:r w:rsidRPr="00FA1343">
              <w:rPr>
                <w:b/>
                <w:bCs/>
              </w:rPr>
              <w:softHyphen/>
              <w:t>ловой мощности, Гкал/ч</w:t>
            </w:r>
          </w:p>
        </w:tc>
      </w:tr>
      <w:tr w:rsidR="00CF384C" w:rsidRPr="00FA1343" w:rsidTr="00CF384C">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CF384C" w:rsidRPr="00FA1343" w:rsidRDefault="00CF384C" w:rsidP="00E8375E">
            <w:pPr>
              <w:jc w:val="center"/>
              <w:rPr>
                <w:sz w:val="10"/>
                <w:szCs w:val="10"/>
              </w:rPr>
            </w:pPr>
            <w:r w:rsidRPr="00FA1343">
              <w:rPr>
                <w:b/>
                <w:bCs/>
                <w:sz w:val="22"/>
                <w:szCs w:val="22"/>
              </w:rPr>
              <w:t>2025</w:t>
            </w:r>
          </w:p>
        </w:tc>
      </w:tr>
      <w:tr w:rsidR="00CF384C" w:rsidRPr="00FE2CE4" w:rsidTr="00CF384C">
        <w:trPr>
          <w:trHeight w:hRule="exact" w:val="257"/>
          <w:jc w:val="center"/>
        </w:trPr>
        <w:tc>
          <w:tcPr>
            <w:tcW w:w="1392" w:type="dxa"/>
            <w:tcBorders>
              <w:top w:val="single" w:sz="4" w:space="0" w:color="auto"/>
              <w:left w:val="single" w:sz="4" w:space="0" w:color="auto"/>
            </w:tcBorders>
            <w:shd w:val="clear" w:color="auto" w:fill="auto"/>
            <w:vAlign w:val="bottom"/>
          </w:tcPr>
          <w:p w:rsidR="00CF384C" w:rsidRPr="00FE2CE4" w:rsidRDefault="00CF384C" w:rsidP="00E8375E">
            <w:pPr>
              <w:pStyle w:val="af8"/>
              <w:jc w:val="left"/>
            </w:pPr>
            <w:r w:rsidRPr="00FE2CE4">
              <w:t xml:space="preserve">Котельная </w:t>
            </w:r>
          </w:p>
        </w:tc>
        <w:tc>
          <w:tcPr>
            <w:tcW w:w="1286"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tcBorders>
            <w:shd w:val="clear" w:color="auto" w:fill="auto"/>
            <w:vAlign w:val="center"/>
          </w:tcPr>
          <w:p w:rsidR="00CF384C" w:rsidRPr="00DC64C0" w:rsidRDefault="00CF384C" w:rsidP="00E8375E">
            <w:pPr>
              <w:pStyle w:val="af8"/>
            </w:pPr>
            <w:r w:rsidRPr="00DC64C0">
              <w:t>0,26</w:t>
            </w:r>
          </w:p>
        </w:tc>
        <w:tc>
          <w:tcPr>
            <w:tcW w:w="955"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tcBorders>
            <w:shd w:val="clear" w:color="auto" w:fill="auto"/>
            <w:vAlign w:val="center"/>
          </w:tcPr>
          <w:p w:rsidR="00CF384C" w:rsidRPr="00FE2CE4" w:rsidRDefault="00CF384C" w:rsidP="00E8375E">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CF384C" w:rsidRPr="00FE2CE4" w:rsidRDefault="00CF384C" w:rsidP="00E8375E">
            <w:pPr>
              <w:pStyle w:val="af8"/>
              <w:ind w:firstLine="400"/>
              <w:jc w:val="left"/>
            </w:pPr>
          </w:p>
        </w:tc>
      </w:tr>
      <w:tr w:rsidR="00CF384C" w:rsidRPr="00FE2CE4" w:rsidTr="00CF384C">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CF384C" w:rsidRPr="00DC64C0" w:rsidRDefault="00CF384C" w:rsidP="00E8375E">
            <w:pPr>
              <w:jc w:val="center"/>
              <w:rPr>
                <w:sz w:val="10"/>
                <w:szCs w:val="10"/>
              </w:rPr>
            </w:pPr>
            <w:r w:rsidRPr="00DC64C0">
              <w:rPr>
                <w:b/>
                <w:bCs/>
              </w:rPr>
              <w:t>2026</w:t>
            </w:r>
          </w:p>
        </w:tc>
      </w:tr>
      <w:tr w:rsidR="00CF384C" w:rsidRPr="00FE2CE4" w:rsidTr="00CF384C">
        <w:trPr>
          <w:trHeight w:hRule="exact" w:val="270"/>
          <w:jc w:val="center"/>
        </w:trPr>
        <w:tc>
          <w:tcPr>
            <w:tcW w:w="1392" w:type="dxa"/>
            <w:tcBorders>
              <w:top w:val="single" w:sz="4" w:space="0" w:color="auto"/>
              <w:left w:val="single" w:sz="4" w:space="0" w:color="auto"/>
            </w:tcBorders>
            <w:shd w:val="clear" w:color="auto" w:fill="auto"/>
            <w:vAlign w:val="bottom"/>
          </w:tcPr>
          <w:p w:rsidR="00CF384C" w:rsidRPr="00FE2CE4" w:rsidRDefault="00CF384C" w:rsidP="00E8375E">
            <w:pPr>
              <w:pStyle w:val="af8"/>
              <w:jc w:val="left"/>
            </w:pPr>
            <w:r w:rsidRPr="00FE2CE4">
              <w:t xml:space="preserve">Котельная </w:t>
            </w:r>
          </w:p>
        </w:tc>
        <w:tc>
          <w:tcPr>
            <w:tcW w:w="1286"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tcBorders>
            <w:shd w:val="clear" w:color="auto" w:fill="auto"/>
            <w:vAlign w:val="center"/>
          </w:tcPr>
          <w:p w:rsidR="00CF384C" w:rsidRPr="00FE2CE4" w:rsidRDefault="00CF384C" w:rsidP="00E8375E">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CF384C" w:rsidRPr="00FE2CE4" w:rsidRDefault="00CF384C" w:rsidP="00E8375E">
            <w:pPr>
              <w:pStyle w:val="af8"/>
              <w:ind w:firstLine="400"/>
              <w:jc w:val="left"/>
            </w:pPr>
          </w:p>
        </w:tc>
      </w:tr>
      <w:tr w:rsidR="00CF384C" w:rsidRPr="00FE2CE4" w:rsidTr="00CF384C">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CF384C" w:rsidRPr="00FE2CE4" w:rsidRDefault="00CF384C" w:rsidP="00E8375E">
            <w:pPr>
              <w:jc w:val="center"/>
              <w:rPr>
                <w:sz w:val="10"/>
                <w:szCs w:val="10"/>
              </w:rPr>
            </w:pPr>
            <w:r w:rsidRPr="00FE2CE4">
              <w:rPr>
                <w:b/>
                <w:bCs/>
              </w:rPr>
              <w:t>2027</w:t>
            </w:r>
          </w:p>
        </w:tc>
      </w:tr>
      <w:tr w:rsidR="00CF384C" w:rsidRPr="00FE2CE4" w:rsidTr="00CF384C">
        <w:trPr>
          <w:trHeight w:hRule="exact" w:val="267"/>
          <w:jc w:val="center"/>
        </w:trPr>
        <w:tc>
          <w:tcPr>
            <w:tcW w:w="1392" w:type="dxa"/>
            <w:tcBorders>
              <w:top w:val="single" w:sz="4" w:space="0" w:color="auto"/>
              <w:left w:val="single" w:sz="4" w:space="0" w:color="auto"/>
            </w:tcBorders>
            <w:shd w:val="clear" w:color="auto" w:fill="auto"/>
            <w:vAlign w:val="bottom"/>
          </w:tcPr>
          <w:p w:rsidR="00CF384C" w:rsidRPr="00FE2CE4" w:rsidRDefault="00CF384C" w:rsidP="00E8375E">
            <w:pPr>
              <w:pStyle w:val="af8"/>
              <w:jc w:val="left"/>
            </w:pPr>
            <w:r w:rsidRPr="00FE2CE4">
              <w:t xml:space="preserve">Котельная </w:t>
            </w:r>
          </w:p>
        </w:tc>
        <w:tc>
          <w:tcPr>
            <w:tcW w:w="1286"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tcBorders>
            <w:shd w:val="clear" w:color="auto" w:fill="auto"/>
            <w:vAlign w:val="center"/>
          </w:tcPr>
          <w:p w:rsidR="00CF384C" w:rsidRPr="00FE2CE4" w:rsidRDefault="00CF384C" w:rsidP="00E8375E">
            <w:pPr>
              <w:pStyle w:val="af8"/>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rsidR="00CF384C" w:rsidRPr="00FE2CE4" w:rsidRDefault="00CF384C" w:rsidP="00E8375E">
            <w:pPr>
              <w:pStyle w:val="af8"/>
              <w:ind w:firstLine="400"/>
              <w:jc w:val="left"/>
            </w:pPr>
          </w:p>
        </w:tc>
      </w:tr>
      <w:tr w:rsidR="00CF384C" w:rsidRPr="00FE2CE4" w:rsidTr="00CF384C">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jc w:val="center"/>
              <w:rPr>
                <w:sz w:val="10"/>
                <w:szCs w:val="10"/>
              </w:rPr>
            </w:pPr>
            <w:r w:rsidRPr="00FE2CE4">
              <w:rPr>
                <w:b/>
                <w:bCs/>
              </w:rPr>
              <w:t>2028</w:t>
            </w:r>
          </w:p>
        </w:tc>
      </w:tr>
      <w:tr w:rsidR="00CF384C" w:rsidRPr="00FE2CE4"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jc w:val="left"/>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jc w:val="left"/>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2029</w:t>
            </w:r>
          </w:p>
        </w:tc>
      </w:tr>
      <w:tr w:rsidR="00CF384C" w:rsidRPr="00FE2CE4"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jc w:val="left"/>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jc w:val="left"/>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2030</w:t>
            </w:r>
          </w:p>
        </w:tc>
      </w:tr>
      <w:tr w:rsidR="00CF384C" w:rsidRPr="00FE2CE4"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2031</w:t>
            </w:r>
          </w:p>
        </w:tc>
      </w:tr>
      <w:tr w:rsidR="00CF384C" w:rsidRPr="00FE2CE4" w:rsidTr="00CF384C">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2032</w:t>
            </w:r>
          </w:p>
        </w:tc>
      </w:tr>
      <w:tr w:rsidR="00CF384C" w:rsidRPr="00FE2CE4"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2033</w:t>
            </w:r>
          </w:p>
          <w:p w:rsidR="00CF384C" w:rsidRPr="00FE2CE4" w:rsidRDefault="00CF384C" w:rsidP="00E8375E">
            <w:pPr>
              <w:pStyle w:val="af8"/>
              <w:ind w:firstLine="400"/>
            </w:pPr>
          </w:p>
        </w:tc>
      </w:tr>
      <w:tr w:rsidR="00CF384C" w:rsidRPr="00FE2CE4"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pPr>
          </w:p>
        </w:tc>
      </w:tr>
      <w:tr w:rsidR="00CF384C" w:rsidRPr="00FE2CE4" w:rsidTr="00CF384C">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F384C" w:rsidRPr="00FE2CE4" w:rsidRDefault="00CF384C" w:rsidP="00E8375E">
            <w:pPr>
              <w:pStyle w:val="af8"/>
              <w:ind w:firstLine="400"/>
              <w:rPr>
                <w:b/>
                <w:bCs/>
              </w:rPr>
            </w:pPr>
            <w:r w:rsidRPr="00FE2CE4">
              <w:rPr>
                <w:b/>
                <w:bCs/>
              </w:rPr>
              <w:t>2034</w:t>
            </w:r>
          </w:p>
        </w:tc>
      </w:tr>
      <w:tr w:rsidR="00CF384C" w:rsidRPr="00FA1343" w:rsidTr="00CF384C">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CF384C" w:rsidRPr="00FE2CE4" w:rsidRDefault="00CF384C" w:rsidP="00E8375E">
            <w:pPr>
              <w:pStyle w:val="af8"/>
            </w:pPr>
            <w:r w:rsidRPr="00FE2CE4">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p>
        </w:tc>
        <w:tc>
          <w:tcPr>
            <w:tcW w:w="1114"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t>0,26</w:t>
            </w:r>
          </w:p>
        </w:tc>
        <w:tc>
          <w:tcPr>
            <w:tcW w:w="955"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pPr>
            <w:r w:rsidRPr="00FE2CE4">
              <w:t>19,5</w:t>
            </w:r>
          </w:p>
          <w:p w:rsidR="00CF384C" w:rsidRPr="00FE2CE4" w:rsidRDefault="00CF384C" w:rsidP="00E8375E">
            <w:pPr>
              <w:pStyle w:val="af8"/>
            </w:pPr>
          </w:p>
        </w:tc>
        <w:tc>
          <w:tcPr>
            <w:tcW w:w="907" w:type="dxa"/>
            <w:tcBorders>
              <w:top w:val="single" w:sz="4" w:space="0" w:color="auto"/>
              <w:left w:val="single" w:sz="4" w:space="0" w:color="auto"/>
              <w:bottom w:val="single" w:sz="4" w:space="0" w:color="auto"/>
            </w:tcBorders>
            <w:shd w:val="clear" w:color="auto" w:fill="auto"/>
          </w:tcPr>
          <w:p w:rsidR="00CF384C" w:rsidRPr="00FE2CE4" w:rsidRDefault="00CF384C" w:rsidP="00E8375E">
            <w:pPr>
              <w:pStyle w:val="af8"/>
            </w:pPr>
            <w:r>
              <w:t>0,52</w:t>
            </w:r>
          </w:p>
        </w:tc>
        <w:tc>
          <w:tcPr>
            <w:tcW w:w="1363" w:type="dxa"/>
            <w:tcBorders>
              <w:top w:val="single" w:sz="4" w:space="0" w:color="auto"/>
              <w:left w:val="single" w:sz="4" w:space="0" w:color="auto"/>
              <w:bottom w:val="single" w:sz="4" w:space="0" w:color="auto"/>
            </w:tcBorders>
            <w:shd w:val="clear" w:color="auto" w:fill="auto"/>
            <w:vAlign w:val="center"/>
          </w:tcPr>
          <w:p w:rsidR="00CF384C" w:rsidRPr="00FE2CE4" w:rsidRDefault="00CF384C" w:rsidP="00E8375E">
            <w:pPr>
              <w:pStyle w:val="af8"/>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CF384C" w:rsidRPr="00FE2CE4" w:rsidRDefault="00CF384C" w:rsidP="00E8375E">
            <w:pPr>
              <w:pStyle w:val="af8"/>
              <w:ind w:firstLine="400"/>
            </w:pPr>
          </w:p>
        </w:tc>
      </w:tr>
    </w:tbl>
    <w:p w:rsidR="005521F0" w:rsidRPr="00FA1343" w:rsidRDefault="005521F0" w:rsidP="002C079F">
      <w:pPr>
        <w:pStyle w:val="11"/>
        <w:ind w:firstLine="284"/>
        <w:jc w:val="both"/>
        <w:rPr>
          <w:b/>
          <w:bCs/>
          <w:sz w:val="22"/>
          <w:szCs w:val="22"/>
        </w:rPr>
      </w:pPr>
      <w:r w:rsidRPr="00FA1343">
        <w:rPr>
          <w:b/>
          <w:bCs/>
          <w:sz w:val="24"/>
          <w:szCs w:val="24"/>
        </w:rPr>
        <w:t xml:space="preserve">н)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 </w:t>
      </w:r>
    </w:p>
    <w:p w:rsidR="00D9081F" w:rsidRPr="00FA1343" w:rsidRDefault="00402794" w:rsidP="002C079F">
      <w:pPr>
        <w:pStyle w:val="11"/>
        <w:ind w:firstLine="284"/>
        <w:jc w:val="both"/>
      </w:pPr>
      <w:r w:rsidRPr="00FA1343">
        <w:rPr>
          <w:sz w:val="24"/>
          <w:szCs w:val="24"/>
        </w:rPr>
        <w:t>Ввод новых, реконструкция и (или) модернизация существующих источников тепловой энергии с использованием возобновляемых источников энергии, а также местных видов топлива схемой теплоснабжения не предусмотрены.</w:t>
      </w:r>
      <w:r w:rsidRPr="00FA1343">
        <w:rPr>
          <w:sz w:val="24"/>
          <w:szCs w:val="24"/>
        </w:rPr>
        <w:cr/>
      </w:r>
      <w:r w:rsidR="00D9081F" w:rsidRPr="00FA1343">
        <w:rPr>
          <w:sz w:val="24"/>
          <w:szCs w:val="24"/>
        </w:rPr>
        <w:t xml:space="preserve"> Местные виды топлива на территории с. Новая </w:t>
      </w:r>
      <w:r w:rsidR="00240744" w:rsidRPr="00FA1343">
        <w:rPr>
          <w:sz w:val="24"/>
          <w:szCs w:val="24"/>
        </w:rPr>
        <w:t>Брянь отсутствуют</w:t>
      </w:r>
      <w:r w:rsidR="00240744">
        <w:rPr>
          <w:sz w:val="24"/>
          <w:szCs w:val="24"/>
        </w:rPr>
        <w:t>.</w:t>
      </w:r>
    </w:p>
    <w:p w:rsidR="005521F0" w:rsidRPr="00FA1343" w:rsidRDefault="005521F0" w:rsidP="002C079F">
      <w:pPr>
        <w:pStyle w:val="11"/>
        <w:ind w:firstLine="284"/>
        <w:jc w:val="both"/>
        <w:rPr>
          <w:b/>
          <w:bCs/>
          <w:sz w:val="24"/>
          <w:szCs w:val="24"/>
        </w:rPr>
      </w:pPr>
      <w:r w:rsidRPr="00FA1343">
        <w:rPr>
          <w:b/>
          <w:bCs/>
          <w:sz w:val="24"/>
          <w:szCs w:val="24"/>
        </w:rPr>
        <w:t>о) Обоснование организации теплоснабжения в производственных зонах на территории поселения</w:t>
      </w:r>
    </w:p>
    <w:p w:rsidR="005521F0" w:rsidRPr="00FA1343" w:rsidRDefault="005521F0" w:rsidP="002C079F">
      <w:pPr>
        <w:pStyle w:val="11"/>
        <w:ind w:firstLine="284"/>
        <w:jc w:val="both"/>
        <w:rPr>
          <w:sz w:val="24"/>
          <w:szCs w:val="24"/>
        </w:rPr>
      </w:pPr>
      <w:r w:rsidRPr="00FA1343">
        <w:rPr>
          <w:sz w:val="24"/>
          <w:szCs w:val="24"/>
        </w:rPr>
        <w:t>Теплоснабжение в производственных зонах в случаях технологической возможности предусматривается схемой теплоснабжения от систем централизованного теплоснабжения в пределах радиуса эффективного теплоснабжения. В случае, если подключение к системе централизованного теплоснабжения экономически нецелесообразно для производственного объекта предусматривается организация собственного источника тепловой энергии.</w:t>
      </w:r>
      <w:r w:rsidRPr="00FA1343">
        <w:rPr>
          <w:sz w:val="24"/>
          <w:szCs w:val="24"/>
        </w:rPr>
        <w:cr/>
      </w:r>
      <w:r w:rsidRPr="00FA1343">
        <w:rPr>
          <w:b/>
          <w:bCs/>
          <w:sz w:val="24"/>
          <w:szCs w:val="24"/>
        </w:rPr>
        <w:t>п) Результаты расчетов радиуса эффективного теплоснабжения</w:t>
      </w:r>
    </w:p>
    <w:p w:rsidR="005521F0" w:rsidRPr="00FA1343" w:rsidRDefault="005521F0" w:rsidP="002C079F">
      <w:pPr>
        <w:pStyle w:val="11"/>
        <w:ind w:firstLine="284"/>
        <w:jc w:val="both"/>
        <w:rPr>
          <w:sz w:val="24"/>
          <w:szCs w:val="24"/>
        </w:rPr>
      </w:pPr>
      <w:r w:rsidRPr="00FA1343">
        <w:rPr>
          <w:sz w:val="24"/>
          <w:szCs w:val="24"/>
        </w:rPr>
        <w:t>В соответствии с пп.а) п.6 Требований к схемам теплоснабжения, радиус эффективного теплоснабжения, определяемый для зоны действия каждого источника тепловой энергии, должен позволять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rsidR="00287ABE" w:rsidRPr="00FA1343" w:rsidRDefault="00287ABE" w:rsidP="002C079F">
      <w:pPr>
        <w:pStyle w:val="11"/>
        <w:ind w:firstLine="284"/>
        <w:jc w:val="both"/>
        <w:rPr>
          <w:sz w:val="24"/>
          <w:szCs w:val="24"/>
        </w:rPr>
      </w:pPr>
      <w:r w:rsidRPr="00FA1343">
        <w:rPr>
          <w:sz w:val="24"/>
          <w:szCs w:val="24"/>
        </w:rPr>
        <w:t>Радиус эффективного теплоснабжения - максимальное расстояние от теп</w:t>
      </w:r>
      <w:r w:rsidRPr="00FA1343">
        <w:rPr>
          <w:sz w:val="24"/>
          <w:szCs w:val="24"/>
        </w:rPr>
        <w:softHyphen/>
        <w:t>лопотребляющей установки до ближайшего источника тепловой энергии в си</w:t>
      </w:r>
      <w:r w:rsidRPr="00FA1343">
        <w:rPr>
          <w:sz w:val="24"/>
          <w:szCs w:val="24"/>
        </w:rPr>
        <w:softHyphen/>
        <w:t>стеме теплоснабжения, при превышении которого подключение теплопотребля</w:t>
      </w:r>
      <w:r w:rsidRPr="00FA1343">
        <w:rPr>
          <w:sz w:val="24"/>
          <w:szCs w:val="24"/>
        </w:rPr>
        <w:softHyphen/>
        <w:t xml:space="preserve">ющей установки к данной системе </w:t>
      </w:r>
      <w:r w:rsidRPr="00FA1343">
        <w:rPr>
          <w:sz w:val="24"/>
          <w:szCs w:val="24"/>
        </w:rPr>
        <w:lastRenderedPageBreak/>
        <w:t>теплоснабжения нецелесообразно по причине увеличения совокупных расходов в системе теплоснабжения.</w:t>
      </w:r>
    </w:p>
    <w:p w:rsidR="00287ABE" w:rsidRPr="00FA1343" w:rsidRDefault="00287ABE" w:rsidP="002C079F">
      <w:pPr>
        <w:pStyle w:val="11"/>
        <w:ind w:firstLine="284"/>
        <w:jc w:val="both"/>
        <w:rPr>
          <w:sz w:val="24"/>
          <w:szCs w:val="24"/>
        </w:rPr>
      </w:pPr>
      <w:r w:rsidRPr="00FA1343">
        <w:rPr>
          <w:sz w:val="24"/>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w:t>
      </w:r>
      <w:r w:rsidRPr="00FA1343">
        <w:rPr>
          <w:sz w:val="24"/>
          <w:szCs w:val="24"/>
        </w:rPr>
        <w:softHyphen/>
        <w:t>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rsidR="00287ABE" w:rsidRPr="00FA1343" w:rsidRDefault="00287ABE" w:rsidP="002C079F">
      <w:pPr>
        <w:pStyle w:val="11"/>
        <w:ind w:firstLine="284"/>
        <w:rPr>
          <w:sz w:val="24"/>
          <w:szCs w:val="24"/>
        </w:rPr>
      </w:pPr>
      <w:r w:rsidRPr="00FA1343">
        <w:rPr>
          <w:sz w:val="24"/>
          <w:szCs w:val="24"/>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r w:rsidRPr="00FA1343">
        <w:rPr>
          <w:sz w:val="24"/>
          <w:szCs w:val="24"/>
          <w:lang w:val="en-US" w:eastAsia="en-US" w:bidi="en-US"/>
        </w:rPr>
        <w:t>S</w:t>
      </w:r>
      <w:r w:rsidRPr="00FA1343">
        <w:rPr>
          <w:sz w:val="24"/>
          <w:szCs w:val="24"/>
          <w:lang w:eastAsia="en-US" w:bidi="en-US"/>
        </w:rPr>
        <w:t xml:space="preserve"> </w:t>
      </w:r>
      <w:r w:rsidRPr="00FA1343">
        <w:rPr>
          <w:sz w:val="24"/>
          <w:szCs w:val="24"/>
          <w:lang w:val="en-US" w:eastAsia="en-US" w:bidi="en-US"/>
        </w:rPr>
        <w:t>A</w:t>
      </w:r>
      <w:r w:rsidRPr="00FA1343">
        <w:rPr>
          <w:sz w:val="24"/>
          <w:szCs w:val="24"/>
          <w:lang w:eastAsia="en-US" w:bidi="en-US"/>
        </w:rPr>
        <w:t>-</w:t>
      </w:r>
      <w:r w:rsidRPr="00FA1343">
        <w:rPr>
          <w:sz w:val="24"/>
          <w:szCs w:val="24"/>
          <w:lang w:val="en-US" w:eastAsia="en-US" w:bidi="en-US"/>
        </w:rPr>
        <w:t>Z</w:t>
      </w:r>
      <w:r w:rsidRPr="00FA1343">
        <w:rPr>
          <w:sz w:val="24"/>
          <w:szCs w:val="24"/>
          <w:lang w:eastAsia="en-US" w:bidi="en-US"/>
        </w:rPr>
        <w:t>^</w:t>
      </w:r>
      <w:r w:rsidRPr="00FA1343">
        <w:rPr>
          <w:sz w:val="24"/>
          <w:szCs w:val="24"/>
          <w:lang w:val="en-US" w:eastAsia="en-US" w:bidi="en-US"/>
        </w:rPr>
        <w:t>min</w:t>
      </w:r>
      <w:r w:rsidRPr="00FA1343">
        <w:rPr>
          <w:sz w:val="24"/>
          <w:szCs w:val="24"/>
          <w:lang w:eastAsia="en-US" w:bidi="en-US"/>
        </w:rPr>
        <w:t xml:space="preserve"> </w:t>
      </w:r>
      <w:r w:rsidRPr="00FA1343">
        <w:rPr>
          <w:sz w:val="24"/>
          <w:szCs w:val="24"/>
        </w:rPr>
        <w:t xml:space="preserve">(руб./Гкал/ч), где: </w:t>
      </w:r>
      <w:r w:rsidRPr="00FA1343">
        <w:rPr>
          <w:sz w:val="24"/>
          <w:szCs w:val="24"/>
          <w:lang w:val="en-US" w:eastAsia="en-US" w:bidi="en-US"/>
        </w:rPr>
        <w:t>A</w:t>
      </w:r>
      <w:r w:rsidRPr="00FA1343">
        <w:rPr>
          <w:sz w:val="24"/>
          <w:szCs w:val="24"/>
          <w:lang w:eastAsia="en-US" w:bidi="en-US"/>
        </w:rPr>
        <w:t xml:space="preserve"> </w:t>
      </w:r>
      <w:r w:rsidRPr="00FA1343">
        <w:rPr>
          <w:sz w:val="24"/>
          <w:szCs w:val="24"/>
        </w:rPr>
        <w:t>- удельная стоимость сооружения тепловой сети, руб./Гкал/ч;</w:t>
      </w:r>
    </w:p>
    <w:p w:rsidR="00287ABE" w:rsidRPr="00FA1343" w:rsidRDefault="00287ABE" w:rsidP="002C079F">
      <w:pPr>
        <w:pStyle w:val="11"/>
        <w:ind w:firstLine="284"/>
        <w:rPr>
          <w:sz w:val="24"/>
          <w:szCs w:val="24"/>
        </w:rPr>
      </w:pPr>
      <w:r w:rsidRPr="00FA1343">
        <w:rPr>
          <w:sz w:val="24"/>
          <w:szCs w:val="24"/>
          <w:lang w:val="en-US" w:eastAsia="en-US" w:bidi="en-US"/>
        </w:rPr>
        <w:t>Z</w:t>
      </w:r>
      <w:r w:rsidRPr="00FA1343">
        <w:rPr>
          <w:sz w:val="24"/>
          <w:szCs w:val="24"/>
          <w:lang w:eastAsia="en-US" w:bidi="en-US"/>
        </w:rPr>
        <w:t xml:space="preserve"> </w:t>
      </w:r>
      <w:r w:rsidRPr="00FA1343">
        <w:rPr>
          <w:sz w:val="24"/>
          <w:szCs w:val="24"/>
        </w:rPr>
        <w:t>- удельная стоимость сооружения котельной, руб./Гкал/ч.</w:t>
      </w:r>
    </w:p>
    <w:p w:rsidR="00287ABE" w:rsidRPr="00FA1343" w:rsidRDefault="00287ABE" w:rsidP="002C079F">
      <w:pPr>
        <w:pStyle w:val="11"/>
        <w:ind w:firstLine="284"/>
        <w:rPr>
          <w:sz w:val="24"/>
          <w:szCs w:val="24"/>
        </w:rPr>
      </w:pPr>
      <w:r w:rsidRPr="00FA1343">
        <w:rPr>
          <w:sz w:val="24"/>
          <w:szCs w:val="24"/>
        </w:rPr>
        <w:t xml:space="preserve">Аналитическое выражение для оптимального радиуса теплоснабжения предложено в следующем виде, км: </w:t>
      </w:r>
      <w:r w:rsidRPr="00FA1343">
        <w:rPr>
          <w:sz w:val="24"/>
          <w:szCs w:val="24"/>
          <w:lang w:val="en-US" w:eastAsia="en-US" w:bidi="en-US"/>
        </w:rPr>
        <w:t>Rom</w:t>
      </w:r>
      <w:r w:rsidRPr="00FA1343">
        <w:rPr>
          <w:sz w:val="24"/>
          <w:szCs w:val="24"/>
          <w:lang w:eastAsia="en-US" w:bidi="en-US"/>
        </w:rPr>
        <w:t xml:space="preserve">- </w:t>
      </w:r>
      <w:r w:rsidRPr="00FA1343">
        <w:rPr>
          <w:sz w:val="24"/>
          <w:szCs w:val="24"/>
        </w:rPr>
        <w:t xml:space="preserve">= </w:t>
      </w:r>
      <w:r w:rsidRPr="00FA1343">
        <w:rPr>
          <w:sz w:val="24"/>
          <w:szCs w:val="24"/>
          <w:lang w:eastAsia="en-US" w:bidi="en-US"/>
        </w:rPr>
        <w:t>(140/</w:t>
      </w:r>
      <w:r w:rsidRPr="00FA1343">
        <w:rPr>
          <w:sz w:val="24"/>
          <w:szCs w:val="24"/>
          <w:lang w:val="en-US" w:eastAsia="en-US" w:bidi="en-US"/>
        </w:rPr>
        <w:t>s</w:t>
      </w:r>
      <w:r w:rsidRPr="00FA1343">
        <w:rPr>
          <w:sz w:val="24"/>
          <w:szCs w:val="24"/>
          <w:vertAlign w:val="superscript"/>
          <w:lang w:eastAsia="en-US" w:bidi="en-US"/>
        </w:rPr>
        <w:t>0,4</w:t>
      </w:r>
      <w:r w:rsidRPr="00FA1343">
        <w:rPr>
          <w:sz w:val="24"/>
          <w:szCs w:val="24"/>
          <w:lang w:eastAsia="en-US" w:bidi="en-US"/>
        </w:rPr>
        <w:t xml:space="preserve">) </w:t>
      </w:r>
      <w:r w:rsidRPr="00FA1343">
        <w:rPr>
          <w:sz w:val="24"/>
          <w:szCs w:val="24"/>
        </w:rPr>
        <w:t>•(1/В</w:t>
      </w:r>
      <w:r w:rsidRPr="00FA1343">
        <w:rPr>
          <w:sz w:val="24"/>
          <w:szCs w:val="24"/>
          <w:vertAlign w:val="superscript"/>
        </w:rPr>
        <w:t>0,1</w:t>
      </w:r>
      <w:r w:rsidRPr="00FA1343">
        <w:rPr>
          <w:sz w:val="24"/>
          <w:szCs w:val="24"/>
        </w:rPr>
        <w:t>У(Ат/П)</w:t>
      </w:r>
      <w:r w:rsidRPr="00FA1343">
        <w:rPr>
          <w:sz w:val="24"/>
          <w:szCs w:val="24"/>
          <w:vertAlign w:val="superscript"/>
        </w:rPr>
        <w:t xml:space="preserve">0,15 </w:t>
      </w:r>
      <w:r w:rsidRPr="00FA1343">
        <w:rPr>
          <w:sz w:val="24"/>
          <w:szCs w:val="24"/>
        </w:rPr>
        <w:t xml:space="preserve">где: </w:t>
      </w:r>
      <w:r w:rsidRPr="00FA1343">
        <w:rPr>
          <w:sz w:val="24"/>
          <w:szCs w:val="24"/>
          <w:lang w:val="en-US" w:eastAsia="en-US" w:bidi="en-US"/>
        </w:rPr>
        <w:t>B</w:t>
      </w:r>
      <w:r w:rsidRPr="00FA1343">
        <w:rPr>
          <w:sz w:val="24"/>
          <w:szCs w:val="24"/>
          <w:lang w:eastAsia="en-US" w:bidi="en-US"/>
        </w:rPr>
        <w:t xml:space="preserve"> </w:t>
      </w:r>
      <w:r w:rsidRPr="00FA1343">
        <w:rPr>
          <w:sz w:val="24"/>
          <w:szCs w:val="24"/>
        </w:rPr>
        <w:t>- среднее число абонентов на 1 км2;</w:t>
      </w:r>
    </w:p>
    <w:p w:rsidR="00287ABE" w:rsidRPr="00FA1343" w:rsidRDefault="00287ABE" w:rsidP="002C079F">
      <w:pPr>
        <w:pStyle w:val="11"/>
        <w:ind w:firstLine="284"/>
        <w:rPr>
          <w:sz w:val="24"/>
          <w:szCs w:val="24"/>
        </w:rPr>
      </w:pPr>
      <w:r w:rsidRPr="00FA1343">
        <w:rPr>
          <w:sz w:val="24"/>
          <w:szCs w:val="24"/>
          <w:lang w:val="en-US" w:eastAsia="en-US" w:bidi="en-US"/>
        </w:rPr>
        <w:t>s</w:t>
      </w:r>
      <w:r w:rsidRPr="00FA1343">
        <w:rPr>
          <w:sz w:val="24"/>
          <w:szCs w:val="24"/>
          <w:lang w:eastAsia="en-US" w:bidi="en-US"/>
        </w:rPr>
        <w:t xml:space="preserve"> </w:t>
      </w:r>
      <w:r w:rsidRPr="00FA1343">
        <w:rPr>
          <w:sz w:val="24"/>
          <w:szCs w:val="24"/>
        </w:rPr>
        <w:t>- удельная стоимость материальной характеристики тепловой сети, руб./м2;</w:t>
      </w:r>
    </w:p>
    <w:p w:rsidR="00287ABE" w:rsidRPr="00FA1343" w:rsidRDefault="00287ABE" w:rsidP="002C079F">
      <w:pPr>
        <w:pStyle w:val="11"/>
        <w:ind w:firstLine="284"/>
        <w:rPr>
          <w:sz w:val="24"/>
          <w:szCs w:val="24"/>
        </w:rPr>
      </w:pPr>
      <w:r w:rsidRPr="00FA1343">
        <w:rPr>
          <w:sz w:val="24"/>
          <w:szCs w:val="24"/>
        </w:rPr>
        <w:t>П - теплоплотность района, Гкал/ч^км2;</w:t>
      </w:r>
    </w:p>
    <w:p w:rsidR="00287ABE" w:rsidRPr="00FA1343" w:rsidRDefault="00287ABE" w:rsidP="002C079F">
      <w:pPr>
        <w:pStyle w:val="11"/>
        <w:ind w:firstLine="284"/>
        <w:rPr>
          <w:sz w:val="24"/>
          <w:szCs w:val="24"/>
        </w:rPr>
      </w:pPr>
      <w:r w:rsidRPr="00FA1343">
        <w:rPr>
          <w:sz w:val="24"/>
          <w:szCs w:val="24"/>
        </w:rPr>
        <w:t>Ат - расчетный перепад температур теплоносителя в тепловой сети, гр.С;</w:t>
      </w:r>
    </w:p>
    <w:p w:rsidR="00287ABE" w:rsidRPr="00FA1343" w:rsidRDefault="00287ABE" w:rsidP="002C079F">
      <w:pPr>
        <w:pStyle w:val="11"/>
        <w:ind w:firstLine="284"/>
        <w:jc w:val="both"/>
        <w:rPr>
          <w:sz w:val="24"/>
          <w:szCs w:val="24"/>
        </w:rPr>
      </w:pPr>
      <w:r w:rsidRPr="00FA1343">
        <w:rPr>
          <w:sz w:val="24"/>
          <w:szCs w:val="24"/>
        </w:rPr>
        <w:t>При этом предложено некоторое значение предельного радиуса действия тепловых сетей, которое определяется из соотношения, км:</w:t>
      </w:r>
    </w:p>
    <w:p w:rsidR="00287ABE" w:rsidRPr="00FA1343" w:rsidRDefault="00287ABE" w:rsidP="002C079F">
      <w:pPr>
        <w:pStyle w:val="11"/>
        <w:ind w:firstLine="284"/>
        <w:jc w:val="both"/>
        <w:rPr>
          <w:sz w:val="16"/>
          <w:szCs w:val="16"/>
        </w:rPr>
      </w:pPr>
      <w:r w:rsidRPr="00FA1343">
        <w:rPr>
          <w:sz w:val="24"/>
          <w:szCs w:val="24"/>
        </w:rPr>
        <w:t>К</w:t>
      </w:r>
      <w:r w:rsidRPr="00FA1343">
        <w:rPr>
          <w:sz w:val="16"/>
          <w:szCs w:val="16"/>
        </w:rPr>
        <w:t>пред</w:t>
      </w:r>
      <w:r w:rsidRPr="00FA1343">
        <w:rPr>
          <w:sz w:val="24"/>
          <w:szCs w:val="24"/>
        </w:rPr>
        <w:t>=[(р-С)/1,2К]</w:t>
      </w:r>
      <w:r w:rsidRPr="00FA1343">
        <w:rPr>
          <w:sz w:val="16"/>
          <w:szCs w:val="16"/>
        </w:rPr>
        <w:t>2,5</w:t>
      </w:r>
    </w:p>
    <w:p w:rsidR="00287ABE" w:rsidRPr="00FA1343" w:rsidRDefault="00287ABE" w:rsidP="002C079F">
      <w:pPr>
        <w:pStyle w:val="11"/>
        <w:ind w:firstLine="284"/>
        <w:rPr>
          <w:sz w:val="24"/>
          <w:szCs w:val="24"/>
        </w:rPr>
      </w:pPr>
      <w:r w:rsidRPr="00FA1343">
        <w:rPr>
          <w:sz w:val="24"/>
          <w:szCs w:val="24"/>
        </w:rPr>
        <w:t>где R</w:t>
      </w:r>
      <w:r w:rsidRPr="00FA1343">
        <w:rPr>
          <w:sz w:val="16"/>
          <w:szCs w:val="16"/>
        </w:rPr>
        <w:t>пpe</w:t>
      </w:r>
      <w:r w:rsidRPr="00FA1343">
        <w:rPr>
          <w:sz w:val="16"/>
          <w:szCs w:val="16"/>
          <w:vertAlign w:val="subscript"/>
        </w:rPr>
        <w:t>д</w:t>
      </w:r>
      <w:r w:rsidRPr="00FA1343">
        <w:rPr>
          <w:sz w:val="16"/>
          <w:szCs w:val="16"/>
        </w:rPr>
        <w:t xml:space="preserve"> </w:t>
      </w:r>
      <w:r w:rsidRPr="00FA1343">
        <w:rPr>
          <w:sz w:val="24"/>
          <w:szCs w:val="24"/>
        </w:rPr>
        <w:t>- предельный радиус действия тепловой сети, км;</w:t>
      </w:r>
    </w:p>
    <w:p w:rsidR="00287ABE" w:rsidRPr="00FA1343" w:rsidRDefault="00287ABE" w:rsidP="002C079F">
      <w:pPr>
        <w:pStyle w:val="11"/>
        <w:ind w:firstLine="284"/>
        <w:rPr>
          <w:sz w:val="24"/>
          <w:szCs w:val="24"/>
        </w:rPr>
      </w:pPr>
      <w:r w:rsidRPr="00FA1343">
        <w:rPr>
          <w:sz w:val="24"/>
          <w:szCs w:val="24"/>
          <w:lang w:val="en-US" w:eastAsia="en-US" w:bidi="en-US"/>
        </w:rPr>
        <w:t>p</w:t>
      </w:r>
      <w:r w:rsidRPr="00FA1343">
        <w:rPr>
          <w:sz w:val="24"/>
          <w:szCs w:val="24"/>
          <w:lang w:eastAsia="en-US" w:bidi="en-US"/>
        </w:rPr>
        <w:t xml:space="preserve"> </w:t>
      </w:r>
      <w:r w:rsidRPr="00FA1343">
        <w:rPr>
          <w:sz w:val="24"/>
          <w:szCs w:val="24"/>
        </w:rPr>
        <w:t>- разница себестоимости тепла, выработанного на котельных и в индивидуаль</w:t>
      </w:r>
      <w:r w:rsidRPr="00FA1343">
        <w:rPr>
          <w:sz w:val="24"/>
          <w:szCs w:val="24"/>
        </w:rPr>
        <w:softHyphen/>
        <w:t>ных котельных абонентов, руб./Гкал;</w:t>
      </w:r>
    </w:p>
    <w:p w:rsidR="00287ABE" w:rsidRPr="00FA1343" w:rsidRDefault="00287ABE" w:rsidP="002C079F">
      <w:pPr>
        <w:pStyle w:val="11"/>
        <w:ind w:firstLine="284"/>
        <w:rPr>
          <w:sz w:val="24"/>
          <w:szCs w:val="24"/>
        </w:rPr>
      </w:pPr>
      <w:r w:rsidRPr="00FA1343">
        <w:rPr>
          <w:sz w:val="24"/>
          <w:szCs w:val="24"/>
          <w:lang w:val="en-US" w:eastAsia="en-US" w:bidi="en-US"/>
        </w:rPr>
        <w:t>C</w:t>
      </w:r>
      <w:r w:rsidRPr="00FA1343">
        <w:rPr>
          <w:sz w:val="24"/>
          <w:szCs w:val="24"/>
          <w:lang w:eastAsia="en-US" w:bidi="en-US"/>
        </w:rPr>
        <w:t xml:space="preserve"> </w:t>
      </w:r>
      <w:r w:rsidRPr="00FA1343">
        <w:rPr>
          <w:sz w:val="24"/>
          <w:szCs w:val="24"/>
        </w:rPr>
        <w:t>- переменная часть удельных эксплуатационных расходов на транспорт тепла, руб./Гкал;</w:t>
      </w:r>
    </w:p>
    <w:p w:rsidR="00287ABE" w:rsidRPr="00FA1343" w:rsidRDefault="00287ABE" w:rsidP="002C079F">
      <w:pPr>
        <w:pStyle w:val="11"/>
        <w:ind w:firstLine="284"/>
        <w:rPr>
          <w:sz w:val="24"/>
          <w:szCs w:val="24"/>
        </w:rPr>
      </w:pPr>
      <w:r w:rsidRPr="00FA1343">
        <w:rPr>
          <w:sz w:val="24"/>
          <w:szCs w:val="24"/>
          <w:lang w:val="en-US" w:eastAsia="en-US" w:bidi="en-US"/>
        </w:rPr>
        <w:t>K</w:t>
      </w:r>
      <w:r w:rsidRPr="00FA1343">
        <w:rPr>
          <w:sz w:val="24"/>
          <w:szCs w:val="24"/>
          <w:lang w:eastAsia="en-US" w:bidi="en-US"/>
        </w:rPr>
        <w:t xml:space="preserve"> </w:t>
      </w:r>
      <w:r w:rsidRPr="00FA1343">
        <w:rPr>
          <w:sz w:val="24"/>
          <w:szCs w:val="24"/>
        </w:rPr>
        <w:t>- постоянная часть удельных эксплуатационных расходов на транспорт тепла при радиусе действия тепловой сети, равном 1 км, руб./Гкал^км.</w:t>
      </w:r>
    </w:p>
    <w:p w:rsidR="00287ABE" w:rsidRPr="00FA1343" w:rsidRDefault="00287ABE" w:rsidP="002C079F">
      <w:pPr>
        <w:pStyle w:val="11"/>
        <w:ind w:firstLine="284"/>
        <w:jc w:val="both"/>
        <w:rPr>
          <w:sz w:val="24"/>
          <w:szCs w:val="24"/>
        </w:rPr>
      </w:pPr>
      <w:r w:rsidRPr="00FA1343">
        <w:rPr>
          <w:sz w:val="24"/>
          <w:szCs w:val="24"/>
        </w:rPr>
        <w:t>Результаты расчета радиуса эффективного теплоснабжения каждой си</w:t>
      </w:r>
      <w:r w:rsidRPr="00FA1343">
        <w:rPr>
          <w:sz w:val="24"/>
          <w:szCs w:val="24"/>
        </w:rPr>
        <w:softHyphen/>
        <w:t xml:space="preserve">стемы теплоснабжения с. </w:t>
      </w:r>
      <w:r w:rsidR="00854EB2">
        <w:rPr>
          <w:sz w:val="24"/>
          <w:szCs w:val="24"/>
        </w:rPr>
        <w:t xml:space="preserve">Новая Брянь </w:t>
      </w:r>
      <w:r w:rsidRPr="00FA1343">
        <w:rPr>
          <w:sz w:val="24"/>
          <w:szCs w:val="24"/>
        </w:rPr>
        <w:t xml:space="preserve"> приведены в таблице 7.4.</w:t>
      </w:r>
    </w:p>
    <w:p w:rsidR="00287ABE" w:rsidRPr="00FA1343" w:rsidRDefault="00287ABE" w:rsidP="002C079F">
      <w:pPr>
        <w:pStyle w:val="11"/>
        <w:ind w:firstLine="284"/>
        <w:jc w:val="both"/>
        <w:rPr>
          <w:b/>
          <w:bCs/>
          <w:sz w:val="22"/>
          <w:szCs w:val="22"/>
        </w:rPr>
      </w:pPr>
      <w:r w:rsidRPr="00FA1343">
        <w:rPr>
          <w:sz w:val="24"/>
          <w:szCs w:val="24"/>
        </w:rPr>
        <w:t xml:space="preserve">На рисунке 6 приведено графическое изображение радиусов эффективного теплоснабжения котельных с. </w:t>
      </w:r>
      <w:r w:rsidR="00D9081F" w:rsidRPr="00FA1343">
        <w:rPr>
          <w:sz w:val="24"/>
          <w:szCs w:val="24"/>
        </w:rPr>
        <w:t xml:space="preserve">Новая Брянь </w:t>
      </w:r>
    </w:p>
    <w:p w:rsidR="005521F0" w:rsidRDefault="00E36F38" w:rsidP="002C079F">
      <w:pPr>
        <w:pStyle w:val="11"/>
        <w:ind w:firstLine="284"/>
        <w:jc w:val="both"/>
        <w:rPr>
          <w:b/>
          <w:bCs/>
          <w:sz w:val="24"/>
          <w:szCs w:val="24"/>
        </w:rPr>
      </w:pPr>
      <w:r w:rsidRPr="00FA1343">
        <w:rPr>
          <w:b/>
          <w:bCs/>
          <w:sz w:val="24"/>
          <w:szCs w:val="24"/>
        </w:rPr>
        <w:t>р)</w:t>
      </w:r>
      <w:r w:rsidR="00C16555">
        <w:rPr>
          <w:b/>
          <w:bCs/>
          <w:sz w:val="24"/>
          <w:szCs w:val="24"/>
        </w:rPr>
        <w:t xml:space="preserve"> </w:t>
      </w:r>
      <w:r w:rsidR="003F7BD4" w:rsidRPr="00FA1343">
        <w:rPr>
          <w:b/>
          <w:bCs/>
          <w:sz w:val="24"/>
          <w:szCs w:val="24"/>
        </w:rPr>
        <w:t>Описание изменений в предложениях по строительству, реконструкции, техническому перевооружению и (или) модернизации источников тепловой энергии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 за период, предшествующий актуализации схемы теплоснабжения</w:t>
      </w: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Default="00AE2365" w:rsidP="002C079F">
      <w:pPr>
        <w:pStyle w:val="11"/>
        <w:ind w:firstLine="284"/>
        <w:jc w:val="both"/>
        <w:rPr>
          <w:b/>
          <w:bCs/>
          <w:sz w:val="24"/>
          <w:szCs w:val="24"/>
        </w:rPr>
      </w:pPr>
    </w:p>
    <w:p w:rsidR="00AE2365" w:rsidRPr="00FA1343" w:rsidRDefault="00AE2365" w:rsidP="002C079F">
      <w:pPr>
        <w:pStyle w:val="11"/>
        <w:ind w:firstLine="284"/>
        <w:jc w:val="both"/>
        <w:rPr>
          <w:b/>
          <w:bCs/>
          <w:sz w:val="22"/>
          <w:szCs w:val="22"/>
        </w:rPr>
      </w:pPr>
    </w:p>
    <w:p w:rsidR="00210F07" w:rsidRPr="00FA1343" w:rsidRDefault="007509E0" w:rsidP="002C079F">
      <w:pPr>
        <w:pStyle w:val="11"/>
        <w:ind w:firstLine="284"/>
        <w:jc w:val="both"/>
        <w:rPr>
          <w:b/>
          <w:bCs/>
          <w:sz w:val="24"/>
          <w:szCs w:val="24"/>
        </w:rPr>
      </w:pPr>
      <w:r w:rsidRPr="00FA1343">
        <w:rPr>
          <w:b/>
          <w:bCs/>
          <w:sz w:val="24"/>
          <w:szCs w:val="24"/>
        </w:rPr>
        <w:lastRenderedPageBreak/>
        <w:t>Глава 8.  Предложения по строительству, реконструкции и (или) модернизации тепловых сетей</w:t>
      </w:r>
      <w:r w:rsidR="00C16555">
        <w:rPr>
          <w:b/>
          <w:bCs/>
          <w:sz w:val="24"/>
          <w:szCs w:val="24"/>
        </w:rPr>
        <w:t>.</w:t>
      </w:r>
    </w:p>
    <w:p w:rsidR="00EE0409" w:rsidRPr="00FA1343" w:rsidRDefault="00C16555" w:rsidP="002C079F">
      <w:pPr>
        <w:pStyle w:val="11"/>
        <w:tabs>
          <w:tab w:val="left" w:pos="1066"/>
        </w:tabs>
        <w:ind w:firstLine="284"/>
        <w:jc w:val="both"/>
        <w:rPr>
          <w:sz w:val="24"/>
          <w:szCs w:val="24"/>
        </w:rPr>
      </w:pPr>
      <w:r>
        <w:rPr>
          <w:b/>
          <w:bCs/>
          <w:sz w:val="24"/>
          <w:szCs w:val="24"/>
        </w:rPr>
        <w:t xml:space="preserve">а) </w:t>
      </w:r>
      <w:r w:rsidR="00EE0409" w:rsidRPr="00FA1343">
        <w:rPr>
          <w:b/>
          <w:bCs/>
          <w:sz w:val="24"/>
          <w:szCs w:val="24"/>
        </w:rPr>
        <w:t>Предложения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EE0409" w:rsidRPr="00FA1343" w:rsidRDefault="00EE0409" w:rsidP="002C079F">
      <w:pPr>
        <w:pStyle w:val="11"/>
        <w:ind w:firstLine="284"/>
        <w:jc w:val="both"/>
        <w:rPr>
          <w:sz w:val="24"/>
          <w:szCs w:val="24"/>
        </w:rPr>
      </w:pPr>
      <w:r w:rsidRPr="00FA1343">
        <w:rPr>
          <w:sz w:val="24"/>
          <w:szCs w:val="24"/>
        </w:rPr>
        <w:t>Реконструкция и строительство тепловых сетей, обеспечивающих перерас</w:t>
      </w:r>
      <w:r w:rsidRPr="00FA1343">
        <w:rPr>
          <w:sz w:val="24"/>
          <w:szCs w:val="24"/>
        </w:rPr>
        <w:softHyphen/>
        <w:t>пределение тепловой нагрузки из зон с дефицитом тепловой мощности в зоны с избытком тепловой мощности (использование существующих резервов), не тре</w:t>
      </w:r>
      <w:r w:rsidRPr="00FA1343">
        <w:rPr>
          <w:sz w:val="24"/>
          <w:szCs w:val="24"/>
        </w:rPr>
        <w:softHyphen/>
        <w:t>буется.</w:t>
      </w:r>
    </w:p>
    <w:p w:rsidR="00EE0409" w:rsidRPr="00FA1343" w:rsidRDefault="00C16555" w:rsidP="002C079F">
      <w:pPr>
        <w:pStyle w:val="11"/>
        <w:tabs>
          <w:tab w:val="left" w:pos="1071"/>
        </w:tabs>
        <w:ind w:firstLine="284"/>
        <w:jc w:val="both"/>
        <w:rPr>
          <w:sz w:val="24"/>
          <w:szCs w:val="24"/>
        </w:rPr>
      </w:pPr>
      <w:r>
        <w:rPr>
          <w:b/>
          <w:bCs/>
          <w:sz w:val="24"/>
          <w:szCs w:val="24"/>
        </w:rPr>
        <w:t xml:space="preserve">б) </w:t>
      </w:r>
      <w:r w:rsidR="00EE0409" w:rsidRPr="00FA1343">
        <w:rPr>
          <w:b/>
          <w:bCs/>
          <w:sz w:val="24"/>
          <w:szCs w:val="24"/>
        </w:rPr>
        <w:t>Предложения по строительству тепловых сетей для обеспечения перспективных приростов тепловой нагрузки под жилищную, комплекс</w:t>
      </w:r>
      <w:r w:rsidR="00EE0409" w:rsidRPr="00FA1343">
        <w:rPr>
          <w:b/>
          <w:bCs/>
          <w:sz w:val="24"/>
          <w:szCs w:val="24"/>
        </w:rPr>
        <w:softHyphen/>
        <w:t>ную или производственную застройку во вновь осваиваемых районах посе</w:t>
      </w:r>
      <w:r w:rsidR="00EE0409" w:rsidRPr="00FA1343">
        <w:rPr>
          <w:b/>
          <w:bCs/>
          <w:sz w:val="24"/>
          <w:szCs w:val="24"/>
        </w:rPr>
        <w:softHyphen/>
        <w:t>ления</w:t>
      </w:r>
    </w:p>
    <w:p w:rsidR="00EE0409" w:rsidRPr="00FA1343" w:rsidRDefault="00EE0409" w:rsidP="002C079F">
      <w:pPr>
        <w:pStyle w:val="11"/>
        <w:ind w:firstLine="284"/>
        <w:jc w:val="both"/>
        <w:rPr>
          <w:sz w:val="24"/>
          <w:szCs w:val="24"/>
        </w:rPr>
      </w:pPr>
      <w:r w:rsidRPr="00FA1343">
        <w:rPr>
          <w:sz w:val="24"/>
          <w:szCs w:val="24"/>
        </w:rPr>
        <w:t>Строительство теплосетей для перспективных приростов тепловой нагрузки не планируется.</w:t>
      </w:r>
    </w:p>
    <w:p w:rsidR="00EE0409" w:rsidRPr="00FA1343" w:rsidRDefault="00EE0409" w:rsidP="002C079F">
      <w:pPr>
        <w:pStyle w:val="11"/>
        <w:ind w:firstLine="284"/>
        <w:jc w:val="both"/>
        <w:rPr>
          <w:sz w:val="24"/>
          <w:szCs w:val="24"/>
        </w:rPr>
      </w:pPr>
      <w:r w:rsidRPr="00FA1343">
        <w:rPr>
          <w:sz w:val="24"/>
          <w:szCs w:val="24"/>
        </w:rPr>
        <w:t>Застройщик осуществляет подключение к тепловым сетям в установлен</w:t>
      </w:r>
      <w:r w:rsidRPr="00FA1343">
        <w:rPr>
          <w:sz w:val="24"/>
          <w:szCs w:val="24"/>
        </w:rPr>
        <w:softHyphen/>
        <w:t>ном законодательством порядке, в соответствии с проектом застройки земель</w:t>
      </w:r>
      <w:r w:rsidRPr="00FA1343">
        <w:rPr>
          <w:sz w:val="24"/>
          <w:szCs w:val="24"/>
        </w:rPr>
        <w:softHyphen/>
        <w:t>ного участка.</w:t>
      </w:r>
    </w:p>
    <w:p w:rsidR="00EE0409" w:rsidRPr="00FA1343" w:rsidRDefault="00C16555" w:rsidP="002C079F">
      <w:pPr>
        <w:pStyle w:val="11"/>
        <w:tabs>
          <w:tab w:val="left" w:pos="1076"/>
        </w:tabs>
        <w:ind w:firstLine="284"/>
        <w:jc w:val="both"/>
        <w:rPr>
          <w:sz w:val="24"/>
          <w:szCs w:val="24"/>
        </w:rPr>
      </w:pPr>
      <w:r>
        <w:rPr>
          <w:b/>
          <w:bCs/>
          <w:sz w:val="24"/>
          <w:szCs w:val="24"/>
        </w:rPr>
        <w:t xml:space="preserve">в) </w:t>
      </w:r>
      <w:r w:rsidR="00EE0409" w:rsidRPr="00FA1343">
        <w:rPr>
          <w:b/>
          <w:bCs/>
          <w:sz w:val="24"/>
          <w:szCs w:val="24"/>
        </w:rPr>
        <w:t>Предложения по строительству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w:t>
      </w:r>
      <w:r w:rsidR="00EE0409" w:rsidRPr="00FA1343">
        <w:rPr>
          <w:b/>
          <w:bCs/>
          <w:sz w:val="24"/>
          <w:szCs w:val="24"/>
        </w:rPr>
        <w:softHyphen/>
        <w:t>хранении надежности теплоснабжения</w:t>
      </w:r>
    </w:p>
    <w:p w:rsidR="00EE0409" w:rsidRPr="00FA1343" w:rsidRDefault="00EE0409" w:rsidP="002C079F">
      <w:pPr>
        <w:pStyle w:val="11"/>
        <w:ind w:firstLine="284"/>
        <w:jc w:val="both"/>
        <w:rPr>
          <w:sz w:val="24"/>
          <w:szCs w:val="24"/>
        </w:rPr>
      </w:pPr>
      <w:r w:rsidRPr="00FA1343">
        <w:rPr>
          <w:sz w:val="24"/>
          <w:szCs w:val="24"/>
        </w:rPr>
        <w:t>Строительство тепловых сетей, обеспечивающих условия, при наличии ко</w:t>
      </w:r>
      <w:r w:rsidRPr="00FA1343">
        <w:rPr>
          <w:sz w:val="24"/>
          <w:szCs w:val="24"/>
        </w:rPr>
        <w:softHyphen/>
        <w:t>торых существует возможность поставок тепловой энергии потребителям от раз</w:t>
      </w:r>
      <w:r w:rsidRPr="00FA1343">
        <w:rPr>
          <w:sz w:val="24"/>
          <w:szCs w:val="24"/>
        </w:rPr>
        <w:softHyphen/>
        <w:t>личных источников тепловой энергии при сохранении надежности теплоснабже</w:t>
      </w:r>
      <w:r w:rsidRPr="00FA1343">
        <w:rPr>
          <w:sz w:val="24"/>
          <w:szCs w:val="24"/>
        </w:rPr>
        <w:softHyphen/>
        <w:t>ния, схемой теплоснабжения не предусмотрено, так как поставка тепловой энер</w:t>
      </w:r>
      <w:r w:rsidRPr="00FA1343">
        <w:rPr>
          <w:sz w:val="24"/>
          <w:szCs w:val="24"/>
        </w:rPr>
        <w:softHyphen/>
        <w:t>гии потребителям от различных источников тепловой энергии схемой не преду</w:t>
      </w:r>
      <w:r w:rsidRPr="00FA1343">
        <w:rPr>
          <w:sz w:val="24"/>
          <w:szCs w:val="24"/>
        </w:rPr>
        <w:softHyphen/>
        <w:t>смотрена.</w:t>
      </w:r>
    </w:p>
    <w:p w:rsidR="00EE0409" w:rsidRPr="00FA1343" w:rsidRDefault="00C16555" w:rsidP="002C079F">
      <w:pPr>
        <w:pStyle w:val="11"/>
        <w:tabs>
          <w:tab w:val="left" w:pos="1057"/>
        </w:tabs>
        <w:ind w:firstLine="284"/>
        <w:jc w:val="both"/>
        <w:rPr>
          <w:sz w:val="24"/>
          <w:szCs w:val="24"/>
        </w:rPr>
      </w:pPr>
      <w:r>
        <w:rPr>
          <w:b/>
          <w:bCs/>
          <w:sz w:val="24"/>
          <w:szCs w:val="24"/>
        </w:rPr>
        <w:t xml:space="preserve">г) </w:t>
      </w:r>
      <w:r w:rsidR="00EE0409" w:rsidRPr="00FA1343">
        <w:rPr>
          <w:b/>
          <w:bCs/>
          <w:sz w:val="24"/>
          <w:szCs w:val="24"/>
        </w:rPr>
        <w:t>Предложения по строительству или реконструкции тепловых сетей для повышения эффективности функционирования системы теплоснабже</w:t>
      </w:r>
      <w:r w:rsidR="00EE0409" w:rsidRPr="00FA1343">
        <w:rPr>
          <w:b/>
          <w:bCs/>
          <w:sz w:val="24"/>
          <w:szCs w:val="24"/>
        </w:rPr>
        <w:softHyphen/>
        <w:t>ния, в том числе за счет перевода котельных в пиковый режим работы или ликвидации котельных</w:t>
      </w:r>
    </w:p>
    <w:p w:rsidR="00EE0409" w:rsidRPr="00FA1343" w:rsidRDefault="00EE0409" w:rsidP="002C079F">
      <w:pPr>
        <w:pStyle w:val="11"/>
        <w:ind w:firstLine="284"/>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объема потерь тепловой энергии и, как след</w:t>
      </w:r>
      <w:r w:rsidRPr="00FA1343">
        <w:rPr>
          <w:sz w:val="24"/>
          <w:szCs w:val="24"/>
        </w:rPr>
        <w:softHyphen/>
        <w:t>ствие, повышение эффективности функционирования системы теплоснабжения в целом.</w:t>
      </w:r>
    </w:p>
    <w:p w:rsidR="00EE0409" w:rsidRPr="00FA1343" w:rsidRDefault="00C16555" w:rsidP="002C079F">
      <w:pPr>
        <w:pStyle w:val="45"/>
        <w:keepNext/>
        <w:keepLines/>
        <w:tabs>
          <w:tab w:val="left" w:pos="1067"/>
        </w:tabs>
        <w:ind w:firstLine="284"/>
        <w:jc w:val="both"/>
        <w:rPr>
          <w:sz w:val="24"/>
          <w:szCs w:val="24"/>
        </w:rPr>
      </w:pPr>
      <w:bookmarkStart w:id="6" w:name="bookmark139"/>
      <w:r>
        <w:rPr>
          <w:sz w:val="24"/>
          <w:szCs w:val="24"/>
        </w:rPr>
        <w:t xml:space="preserve">д) </w:t>
      </w:r>
      <w:r w:rsidR="00EE0409" w:rsidRPr="00FA1343">
        <w:rPr>
          <w:sz w:val="24"/>
          <w:szCs w:val="24"/>
        </w:rPr>
        <w:t>Предложения по строительству тепловых сетей для обеспечения нормативной надежности теплоснабжения</w:t>
      </w:r>
      <w:bookmarkEnd w:id="6"/>
    </w:p>
    <w:p w:rsidR="00EE0409" w:rsidRPr="00FA1343" w:rsidRDefault="00EE0409" w:rsidP="002C079F">
      <w:pPr>
        <w:pStyle w:val="11"/>
        <w:ind w:firstLine="284"/>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уровня износа тепловых сетей и, как след</w:t>
      </w:r>
      <w:r w:rsidRPr="00FA1343">
        <w:rPr>
          <w:sz w:val="24"/>
          <w:szCs w:val="24"/>
        </w:rPr>
        <w:softHyphen/>
        <w:t>ствие, повышение нормативной надежности теплоснабжения в целом.</w:t>
      </w:r>
    </w:p>
    <w:p w:rsidR="00EE0409" w:rsidRPr="00FA1343" w:rsidRDefault="00C16555" w:rsidP="002C079F">
      <w:pPr>
        <w:pStyle w:val="11"/>
        <w:tabs>
          <w:tab w:val="left" w:pos="1052"/>
        </w:tabs>
        <w:ind w:firstLine="284"/>
        <w:jc w:val="both"/>
        <w:rPr>
          <w:sz w:val="24"/>
          <w:szCs w:val="24"/>
        </w:rPr>
      </w:pPr>
      <w:r>
        <w:rPr>
          <w:b/>
          <w:bCs/>
          <w:sz w:val="24"/>
          <w:szCs w:val="24"/>
        </w:rPr>
        <w:t xml:space="preserve">е) </w:t>
      </w:r>
      <w:r w:rsidR="00EE0409" w:rsidRPr="00FA1343">
        <w:rPr>
          <w:b/>
          <w:bCs/>
          <w:sz w:val="24"/>
          <w:szCs w:val="24"/>
        </w:rPr>
        <w:t>Предложения по реконструкции тепловых сетей с увеличением диа</w:t>
      </w:r>
      <w:r w:rsidR="00EE0409" w:rsidRPr="00FA1343">
        <w:rPr>
          <w:b/>
          <w:bCs/>
          <w:sz w:val="24"/>
          <w:szCs w:val="24"/>
        </w:rPr>
        <w:softHyphen/>
        <w:t>метра трубопроводов для обеспечения перспективных приростов тепловой нагрузки</w:t>
      </w:r>
    </w:p>
    <w:p w:rsidR="00EE0409" w:rsidRPr="00FA1343" w:rsidRDefault="00EE0409" w:rsidP="002C079F">
      <w:pPr>
        <w:pStyle w:val="11"/>
        <w:ind w:firstLine="284"/>
        <w:jc w:val="both"/>
        <w:rPr>
          <w:sz w:val="24"/>
          <w:szCs w:val="24"/>
        </w:rPr>
      </w:pPr>
      <w:r w:rsidRPr="00FA1343">
        <w:rPr>
          <w:sz w:val="24"/>
          <w:szCs w:val="24"/>
        </w:rPr>
        <w:t>Реконструкция тепловых сетей с увеличением диаметра трубопроводов для обеспечения перспективных приростов тепловой нагрузки схемой не преду</w:t>
      </w:r>
      <w:r w:rsidRPr="00FA1343">
        <w:rPr>
          <w:sz w:val="24"/>
          <w:szCs w:val="24"/>
        </w:rPr>
        <w:softHyphen/>
        <w:t>смотрена.</w:t>
      </w:r>
    </w:p>
    <w:p w:rsidR="00EE0409" w:rsidRPr="00FA1343" w:rsidRDefault="00C16555" w:rsidP="002C079F">
      <w:pPr>
        <w:pStyle w:val="45"/>
        <w:keepNext/>
        <w:keepLines/>
        <w:tabs>
          <w:tab w:val="left" w:pos="1129"/>
        </w:tabs>
        <w:ind w:firstLine="284"/>
        <w:jc w:val="both"/>
        <w:rPr>
          <w:sz w:val="24"/>
          <w:szCs w:val="24"/>
        </w:rPr>
      </w:pPr>
      <w:bookmarkStart w:id="7" w:name="bookmark141"/>
      <w:r>
        <w:rPr>
          <w:sz w:val="24"/>
          <w:szCs w:val="24"/>
        </w:rPr>
        <w:t xml:space="preserve">ж) </w:t>
      </w:r>
      <w:r w:rsidR="00EE0409" w:rsidRPr="00FA1343">
        <w:rPr>
          <w:sz w:val="24"/>
          <w:szCs w:val="24"/>
        </w:rPr>
        <w:t>Предложения по реконструкции тепловых сетей, подлежащих за</w:t>
      </w:r>
      <w:r w:rsidR="00EE0409" w:rsidRPr="00FA1343">
        <w:rPr>
          <w:sz w:val="24"/>
          <w:szCs w:val="24"/>
        </w:rPr>
        <w:softHyphen/>
        <w:t>мене в связи с исчерпанием эксплуатационного ресурса</w:t>
      </w:r>
      <w:bookmarkEnd w:id="7"/>
    </w:p>
    <w:p w:rsidR="00EE0409" w:rsidRPr="00FA1343" w:rsidRDefault="00EE0409" w:rsidP="002C079F">
      <w:pPr>
        <w:pStyle w:val="11"/>
        <w:ind w:firstLine="284"/>
        <w:jc w:val="both"/>
        <w:rPr>
          <w:sz w:val="24"/>
          <w:szCs w:val="24"/>
        </w:rPr>
      </w:pPr>
      <w:r w:rsidRPr="00FA1343">
        <w:rPr>
          <w:sz w:val="24"/>
          <w:szCs w:val="24"/>
        </w:rPr>
        <w:t>Мероприятия по строительству линейных объектов инфраструктуры теп</w:t>
      </w:r>
      <w:r w:rsidRPr="00FA1343">
        <w:rPr>
          <w:sz w:val="24"/>
          <w:szCs w:val="24"/>
        </w:rPr>
        <w:softHyphen/>
        <w:t>лоснабжения направлены на обеспечение надежности и повышение эффективно</w:t>
      </w:r>
      <w:r w:rsidRPr="00FA1343">
        <w:rPr>
          <w:sz w:val="24"/>
          <w:szCs w:val="24"/>
        </w:rPr>
        <w:softHyphen/>
        <w:t>сти теплоснабжения.</w:t>
      </w:r>
    </w:p>
    <w:p w:rsidR="00EE0409" w:rsidRPr="00FA1343" w:rsidRDefault="00EE0409" w:rsidP="002C079F">
      <w:pPr>
        <w:pStyle w:val="11"/>
        <w:ind w:firstLine="284"/>
        <w:jc w:val="both"/>
        <w:rPr>
          <w:sz w:val="24"/>
          <w:szCs w:val="24"/>
        </w:rPr>
      </w:pPr>
      <w:r w:rsidRPr="00FA1343">
        <w:rPr>
          <w:sz w:val="24"/>
          <w:szCs w:val="24"/>
        </w:rPr>
        <w:t>Предложения по реконструкции тепловых сетей, подлежащих замене в связи с исчерпанием эксплуатационного ресурса, включают:</w:t>
      </w:r>
    </w:p>
    <w:p w:rsidR="00EE0409" w:rsidRPr="00FA1343" w:rsidRDefault="00C16555" w:rsidP="002C079F">
      <w:pPr>
        <w:pStyle w:val="11"/>
        <w:tabs>
          <w:tab w:val="left" w:pos="937"/>
        </w:tabs>
        <w:ind w:firstLine="284"/>
        <w:jc w:val="both"/>
        <w:rPr>
          <w:sz w:val="24"/>
          <w:szCs w:val="24"/>
        </w:rPr>
      </w:pPr>
      <w:r>
        <w:rPr>
          <w:sz w:val="24"/>
          <w:szCs w:val="24"/>
        </w:rPr>
        <w:t>-</w:t>
      </w:r>
      <w:r w:rsidR="00EE0409" w:rsidRPr="00FA1343">
        <w:rPr>
          <w:sz w:val="24"/>
          <w:szCs w:val="24"/>
        </w:rPr>
        <w:t>проведение комплексного обследования технико-экономического состо</w:t>
      </w:r>
      <w:r w:rsidR="00EE0409" w:rsidRPr="00FA1343">
        <w:rPr>
          <w:sz w:val="24"/>
          <w:szCs w:val="24"/>
        </w:rPr>
        <w:softHyphen/>
        <w:t>яния систем теплоснабжения, в том числе показателей физического износа и энергетической эффективности в соответствии с требованиями федерального за</w:t>
      </w:r>
      <w:r w:rsidR="00EE0409" w:rsidRPr="00FA1343">
        <w:rPr>
          <w:sz w:val="24"/>
          <w:szCs w:val="24"/>
        </w:rPr>
        <w:softHyphen/>
        <w:t>кона от 27.07.2010 г. №190-ФЗ «О теплоснабжении»;</w:t>
      </w:r>
    </w:p>
    <w:p w:rsidR="008E3042" w:rsidRDefault="00C16555" w:rsidP="002C079F">
      <w:pPr>
        <w:pStyle w:val="11"/>
        <w:tabs>
          <w:tab w:val="left" w:pos="1608"/>
        </w:tabs>
        <w:ind w:firstLine="284"/>
        <w:jc w:val="both"/>
        <w:rPr>
          <w:b/>
          <w:sz w:val="24"/>
          <w:szCs w:val="24"/>
        </w:rPr>
      </w:pPr>
      <w:r w:rsidRPr="00EC15EE">
        <w:rPr>
          <w:b/>
          <w:sz w:val="24"/>
          <w:szCs w:val="24"/>
        </w:rPr>
        <w:t>П</w:t>
      </w:r>
      <w:r w:rsidR="00EE0409" w:rsidRPr="00EC15EE">
        <w:rPr>
          <w:b/>
          <w:sz w:val="24"/>
          <w:szCs w:val="24"/>
        </w:rPr>
        <w:t>ерекладк</w:t>
      </w:r>
      <w:r w:rsidRPr="00EC15EE">
        <w:rPr>
          <w:b/>
          <w:sz w:val="24"/>
          <w:szCs w:val="24"/>
        </w:rPr>
        <w:t>а</w:t>
      </w:r>
      <w:r w:rsidR="00EE0409" w:rsidRPr="00EC15EE">
        <w:rPr>
          <w:b/>
          <w:sz w:val="24"/>
          <w:szCs w:val="24"/>
        </w:rPr>
        <w:t xml:space="preserve"> сетей, исчерпавших свой ресурс и нуждающихся в замене.</w:t>
      </w:r>
      <w:r w:rsidR="008E3042">
        <w:rPr>
          <w:b/>
          <w:sz w:val="24"/>
          <w:szCs w:val="24"/>
        </w:rPr>
        <w:t xml:space="preserve"> </w:t>
      </w:r>
    </w:p>
    <w:p w:rsidR="00EE0409" w:rsidRDefault="00366CAD" w:rsidP="002C079F">
      <w:pPr>
        <w:pStyle w:val="afb"/>
        <w:ind w:firstLine="284"/>
        <w:rPr>
          <w:sz w:val="24"/>
          <w:szCs w:val="24"/>
          <w:u w:val="none"/>
        </w:rPr>
      </w:pPr>
      <w:r w:rsidRPr="00EC15EE">
        <w:rPr>
          <w:sz w:val="24"/>
          <w:szCs w:val="24"/>
          <w:u w:val="none"/>
        </w:rPr>
        <w:t xml:space="preserve">                                                                                                           </w:t>
      </w:r>
      <w:r w:rsidR="00EE0409" w:rsidRPr="00EC15EE">
        <w:rPr>
          <w:sz w:val="24"/>
          <w:szCs w:val="24"/>
          <w:u w:val="none"/>
        </w:rPr>
        <w:t xml:space="preserve">Таблица </w:t>
      </w:r>
      <w:r w:rsidRPr="00EC15EE">
        <w:rPr>
          <w:sz w:val="24"/>
          <w:szCs w:val="24"/>
          <w:u w:val="none"/>
        </w:rPr>
        <w:t>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851"/>
        <w:gridCol w:w="850"/>
        <w:gridCol w:w="3792"/>
      </w:tblGrid>
      <w:tr w:rsidR="008E3042" w:rsidTr="002F3EA1">
        <w:tc>
          <w:tcPr>
            <w:tcW w:w="4077" w:type="dxa"/>
            <w:shd w:val="clear" w:color="auto" w:fill="auto"/>
          </w:tcPr>
          <w:p w:rsidR="008E3042" w:rsidRPr="002F3EA1" w:rsidRDefault="008E3042" w:rsidP="00285815">
            <w:pPr>
              <w:pStyle w:val="af8"/>
              <w:rPr>
                <w:sz w:val="24"/>
                <w:szCs w:val="24"/>
              </w:rPr>
            </w:pPr>
            <w:r w:rsidRPr="002F3EA1">
              <w:rPr>
                <w:b/>
                <w:bCs/>
                <w:sz w:val="24"/>
                <w:szCs w:val="24"/>
              </w:rPr>
              <w:lastRenderedPageBreak/>
              <w:t>Наименование и состав мероприятий</w:t>
            </w:r>
          </w:p>
        </w:tc>
        <w:tc>
          <w:tcPr>
            <w:tcW w:w="851" w:type="dxa"/>
            <w:shd w:val="clear" w:color="auto" w:fill="auto"/>
          </w:tcPr>
          <w:p w:rsidR="008E3042" w:rsidRPr="002F3EA1" w:rsidRDefault="008E3042" w:rsidP="00285815">
            <w:pPr>
              <w:pStyle w:val="af8"/>
              <w:rPr>
                <w:sz w:val="24"/>
                <w:szCs w:val="24"/>
              </w:rPr>
            </w:pPr>
            <w:r w:rsidRPr="002F3EA1">
              <w:rPr>
                <w:b/>
                <w:bCs/>
                <w:sz w:val="24"/>
                <w:szCs w:val="24"/>
              </w:rPr>
              <w:t>Ед. изм.</w:t>
            </w:r>
          </w:p>
        </w:tc>
        <w:tc>
          <w:tcPr>
            <w:tcW w:w="850" w:type="dxa"/>
            <w:shd w:val="clear" w:color="auto" w:fill="auto"/>
          </w:tcPr>
          <w:p w:rsidR="008E3042" w:rsidRPr="002F3EA1" w:rsidRDefault="008E3042" w:rsidP="00285815">
            <w:pPr>
              <w:pStyle w:val="af8"/>
              <w:rPr>
                <w:sz w:val="24"/>
                <w:szCs w:val="24"/>
              </w:rPr>
            </w:pPr>
            <w:r w:rsidRPr="002F3EA1">
              <w:rPr>
                <w:b/>
                <w:bCs/>
                <w:sz w:val="24"/>
                <w:szCs w:val="24"/>
              </w:rPr>
              <w:t>Кол- во</w:t>
            </w:r>
          </w:p>
        </w:tc>
        <w:tc>
          <w:tcPr>
            <w:tcW w:w="3792" w:type="dxa"/>
            <w:shd w:val="clear" w:color="auto" w:fill="auto"/>
          </w:tcPr>
          <w:p w:rsidR="008E3042" w:rsidRPr="002F3EA1" w:rsidRDefault="008E3042" w:rsidP="00285815">
            <w:pPr>
              <w:pStyle w:val="af8"/>
              <w:rPr>
                <w:sz w:val="24"/>
                <w:szCs w:val="24"/>
              </w:rPr>
            </w:pPr>
            <w:r w:rsidRPr="002F3EA1">
              <w:rPr>
                <w:b/>
                <w:bCs/>
                <w:sz w:val="24"/>
                <w:szCs w:val="24"/>
              </w:rPr>
              <w:t>Вид ожидаемого эффекта / обоснование мероприятия</w:t>
            </w:r>
          </w:p>
        </w:tc>
      </w:tr>
      <w:tr w:rsidR="008E3042" w:rsidTr="002F3EA1">
        <w:tc>
          <w:tcPr>
            <w:tcW w:w="4077" w:type="dxa"/>
            <w:shd w:val="clear" w:color="auto" w:fill="auto"/>
          </w:tcPr>
          <w:p w:rsidR="008E3042" w:rsidRPr="002F3EA1" w:rsidRDefault="008E3042" w:rsidP="00285815">
            <w:pPr>
              <w:pStyle w:val="af8"/>
              <w:jc w:val="left"/>
              <w:rPr>
                <w:sz w:val="24"/>
                <w:szCs w:val="24"/>
              </w:rPr>
            </w:pPr>
            <w:r w:rsidRPr="002F3EA1">
              <w:rPr>
                <w:sz w:val="24"/>
                <w:szCs w:val="24"/>
              </w:rPr>
              <w:t>Замена тепловых сетей от котельной до ТК-75А</w:t>
            </w:r>
          </w:p>
        </w:tc>
        <w:tc>
          <w:tcPr>
            <w:tcW w:w="851" w:type="dxa"/>
            <w:shd w:val="clear" w:color="auto" w:fill="auto"/>
          </w:tcPr>
          <w:p w:rsidR="008E3042" w:rsidRPr="002F3EA1" w:rsidRDefault="008E3042" w:rsidP="00285815">
            <w:pPr>
              <w:pStyle w:val="af8"/>
              <w:rPr>
                <w:sz w:val="24"/>
                <w:szCs w:val="24"/>
              </w:rPr>
            </w:pPr>
            <w:r w:rsidRPr="002F3EA1">
              <w:rPr>
                <w:sz w:val="24"/>
                <w:szCs w:val="24"/>
              </w:rPr>
              <w:t>п.м</w:t>
            </w:r>
          </w:p>
        </w:tc>
        <w:tc>
          <w:tcPr>
            <w:tcW w:w="850" w:type="dxa"/>
            <w:shd w:val="clear" w:color="auto" w:fill="auto"/>
          </w:tcPr>
          <w:p w:rsidR="008E3042" w:rsidRPr="002F3EA1" w:rsidRDefault="008E3042" w:rsidP="00285815">
            <w:pPr>
              <w:pStyle w:val="af8"/>
              <w:rPr>
                <w:sz w:val="24"/>
                <w:szCs w:val="24"/>
              </w:rPr>
            </w:pPr>
            <w:r w:rsidRPr="002F3EA1">
              <w:rPr>
                <w:sz w:val="24"/>
                <w:szCs w:val="24"/>
              </w:rPr>
              <w:t>581,6</w:t>
            </w:r>
          </w:p>
        </w:tc>
        <w:tc>
          <w:tcPr>
            <w:tcW w:w="3792" w:type="dxa"/>
            <w:shd w:val="clear" w:color="auto" w:fill="auto"/>
          </w:tcPr>
          <w:p w:rsidR="008E3042" w:rsidRPr="002F3EA1" w:rsidRDefault="008E3042" w:rsidP="00285815">
            <w:pPr>
              <w:pStyle w:val="af8"/>
              <w:jc w:val="both"/>
              <w:rPr>
                <w:sz w:val="24"/>
                <w:szCs w:val="24"/>
              </w:rPr>
            </w:pPr>
            <w:r w:rsidRPr="002F3EA1">
              <w:rPr>
                <w:sz w:val="24"/>
                <w:szCs w:val="24"/>
              </w:rPr>
              <w:t>Снижение потерь тепловой энер</w:t>
            </w:r>
            <w:r w:rsidRPr="002F3EA1">
              <w:rPr>
                <w:sz w:val="24"/>
                <w:szCs w:val="24"/>
              </w:rPr>
              <w:softHyphen/>
              <w:t>гии.</w:t>
            </w:r>
          </w:p>
          <w:p w:rsidR="008E3042" w:rsidRPr="002F3EA1" w:rsidRDefault="008E3042" w:rsidP="00285815">
            <w:pPr>
              <w:pStyle w:val="af8"/>
              <w:jc w:val="both"/>
              <w:rPr>
                <w:sz w:val="24"/>
                <w:szCs w:val="24"/>
              </w:rPr>
            </w:pPr>
            <w:r w:rsidRPr="002F3EA1">
              <w:rPr>
                <w:sz w:val="24"/>
                <w:szCs w:val="24"/>
              </w:rPr>
              <w:t>Повышение надежности тепло</w:t>
            </w:r>
            <w:r w:rsidRPr="002F3EA1">
              <w:rPr>
                <w:sz w:val="24"/>
                <w:szCs w:val="24"/>
              </w:rPr>
              <w:softHyphen/>
              <w:t>снабжения</w:t>
            </w:r>
          </w:p>
        </w:tc>
      </w:tr>
    </w:tbl>
    <w:p w:rsidR="00EE0409" w:rsidRPr="00FA1343" w:rsidRDefault="00EE0409" w:rsidP="002C079F">
      <w:pPr>
        <w:pStyle w:val="11"/>
        <w:ind w:firstLine="284"/>
        <w:jc w:val="both"/>
        <w:rPr>
          <w:sz w:val="24"/>
          <w:szCs w:val="24"/>
        </w:rPr>
      </w:pPr>
      <w:r w:rsidRPr="00FA1343">
        <w:rPr>
          <w:sz w:val="24"/>
          <w:szCs w:val="24"/>
        </w:rPr>
        <w:t>Сроки реализации мероприятий определены исходя из их значимости и планируемых сроков ввода объектов капитального строительства.</w:t>
      </w:r>
    </w:p>
    <w:p w:rsidR="00EE0409" w:rsidRDefault="00EE0409" w:rsidP="002C079F">
      <w:pPr>
        <w:pStyle w:val="11"/>
        <w:ind w:firstLine="284"/>
        <w:jc w:val="both"/>
        <w:rPr>
          <w:sz w:val="24"/>
          <w:szCs w:val="24"/>
        </w:rPr>
      </w:pPr>
      <w:r w:rsidRPr="00FA1343">
        <w:rPr>
          <w:sz w:val="24"/>
          <w:szCs w:val="24"/>
        </w:rPr>
        <w:t>Объемы мероприятий определены укрупнено. Список мероприятий и сто</w:t>
      </w:r>
      <w:r w:rsidRPr="00FA1343">
        <w:rPr>
          <w:sz w:val="24"/>
          <w:szCs w:val="24"/>
        </w:rPr>
        <w:softHyphen/>
        <w:t>имость на конкретном объекте детализируется после разработки проектной до</w:t>
      </w:r>
      <w:r w:rsidRPr="00FA1343">
        <w:rPr>
          <w:sz w:val="24"/>
          <w:szCs w:val="24"/>
        </w:rPr>
        <w:softHyphen/>
        <w:t>кументации (при необходимости после проведения энергетических обследова</w:t>
      </w:r>
      <w:r w:rsidRPr="00FA1343">
        <w:rPr>
          <w:sz w:val="24"/>
          <w:szCs w:val="24"/>
        </w:rPr>
        <w:softHyphen/>
        <w:t>ний).</w:t>
      </w: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Default="00AE2365" w:rsidP="002C079F">
      <w:pPr>
        <w:pStyle w:val="11"/>
        <w:ind w:firstLine="284"/>
        <w:jc w:val="both"/>
        <w:rPr>
          <w:sz w:val="24"/>
          <w:szCs w:val="24"/>
        </w:rPr>
      </w:pPr>
    </w:p>
    <w:p w:rsidR="00AE2365" w:rsidRPr="00FA1343" w:rsidRDefault="00AE2365" w:rsidP="002C079F">
      <w:pPr>
        <w:pStyle w:val="11"/>
        <w:ind w:firstLine="284"/>
        <w:jc w:val="both"/>
        <w:rPr>
          <w:sz w:val="24"/>
          <w:szCs w:val="24"/>
        </w:rPr>
      </w:pPr>
    </w:p>
    <w:p w:rsidR="00EE0409" w:rsidRDefault="00713178" w:rsidP="002C079F">
      <w:pPr>
        <w:pStyle w:val="45"/>
        <w:keepNext/>
        <w:keepLines/>
        <w:tabs>
          <w:tab w:val="left" w:pos="1791"/>
        </w:tabs>
        <w:ind w:firstLine="284"/>
        <w:jc w:val="both"/>
        <w:rPr>
          <w:sz w:val="24"/>
          <w:szCs w:val="24"/>
        </w:rPr>
      </w:pPr>
      <w:bookmarkStart w:id="8" w:name="bookmark143"/>
      <w:r>
        <w:rPr>
          <w:sz w:val="24"/>
          <w:szCs w:val="24"/>
        </w:rPr>
        <w:lastRenderedPageBreak/>
        <w:t>Глава 9. Предложения</w:t>
      </w:r>
      <w:r w:rsidR="00EE0409" w:rsidRPr="00713178">
        <w:rPr>
          <w:sz w:val="24"/>
          <w:szCs w:val="24"/>
        </w:rPr>
        <w:t xml:space="preserve"> по строительству и реконструкции насосных </w:t>
      </w:r>
      <w:r>
        <w:rPr>
          <w:sz w:val="24"/>
          <w:szCs w:val="24"/>
        </w:rPr>
        <w:t>установок</w:t>
      </w:r>
      <w:bookmarkEnd w:id="8"/>
      <w:r w:rsidR="00C16555" w:rsidRPr="00713178">
        <w:rPr>
          <w:sz w:val="24"/>
          <w:szCs w:val="24"/>
        </w:rPr>
        <w:t>.</w:t>
      </w:r>
    </w:p>
    <w:p w:rsidR="00366CAD" w:rsidRPr="00713178" w:rsidRDefault="00366CAD" w:rsidP="002C079F">
      <w:pPr>
        <w:ind w:firstLine="284"/>
        <w:jc w:val="both"/>
      </w:pPr>
      <w:r w:rsidRPr="00FA1343">
        <w:t xml:space="preserve">                          </w:t>
      </w:r>
      <w:r>
        <w:t xml:space="preserve">                                                                                                </w:t>
      </w:r>
      <w:r w:rsidRPr="00FA1343">
        <w:t xml:space="preserve"> Таблица </w:t>
      </w:r>
      <w:r>
        <w:t>24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1"/>
        <w:gridCol w:w="1886"/>
        <w:gridCol w:w="1884"/>
        <w:gridCol w:w="1888"/>
        <w:gridCol w:w="1884"/>
      </w:tblGrid>
      <w:tr w:rsidR="00713178" w:rsidRPr="00713178" w:rsidTr="00AF4329">
        <w:tc>
          <w:tcPr>
            <w:tcW w:w="2812"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t>Возможные проектные решения</w:t>
            </w:r>
          </w:p>
        </w:tc>
        <w:tc>
          <w:tcPr>
            <w:tcW w:w="3019" w:type="dxa"/>
            <w:shd w:val="clear" w:color="auto" w:fill="auto"/>
          </w:tcPr>
          <w:p w:rsidR="00713178" w:rsidRPr="00713178" w:rsidRDefault="00713178" w:rsidP="00AF4329">
            <w:pPr>
              <w:spacing w:after="160" w:line="259" w:lineRule="auto"/>
              <w:rPr>
                <w:rFonts w:eastAsia="Calibri"/>
                <w:sz w:val="22"/>
                <w:szCs w:val="22"/>
                <w:lang w:eastAsia="en-US"/>
              </w:rPr>
            </w:pPr>
          </w:p>
        </w:tc>
        <w:tc>
          <w:tcPr>
            <w:tcW w:w="2657" w:type="dxa"/>
            <w:shd w:val="clear" w:color="auto" w:fill="auto"/>
          </w:tcPr>
          <w:p w:rsidR="00713178" w:rsidRPr="00713178" w:rsidRDefault="00713178" w:rsidP="00AF4329">
            <w:pPr>
              <w:spacing w:after="160" w:line="259" w:lineRule="auto"/>
              <w:rPr>
                <w:rFonts w:eastAsia="Calibri"/>
                <w:sz w:val="22"/>
                <w:szCs w:val="22"/>
                <w:lang w:eastAsia="en-US"/>
              </w:rPr>
            </w:pPr>
          </w:p>
        </w:tc>
        <w:tc>
          <w:tcPr>
            <w:tcW w:w="3301" w:type="dxa"/>
            <w:shd w:val="clear" w:color="auto" w:fill="auto"/>
          </w:tcPr>
          <w:p w:rsidR="00713178" w:rsidRPr="00713178" w:rsidRDefault="00713178" w:rsidP="00AF4329">
            <w:pPr>
              <w:spacing w:after="160" w:line="259" w:lineRule="auto"/>
              <w:rPr>
                <w:rFonts w:eastAsia="Calibri"/>
                <w:sz w:val="22"/>
                <w:szCs w:val="22"/>
                <w:lang w:eastAsia="en-US"/>
              </w:rPr>
            </w:pPr>
          </w:p>
        </w:tc>
        <w:tc>
          <w:tcPr>
            <w:tcW w:w="2771" w:type="dxa"/>
            <w:shd w:val="clear" w:color="auto" w:fill="auto"/>
          </w:tcPr>
          <w:p w:rsidR="00713178" w:rsidRPr="00713178" w:rsidRDefault="00713178" w:rsidP="00AF4329">
            <w:pPr>
              <w:spacing w:after="160" w:line="259" w:lineRule="auto"/>
              <w:rPr>
                <w:rFonts w:eastAsia="Calibri"/>
                <w:sz w:val="22"/>
                <w:szCs w:val="22"/>
                <w:lang w:eastAsia="en-US"/>
              </w:rPr>
            </w:pPr>
          </w:p>
        </w:tc>
      </w:tr>
      <w:tr w:rsidR="00713178" w:rsidRPr="00713178" w:rsidTr="00AF4329">
        <w:tc>
          <w:tcPr>
            <w:tcW w:w="2812"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t>Предложения о проведении мероприятий (ремонт, восстановление, модернизация,замена) на объекте</w:t>
            </w:r>
          </w:p>
        </w:tc>
        <w:tc>
          <w:tcPr>
            <w:tcW w:w="3019"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t>Полная реконструкция сетей водозабора, скважин, замена насосных групп.</w:t>
            </w:r>
          </w:p>
          <w:p w:rsidR="00713178" w:rsidRPr="00713178" w:rsidRDefault="00713178" w:rsidP="00713178">
            <w:pPr>
              <w:rPr>
                <w:rFonts w:eastAsia="Calibri"/>
                <w:sz w:val="22"/>
                <w:szCs w:val="22"/>
              </w:rPr>
            </w:pPr>
            <w:r w:rsidRPr="00713178">
              <w:rPr>
                <w:rFonts w:eastAsia="Calibri"/>
                <w:sz w:val="22"/>
                <w:szCs w:val="22"/>
              </w:rPr>
              <w:t>1 этап реконструкции-демонтаж монтаж трубопровода резервной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№3,4,5.</w:t>
            </w:r>
          </w:p>
          <w:p w:rsidR="00713178" w:rsidRPr="00713178" w:rsidRDefault="00713178" w:rsidP="00713178">
            <w:pPr>
              <w:rPr>
                <w:rFonts w:eastAsia="Calibri"/>
                <w:sz w:val="22"/>
                <w:szCs w:val="22"/>
              </w:rPr>
            </w:pPr>
            <w:r w:rsidRPr="00713178">
              <w:rPr>
                <w:rFonts w:eastAsia="Calibri"/>
                <w:sz w:val="22"/>
                <w:szCs w:val="22"/>
              </w:rPr>
              <w:t>2 этап - демонтаж монтаж трубопровода основной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 1,2,7.</w:t>
            </w:r>
          </w:p>
          <w:p w:rsidR="00713178" w:rsidRPr="00713178" w:rsidRDefault="00713178" w:rsidP="00713178">
            <w:pPr>
              <w:rPr>
                <w:rFonts w:eastAsia="Calibri"/>
                <w:sz w:val="22"/>
                <w:szCs w:val="22"/>
              </w:rPr>
            </w:pPr>
            <w:r w:rsidRPr="00713178">
              <w:rPr>
                <w:rFonts w:eastAsia="Calibri"/>
                <w:sz w:val="22"/>
                <w:szCs w:val="22"/>
              </w:rPr>
              <w:t xml:space="preserve">3 этап- </w:t>
            </w:r>
            <w:r w:rsidRPr="00713178">
              <w:rPr>
                <w:rFonts w:eastAsia="Calibri"/>
                <w:sz w:val="22"/>
                <w:szCs w:val="22"/>
              </w:rPr>
              <w:lastRenderedPageBreak/>
              <w:t xml:space="preserve">трубопровод, запорная арматура, насосные группы, обратные клапана в машинном зале. Установка счетчика воды. </w:t>
            </w:r>
          </w:p>
          <w:p w:rsidR="00713178" w:rsidRPr="00713178" w:rsidRDefault="00713178" w:rsidP="00713178">
            <w:pPr>
              <w:rPr>
                <w:rFonts w:eastAsia="Calibri"/>
                <w:sz w:val="22"/>
                <w:szCs w:val="22"/>
              </w:rPr>
            </w:pPr>
            <w:r w:rsidRPr="00713178">
              <w:rPr>
                <w:rFonts w:eastAsia="Calibri"/>
                <w:sz w:val="22"/>
                <w:szCs w:val="22"/>
              </w:rPr>
              <w:t xml:space="preserve">4 этап – реконструкция водовода с установкой резервной линии  и предусмотренной схемой закольцовывая водовод для снабжения социально значимых объектов поселка  Новая Брянь холодной водой.  </w:t>
            </w:r>
          </w:p>
          <w:p w:rsidR="00713178" w:rsidRPr="00713178" w:rsidRDefault="00713178" w:rsidP="00AF4329">
            <w:pPr>
              <w:spacing w:after="160" w:line="259" w:lineRule="auto"/>
              <w:rPr>
                <w:rFonts w:eastAsia="Calibri"/>
                <w:sz w:val="22"/>
                <w:szCs w:val="22"/>
                <w:lang w:eastAsia="en-US"/>
              </w:rPr>
            </w:pPr>
          </w:p>
        </w:tc>
        <w:tc>
          <w:tcPr>
            <w:tcW w:w="2657"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lastRenderedPageBreak/>
              <w:t>Полная реконструкция сетей водозабора, скважин, замена насосных групп.</w:t>
            </w:r>
          </w:p>
          <w:p w:rsidR="00713178" w:rsidRPr="00713178" w:rsidRDefault="00713178" w:rsidP="00AF4329">
            <w:pPr>
              <w:spacing w:after="160" w:line="259" w:lineRule="auto"/>
              <w:rPr>
                <w:rFonts w:eastAsia="Calibri"/>
                <w:sz w:val="22"/>
                <w:szCs w:val="22"/>
              </w:rPr>
            </w:pPr>
            <w:r w:rsidRPr="00713178">
              <w:rPr>
                <w:rFonts w:eastAsia="Calibri"/>
                <w:sz w:val="22"/>
                <w:szCs w:val="22"/>
              </w:rPr>
              <w:t>1 этап реконструкции-демонтаж монтаж трубопровода резервной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№3,4,5.</w:t>
            </w:r>
          </w:p>
          <w:p w:rsidR="00713178" w:rsidRPr="00713178" w:rsidRDefault="00713178" w:rsidP="00713178">
            <w:pPr>
              <w:rPr>
                <w:rFonts w:eastAsia="Calibri"/>
                <w:sz w:val="22"/>
                <w:szCs w:val="22"/>
              </w:rPr>
            </w:pPr>
            <w:r w:rsidRPr="00713178">
              <w:rPr>
                <w:rFonts w:eastAsia="Calibri"/>
                <w:sz w:val="22"/>
                <w:szCs w:val="22"/>
              </w:rPr>
              <w:t xml:space="preserve">2 этап - демонтаж монтаж трубопровода основной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 </w:t>
            </w:r>
            <w:r w:rsidRPr="00713178">
              <w:rPr>
                <w:rFonts w:eastAsia="Calibri"/>
                <w:sz w:val="22"/>
                <w:szCs w:val="22"/>
              </w:rPr>
              <w:lastRenderedPageBreak/>
              <w:t>1,2,7.</w:t>
            </w:r>
          </w:p>
          <w:p w:rsidR="00713178" w:rsidRPr="00713178" w:rsidRDefault="00713178" w:rsidP="00713178">
            <w:pPr>
              <w:rPr>
                <w:rFonts w:eastAsia="Calibri"/>
                <w:sz w:val="22"/>
                <w:szCs w:val="22"/>
              </w:rPr>
            </w:pPr>
            <w:r w:rsidRPr="00713178">
              <w:rPr>
                <w:rFonts w:eastAsia="Calibri"/>
                <w:sz w:val="22"/>
                <w:szCs w:val="22"/>
              </w:rPr>
              <w:t xml:space="preserve">3 этап- трубопровод, запорная арматура, насосные группы, обратные клапана в машинном зале. Установка счетчика воды. </w:t>
            </w:r>
          </w:p>
          <w:p w:rsidR="00713178" w:rsidRPr="00713178" w:rsidRDefault="00713178" w:rsidP="00713178">
            <w:pPr>
              <w:rPr>
                <w:rFonts w:eastAsia="Calibri"/>
                <w:sz w:val="22"/>
                <w:szCs w:val="22"/>
              </w:rPr>
            </w:pPr>
            <w:r w:rsidRPr="00713178">
              <w:rPr>
                <w:rFonts w:eastAsia="Calibri"/>
                <w:sz w:val="22"/>
                <w:szCs w:val="22"/>
              </w:rPr>
              <w:t xml:space="preserve">4 этап – реконструкция водовода с установкой резервной линии  и предусмотренной схемой закольцовывая водовод для снабжения социально значимых объектов поселка  Новая Брянь холодной водой.  </w:t>
            </w:r>
          </w:p>
          <w:p w:rsidR="00713178" w:rsidRPr="00713178" w:rsidRDefault="00713178" w:rsidP="00AF4329">
            <w:pPr>
              <w:spacing w:after="160" w:line="259" w:lineRule="auto"/>
              <w:rPr>
                <w:rFonts w:eastAsia="Calibri"/>
                <w:sz w:val="22"/>
                <w:szCs w:val="22"/>
                <w:lang w:eastAsia="en-US"/>
              </w:rPr>
            </w:pPr>
          </w:p>
        </w:tc>
        <w:tc>
          <w:tcPr>
            <w:tcW w:w="3301"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lastRenderedPageBreak/>
              <w:t>Полная реконструкция сетей водозабора, скважин, замена насосных групп.</w:t>
            </w:r>
          </w:p>
          <w:p w:rsidR="00713178" w:rsidRPr="00713178" w:rsidRDefault="00713178" w:rsidP="00713178">
            <w:pPr>
              <w:rPr>
                <w:rFonts w:eastAsia="Calibri"/>
                <w:sz w:val="22"/>
                <w:szCs w:val="22"/>
              </w:rPr>
            </w:pPr>
            <w:r w:rsidRPr="00713178">
              <w:rPr>
                <w:rFonts w:eastAsia="Calibri"/>
                <w:sz w:val="22"/>
                <w:szCs w:val="22"/>
              </w:rPr>
              <w:t>1 этап реконструкции-демонтаж монтаж трубопровода резервной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№3,4,5.</w:t>
            </w:r>
          </w:p>
          <w:p w:rsidR="00713178" w:rsidRPr="00713178" w:rsidRDefault="00713178" w:rsidP="00713178">
            <w:pPr>
              <w:rPr>
                <w:rFonts w:eastAsia="Calibri"/>
                <w:sz w:val="22"/>
                <w:szCs w:val="22"/>
              </w:rPr>
            </w:pPr>
            <w:r w:rsidRPr="00713178">
              <w:rPr>
                <w:rFonts w:eastAsia="Calibri"/>
                <w:sz w:val="22"/>
                <w:szCs w:val="22"/>
              </w:rPr>
              <w:t>2 этап - демонтаж монтаж трубопровода основной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 1,2,7.</w:t>
            </w:r>
          </w:p>
          <w:p w:rsidR="00713178" w:rsidRPr="00713178" w:rsidRDefault="00713178" w:rsidP="00713178">
            <w:pPr>
              <w:rPr>
                <w:rFonts w:eastAsia="Calibri"/>
                <w:sz w:val="22"/>
                <w:szCs w:val="22"/>
              </w:rPr>
            </w:pPr>
            <w:r w:rsidRPr="00713178">
              <w:rPr>
                <w:rFonts w:eastAsia="Calibri"/>
                <w:sz w:val="22"/>
                <w:szCs w:val="22"/>
              </w:rPr>
              <w:t xml:space="preserve">3 этап- </w:t>
            </w:r>
            <w:r w:rsidRPr="00713178">
              <w:rPr>
                <w:rFonts w:eastAsia="Calibri"/>
                <w:sz w:val="22"/>
                <w:szCs w:val="22"/>
              </w:rPr>
              <w:lastRenderedPageBreak/>
              <w:t xml:space="preserve">трубопровод, запорная арматура, насосные группы, обратные клапана в машинном зале. Установка счетчика воды. </w:t>
            </w:r>
          </w:p>
          <w:p w:rsidR="00713178" w:rsidRPr="00713178" w:rsidRDefault="00713178" w:rsidP="00713178">
            <w:pPr>
              <w:rPr>
                <w:rFonts w:eastAsia="Calibri"/>
                <w:sz w:val="22"/>
                <w:szCs w:val="22"/>
              </w:rPr>
            </w:pPr>
            <w:r w:rsidRPr="00713178">
              <w:rPr>
                <w:rFonts w:eastAsia="Calibri"/>
                <w:sz w:val="22"/>
                <w:szCs w:val="22"/>
              </w:rPr>
              <w:t xml:space="preserve">4 этап – реконструкция водовода с установкой резервной линии  и предусмотренной схемой закольцовывая водовод для снабжения социально значимых объектов поселка  Новая Брянь холодной водой.  </w:t>
            </w:r>
          </w:p>
          <w:p w:rsidR="00713178" w:rsidRPr="00713178" w:rsidRDefault="00713178" w:rsidP="00AF4329">
            <w:pPr>
              <w:spacing w:after="160" w:line="259" w:lineRule="auto"/>
              <w:rPr>
                <w:rFonts w:eastAsia="Calibri"/>
                <w:sz w:val="22"/>
                <w:szCs w:val="22"/>
                <w:lang w:eastAsia="en-US"/>
              </w:rPr>
            </w:pPr>
          </w:p>
        </w:tc>
        <w:tc>
          <w:tcPr>
            <w:tcW w:w="2771" w:type="dxa"/>
            <w:shd w:val="clear" w:color="auto" w:fill="auto"/>
          </w:tcPr>
          <w:p w:rsidR="00713178" w:rsidRPr="00713178" w:rsidRDefault="00713178" w:rsidP="00AF4329">
            <w:pPr>
              <w:spacing w:after="160" w:line="259" w:lineRule="auto"/>
              <w:rPr>
                <w:rFonts w:eastAsia="Calibri"/>
                <w:sz w:val="22"/>
                <w:szCs w:val="22"/>
                <w:lang w:eastAsia="en-US"/>
              </w:rPr>
            </w:pPr>
            <w:r w:rsidRPr="00713178">
              <w:rPr>
                <w:rFonts w:eastAsia="Calibri"/>
                <w:sz w:val="22"/>
                <w:szCs w:val="22"/>
                <w:lang w:eastAsia="en-US"/>
              </w:rPr>
              <w:lastRenderedPageBreak/>
              <w:t>Полная реконструкция сетей водозабора, скважин, замена насосных групп.</w:t>
            </w:r>
          </w:p>
          <w:p w:rsidR="00713178" w:rsidRPr="00713178" w:rsidRDefault="00713178" w:rsidP="00713178">
            <w:pPr>
              <w:rPr>
                <w:rFonts w:eastAsia="Calibri"/>
                <w:sz w:val="22"/>
                <w:szCs w:val="22"/>
              </w:rPr>
            </w:pPr>
            <w:r w:rsidRPr="00713178">
              <w:rPr>
                <w:rFonts w:eastAsia="Calibri"/>
                <w:sz w:val="22"/>
                <w:szCs w:val="22"/>
              </w:rPr>
              <w:t>1 этап реконструкции-демонтаж монтаж трубопровода резервной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№3,4,5.</w:t>
            </w:r>
          </w:p>
          <w:p w:rsidR="00713178" w:rsidRPr="00713178" w:rsidRDefault="00713178" w:rsidP="00713178">
            <w:pPr>
              <w:rPr>
                <w:rFonts w:eastAsia="Calibri"/>
                <w:sz w:val="22"/>
                <w:szCs w:val="22"/>
              </w:rPr>
            </w:pPr>
            <w:r w:rsidRPr="00713178">
              <w:rPr>
                <w:rFonts w:eastAsia="Calibri"/>
                <w:sz w:val="22"/>
                <w:szCs w:val="22"/>
              </w:rPr>
              <w:t>2 этап - демонтаж монтаж трубопровода основной линии с установкой ревизионных колодцев и заменой запорной арматуры и ремонтом накопительной емкости первого подъема. Замена подъемных трубопроводов, задвижек, обратных клапанов в скважинах № 1,2,7.</w:t>
            </w:r>
          </w:p>
          <w:p w:rsidR="00713178" w:rsidRPr="00713178" w:rsidRDefault="00713178" w:rsidP="00713178">
            <w:pPr>
              <w:rPr>
                <w:rFonts w:eastAsia="Calibri"/>
                <w:sz w:val="22"/>
                <w:szCs w:val="22"/>
              </w:rPr>
            </w:pPr>
            <w:r w:rsidRPr="00713178">
              <w:rPr>
                <w:rFonts w:eastAsia="Calibri"/>
                <w:sz w:val="22"/>
                <w:szCs w:val="22"/>
              </w:rPr>
              <w:t xml:space="preserve">3 этап- </w:t>
            </w:r>
            <w:r w:rsidRPr="00713178">
              <w:rPr>
                <w:rFonts w:eastAsia="Calibri"/>
                <w:sz w:val="22"/>
                <w:szCs w:val="22"/>
              </w:rPr>
              <w:lastRenderedPageBreak/>
              <w:t xml:space="preserve">трубопровод, запорная арматура, насосные группы, обратные клапана в машинном зале. Установка счетчика воды. </w:t>
            </w:r>
          </w:p>
          <w:p w:rsidR="00713178" w:rsidRPr="00713178" w:rsidRDefault="00713178" w:rsidP="00713178">
            <w:pPr>
              <w:rPr>
                <w:rFonts w:eastAsia="Calibri"/>
                <w:sz w:val="22"/>
                <w:szCs w:val="22"/>
              </w:rPr>
            </w:pPr>
            <w:r w:rsidRPr="00713178">
              <w:rPr>
                <w:rFonts w:eastAsia="Calibri"/>
                <w:sz w:val="22"/>
                <w:szCs w:val="22"/>
              </w:rPr>
              <w:t xml:space="preserve">4 этап – реконструкция водовода с установкой резервной линии  и предусмотренной схемой закольцовывая водовод для снабжения социально значимых объектов поселка  Новая Брянь холодной водой.  </w:t>
            </w:r>
          </w:p>
          <w:p w:rsidR="00713178" w:rsidRPr="00713178" w:rsidRDefault="00713178" w:rsidP="00AF4329">
            <w:pPr>
              <w:spacing w:after="160" w:line="259" w:lineRule="auto"/>
              <w:rPr>
                <w:rFonts w:eastAsia="Calibri"/>
                <w:sz w:val="22"/>
                <w:szCs w:val="22"/>
                <w:lang w:eastAsia="en-US"/>
              </w:rPr>
            </w:pPr>
          </w:p>
        </w:tc>
      </w:tr>
    </w:tbl>
    <w:p w:rsidR="00AE2365" w:rsidRDefault="00AE2365" w:rsidP="00713178">
      <w:pPr>
        <w:pStyle w:val="45"/>
        <w:keepNext/>
        <w:keepLines/>
        <w:tabs>
          <w:tab w:val="left" w:pos="1791"/>
        </w:tabs>
        <w:ind w:firstLine="0"/>
        <w:jc w:val="both"/>
        <w:rPr>
          <w:sz w:val="24"/>
          <w:szCs w:val="24"/>
        </w:rPr>
      </w:pPr>
    </w:p>
    <w:p w:rsidR="00AE2365" w:rsidRDefault="00AE2365" w:rsidP="00713178">
      <w:pPr>
        <w:pStyle w:val="45"/>
        <w:keepNext/>
        <w:keepLines/>
        <w:tabs>
          <w:tab w:val="left" w:pos="1791"/>
        </w:tabs>
        <w:ind w:firstLine="0"/>
        <w:jc w:val="both"/>
        <w:rPr>
          <w:sz w:val="24"/>
          <w:szCs w:val="24"/>
        </w:rPr>
      </w:pPr>
    </w:p>
    <w:p w:rsidR="00713178" w:rsidRDefault="00713178" w:rsidP="00713178">
      <w:pPr>
        <w:pStyle w:val="45"/>
        <w:keepNext/>
        <w:keepLines/>
        <w:tabs>
          <w:tab w:val="left" w:pos="1791"/>
        </w:tabs>
        <w:ind w:firstLine="0"/>
        <w:jc w:val="both"/>
        <w:rPr>
          <w:sz w:val="24"/>
          <w:szCs w:val="24"/>
        </w:rPr>
      </w:pPr>
      <w:r>
        <w:rPr>
          <w:sz w:val="24"/>
          <w:szCs w:val="24"/>
        </w:rPr>
        <w:t xml:space="preserve">Глава </w:t>
      </w:r>
      <w:r w:rsidR="002C5048">
        <w:rPr>
          <w:sz w:val="24"/>
          <w:szCs w:val="24"/>
        </w:rPr>
        <w:t>10. Предложения</w:t>
      </w:r>
      <w:r w:rsidRPr="00713178">
        <w:rPr>
          <w:sz w:val="24"/>
          <w:szCs w:val="24"/>
        </w:rPr>
        <w:t xml:space="preserve"> по строительству и реконструкции насосных станций.</w:t>
      </w:r>
    </w:p>
    <w:p w:rsidR="00366CAD" w:rsidRDefault="00366CAD" w:rsidP="008E3042">
      <w:pPr>
        <w:ind w:firstLine="567"/>
        <w:jc w:val="both"/>
      </w:pPr>
      <w:r w:rsidRPr="00FA1343">
        <w:t xml:space="preserve">                           </w:t>
      </w:r>
      <w:r>
        <w:t xml:space="preserve">                                                                                               </w:t>
      </w:r>
      <w:r w:rsidRPr="00FA1343">
        <w:t xml:space="preserve">Таблица </w:t>
      </w:r>
      <w:r>
        <w:t>25</w:t>
      </w:r>
    </w:p>
    <w:p w:rsidR="00C357BC" w:rsidRDefault="00C357BC"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6E7804" w:rsidRDefault="006E7804" w:rsidP="00713178">
      <w:pPr>
        <w:pStyle w:val="11"/>
        <w:ind w:firstLine="0"/>
        <w:jc w:val="both"/>
        <w:rPr>
          <w:sz w:val="24"/>
          <w:szCs w:val="24"/>
          <w:highlight w:val="yellow"/>
        </w:rPr>
      </w:pPr>
    </w:p>
    <w:p w:rsidR="002C5048" w:rsidRDefault="002C5048" w:rsidP="00713178">
      <w:pPr>
        <w:pStyle w:val="11"/>
        <w:ind w:firstLine="0"/>
        <w:jc w:val="both"/>
        <w:rPr>
          <w:sz w:val="24"/>
          <w:szCs w:val="24"/>
          <w:highlight w:val="yellow"/>
        </w:rPr>
      </w:pPr>
    </w:p>
    <w:p w:rsidR="00AE2365" w:rsidRDefault="00AE2365" w:rsidP="00713178">
      <w:pPr>
        <w:pStyle w:val="11"/>
        <w:ind w:firstLine="0"/>
        <w:jc w:val="both"/>
        <w:rPr>
          <w:sz w:val="24"/>
          <w:szCs w:val="24"/>
          <w:highlight w:val="yellow"/>
        </w:rPr>
      </w:pPr>
    </w:p>
    <w:tbl>
      <w:tblPr>
        <w:tblpPr w:leftFromText="180" w:rightFromText="180" w:vertAnchor="text" w:horzAnchor="margin" w:tblpXSpec="center" w:tblpY="-740"/>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0"/>
        <w:gridCol w:w="2136"/>
        <w:gridCol w:w="1784"/>
        <w:gridCol w:w="1490"/>
        <w:gridCol w:w="1337"/>
        <w:gridCol w:w="1284"/>
      </w:tblGrid>
      <w:tr w:rsidR="006E7804" w:rsidRPr="002C5048" w:rsidTr="00233520">
        <w:tc>
          <w:tcPr>
            <w:tcW w:w="10031" w:type="dxa"/>
            <w:gridSpan w:val="6"/>
            <w:shd w:val="clear" w:color="auto" w:fill="auto"/>
          </w:tcPr>
          <w:p w:rsidR="006E7804" w:rsidRPr="002C5048" w:rsidRDefault="006E7804" w:rsidP="00AF4329">
            <w:pPr>
              <w:spacing w:after="200" w:line="276" w:lineRule="auto"/>
              <w:jc w:val="center"/>
              <w:rPr>
                <w:sz w:val="22"/>
                <w:szCs w:val="22"/>
              </w:rPr>
            </w:pPr>
            <w:r w:rsidRPr="002C5048">
              <w:rPr>
                <w:b/>
                <w:sz w:val="22"/>
                <w:szCs w:val="22"/>
              </w:rPr>
              <w:t>Возможные проектные решения</w:t>
            </w:r>
          </w:p>
        </w:tc>
      </w:tr>
      <w:tr w:rsidR="002C5048" w:rsidRPr="002C5048" w:rsidTr="00AF4329">
        <w:tc>
          <w:tcPr>
            <w:tcW w:w="2000" w:type="dxa"/>
            <w:shd w:val="clear" w:color="auto" w:fill="auto"/>
          </w:tcPr>
          <w:p w:rsidR="002C5048" w:rsidRPr="002C5048" w:rsidRDefault="002C5048" w:rsidP="00AF4329">
            <w:pPr>
              <w:spacing w:after="200" w:line="276" w:lineRule="auto"/>
              <w:rPr>
                <w:sz w:val="22"/>
                <w:szCs w:val="22"/>
              </w:rPr>
            </w:pPr>
            <w:r w:rsidRPr="002C5048">
              <w:rPr>
                <w:sz w:val="22"/>
                <w:szCs w:val="22"/>
              </w:rPr>
              <w:t>Предложения о проведении мероприятий (ремонт, восстановление, модернизация, замена) на объекте</w:t>
            </w:r>
          </w:p>
        </w:tc>
        <w:tc>
          <w:tcPr>
            <w:tcW w:w="2136" w:type="dxa"/>
            <w:shd w:val="clear" w:color="auto" w:fill="auto"/>
          </w:tcPr>
          <w:p w:rsidR="002C5048" w:rsidRPr="002C5048" w:rsidRDefault="002C5048" w:rsidP="00AF4329">
            <w:pPr>
              <w:spacing w:after="200" w:line="276" w:lineRule="auto"/>
              <w:rPr>
                <w:sz w:val="22"/>
                <w:szCs w:val="22"/>
              </w:rPr>
            </w:pPr>
            <w:r w:rsidRPr="002C5048">
              <w:rPr>
                <w:sz w:val="22"/>
                <w:szCs w:val="22"/>
              </w:rPr>
              <w:t>Ремонт канализационных колодцев, промывка заиливаемых участков сити, ремонт мусороулавливающих приспособлений.</w:t>
            </w:r>
          </w:p>
        </w:tc>
        <w:tc>
          <w:tcPr>
            <w:tcW w:w="1784" w:type="dxa"/>
            <w:shd w:val="clear" w:color="auto" w:fill="auto"/>
          </w:tcPr>
          <w:p w:rsidR="002C5048" w:rsidRPr="002C5048" w:rsidRDefault="002C5048" w:rsidP="00AF4329">
            <w:pPr>
              <w:spacing w:after="200" w:line="276" w:lineRule="auto"/>
              <w:rPr>
                <w:sz w:val="22"/>
                <w:szCs w:val="22"/>
              </w:rPr>
            </w:pPr>
            <w:r w:rsidRPr="002C5048">
              <w:rPr>
                <w:sz w:val="22"/>
                <w:szCs w:val="22"/>
              </w:rPr>
              <w:t>Капитальный ремонт или строительство нового.</w:t>
            </w:r>
          </w:p>
        </w:tc>
        <w:tc>
          <w:tcPr>
            <w:tcW w:w="1490" w:type="dxa"/>
            <w:shd w:val="clear" w:color="auto" w:fill="auto"/>
          </w:tcPr>
          <w:p w:rsidR="002C5048" w:rsidRPr="002C5048" w:rsidRDefault="002C5048" w:rsidP="00AF4329">
            <w:pPr>
              <w:spacing w:after="200" w:line="276" w:lineRule="auto"/>
              <w:rPr>
                <w:sz w:val="22"/>
                <w:szCs w:val="22"/>
              </w:rPr>
            </w:pPr>
            <w:r w:rsidRPr="002C5048">
              <w:rPr>
                <w:sz w:val="22"/>
                <w:szCs w:val="22"/>
              </w:rPr>
              <w:t>Капитальный ремонт или строительство нового.</w:t>
            </w:r>
          </w:p>
        </w:tc>
        <w:tc>
          <w:tcPr>
            <w:tcW w:w="1337" w:type="dxa"/>
            <w:shd w:val="clear" w:color="auto" w:fill="auto"/>
          </w:tcPr>
          <w:p w:rsidR="002C5048" w:rsidRPr="002C5048" w:rsidRDefault="002C5048" w:rsidP="00AF4329">
            <w:pPr>
              <w:spacing w:after="200" w:line="276" w:lineRule="auto"/>
              <w:rPr>
                <w:sz w:val="22"/>
                <w:szCs w:val="22"/>
              </w:rPr>
            </w:pPr>
            <w:r w:rsidRPr="002C5048">
              <w:rPr>
                <w:sz w:val="22"/>
                <w:szCs w:val="22"/>
              </w:rPr>
              <w:t>Капитальный ремонт или строительство нового.</w:t>
            </w:r>
          </w:p>
        </w:tc>
        <w:tc>
          <w:tcPr>
            <w:tcW w:w="1284" w:type="dxa"/>
            <w:shd w:val="clear" w:color="auto" w:fill="auto"/>
          </w:tcPr>
          <w:p w:rsidR="002C5048" w:rsidRPr="002C5048" w:rsidRDefault="002C5048" w:rsidP="00AF4329">
            <w:pPr>
              <w:spacing w:after="200" w:line="276" w:lineRule="auto"/>
              <w:rPr>
                <w:sz w:val="22"/>
                <w:szCs w:val="22"/>
              </w:rPr>
            </w:pPr>
            <w:r w:rsidRPr="002C5048">
              <w:rPr>
                <w:sz w:val="22"/>
                <w:szCs w:val="22"/>
              </w:rPr>
              <w:t>Капитальный ремонт или строительство нового.</w:t>
            </w:r>
          </w:p>
        </w:tc>
      </w:tr>
    </w:tbl>
    <w:p w:rsidR="002C5048" w:rsidRDefault="002C5048" w:rsidP="00713178">
      <w:pPr>
        <w:pStyle w:val="11"/>
        <w:ind w:firstLine="0"/>
        <w:jc w:val="both"/>
        <w:rPr>
          <w:sz w:val="24"/>
          <w:szCs w:val="24"/>
          <w:highlight w:val="yellow"/>
        </w:rPr>
      </w:pPr>
    </w:p>
    <w:p w:rsidR="004111C1" w:rsidRPr="00FA1343" w:rsidRDefault="004111C1" w:rsidP="006E7804">
      <w:pPr>
        <w:pStyle w:val="11"/>
        <w:tabs>
          <w:tab w:val="left" w:pos="1066"/>
        </w:tabs>
        <w:ind w:firstLine="426"/>
        <w:jc w:val="both"/>
        <w:rPr>
          <w:b/>
          <w:bCs/>
          <w:sz w:val="22"/>
          <w:szCs w:val="22"/>
          <w:highlight w:val="yellow"/>
        </w:rPr>
      </w:pPr>
      <w:r w:rsidRPr="00FA1343">
        <w:rPr>
          <w:b/>
          <w:bCs/>
          <w:sz w:val="24"/>
          <w:szCs w:val="24"/>
        </w:rPr>
        <w:lastRenderedPageBreak/>
        <w:t xml:space="preserve">Глава </w:t>
      </w:r>
      <w:r w:rsidR="002C5048">
        <w:rPr>
          <w:b/>
          <w:bCs/>
          <w:sz w:val="24"/>
          <w:szCs w:val="24"/>
        </w:rPr>
        <w:t>11</w:t>
      </w:r>
      <w:r w:rsidRPr="00FA1343">
        <w:rPr>
          <w:b/>
          <w:bCs/>
          <w:sz w:val="24"/>
          <w:szCs w:val="24"/>
        </w:rPr>
        <w:t xml:space="preserve">.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    </w:t>
      </w:r>
    </w:p>
    <w:p w:rsidR="00EE0409" w:rsidRPr="00FA1343" w:rsidRDefault="00EE0409" w:rsidP="006E7804">
      <w:pPr>
        <w:pStyle w:val="11"/>
        <w:tabs>
          <w:tab w:val="left" w:pos="1066"/>
        </w:tabs>
        <w:ind w:firstLine="426"/>
        <w:jc w:val="both"/>
        <w:rPr>
          <w:sz w:val="24"/>
          <w:szCs w:val="24"/>
        </w:rPr>
      </w:pPr>
      <w:r w:rsidRPr="00FA1343">
        <w:rPr>
          <w:b/>
          <w:bCs/>
          <w:sz w:val="24"/>
          <w:szCs w:val="24"/>
        </w:rPr>
        <w:t>Технико-экономическое обоснование предложений по типам присо</w:t>
      </w:r>
      <w:r w:rsidRPr="00FA1343">
        <w:rPr>
          <w:b/>
          <w:bCs/>
          <w:sz w:val="24"/>
          <w:szCs w:val="24"/>
        </w:rPr>
        <w:softHyphen/>
        <w:t>единений теплопотребляющих установок потребителей (или присоединений абонентских вводов) к тепловым сетям, обеспечивающим перевод потреби</w:t>
      </w:r>
      <w:r w:rsidRPr="00FA1343">
        <w:rPr>
          <w:b/>
          <w:bCs/>
          <w:sz w:val="24"/>
          <w:szCs w:val="24"/>
        </w:rPr>
        <w:softHyphen/>
        <w:t>телей, подключенных к открытой системе теплоснабжения (горячего водо</w:t>
      </w:r>
      <w:r w:rsidRPr="00FA1343">
        <w:rPr>
          <w:b/>
          <w:bCs/>
          <w:sz w:val="24"/>
          <w:szCs w:val="24"/>
        </w:rPr>
        <w:softHyphen/>
        <w:t>снабжения), на закрытую систему горячего водоснабжения;</w:t>
      </w:r>
    </w:p>
    <w:p w:rsidR="00E33A7E" w:rsidRPr="00FA1343" w:rsidRDefault="00E33A7E" w:rsidP="006E7804">
      <w:pPr>
        <w:pStyle w:val="45"/>
        <w:keepNext/>
        <w:keepLines/>
        <w:tabs>
          <w:tab w:val="left" w:pos="1062"/>
        </w:tabs>
        <w:ind w:firstLine="426"/>
        <w:jc w:val="both"/>
        <w:rPr>
          <w:b w:val="0"/>
          <w:bCs w:val="0"/>
          <w:sz w:val="24"/>
          <w:szCs w:val="24"/>
        </w:rPr>
      </w:pPr>
      <w:bookmarkStart w:id="9" w:name="bookmark146"/>
      <w:r w:rsidRPr="00FA1343">
        <w:rPr>
          <w:b w:val="0"/>
          <w:bCs w:val="0"/>
          <w:sz w:val="24"/>
          <w:szCs w:val="24"/>
        </w:rPr>
        <w:t>В настоящее время на федеральном портале проектов нормативных правовых актов размещен проект ФЗ о внесении изменений в федеральный закон "О теплоснабжении" (в части исключения запрета на использование централизованных открытых систем теплоснабжения (горячего водоснабжения) для нужд горячего водоснабжения). Данным проектом предусматривается признание утратившей силу части 9 статьи 29 ФЗ «О теплоснабжении» и оценку экономической эффективности мероприятий по переводу открытых систем теплоснабжения (горячего водоснабжения), отдельных участков таких систем в закрытые системы горячего водоснабжения в порядке, установленном Правительством Российской Федерации.</w:t>
      </w:r>
    </w:p>
    <w:p w:rsidR="00EE0409" w:rsidRPr="00393905" w:rsidRDefault="00E33A7E" w:rsidP="006E7804">
      <w:pPr>
        <w:pStyle w:val="45"/>
        <w:keepNext/>
        <w:keepLines/>
        <w:tabs>
          <w:tab w:val="left" w:pos="1062"/>
        </w:tabs>
        <w:ind w:firstLine="426"/>
        <w:jc w:val="both"/>
        <w:rPr>
          <w:sz w:val="24"/>
          <w:szCs w:val="24"/>
        </w:rPr>
      </w:pPr>
      <w:r w:rsidRPr="00FA1343">
        <w:rPr>
          <w:b w:val="0"/>
          <w:bCs w:val="0"/>
          <w:sz w:val="24"/>
          <w:szCs w:val="24"/>
        </w:rPr>
        <w:t>С учетом указанного, решения по возможному переходу на закрытую систему теплоснабжения (горячего водоснабжения) для потребителей подлежат разработке и оценке после внесения изменений в законодательство, при выполнении следующих актуализаций схемы теплоснабжения.</w:t>
      </w:r>
      <w:r w:rsidRPr="00FA1343">
        <w:rPr>
          <w:b w:val="0"/>
          <w:bCs w:val="0"/>
          <w:sz w:val="24"/>
          <w:szCs w:val="24"/>
        </w:rPr>
        <w:cr/>
      </w:r>
      <w:r w:rsidR="00EE0409" w:rsidRPr="00393905">
        <w:rPr>
          <w:sz w:val="24"/>
          <w:szCs w:val="24"/>
        </w:rPr>
        <w:t>Выбор и обоснование метода регулирования отпуска тепловой энер</w:t>
      </w:r>
      <w:r w:rsidR="00EE0409" w:rsidRPr="00393905">
        <w:rPr>
          <w:sz w:val="24"/>
          <w:szCs w:val="24"/>
        </w:rPr>
        <w:softHyphen/>
        <w:t>гии от источников тепловой энергии</w:t>
      </w:r>
      <w:bookmarkEnd w:id="9"/>
    </w:p>
    <w:p w:rsidR="00EE0409" w:rsidRPr="00393905" w:rsidRDefault="00EE0409" w:rsidP="006E7804">
      <w:pPr>
        <w:pStyle w:val="11"/>
        <w:ind w:firstLine="426"/>
        <w:jc w:val="both"/>
        <w:rPr>
          <w:sz w:val="24"/>
          <w:szCs w:val="24"/>
        </w:rPr>
      </w:pPr>
      <w:r w:rsidRPr="00393905">
        <w:rPr>
          <w:sz w:val="24"/>
          <w:szCs w:val="24"/>
        </w:rPr>
        <w:t xml:space="preserve">Для системы теплоснабжения от котельной </w:t>
      </w:r>
      <w:r w:rsidR="002E5605" w:rsidRPr="00393905">
        <w:rPr>
          <w:sz w:val="24"/>
          <w:szCs w:val="24"/>
        </w:rPr>
        <w:t>с. Новая Брянь</w:t>
      </w:r>
      <w:r w:rsidRPr="00393905">
        <w:rPr>
          <w:sz w:val="24"/>
          <w:szCs w:val="24"/>
        </w:rPr>
        <w:t xml:space="preserve"> принято качествен</w:t>
      </w:r>
      <w:r w:rsidRPr="00393905">
        <w:rPr>
          <w:sz w:val="24"/>
          <w:szCs w:val="24"/>
        </w:rPr>
        <w:softHyphen/>
        <w:t>ное регулирование отпуска тепловой энергии в сетевой воде потребителям. Рас</w:t>
      </w:r>
      <w:r w:rsidRPr="00393905">
        <w:rPr>
          <w:sz w:val="24"/>
          <w:szCs w:val="24"/>
        </w:rPr>
        <w:softHyphen/>
        <w:t xml:space="preserve">четный температурный график - </w:t>
      </w:r>
      <w:r w:rsidR="00393905" w:rsidRPr="00393905">
        <w:rPr>
          <w:sz w:val="24"/>
          <w:szCs w:val="24"/>
        </w:rPr>
        <w:t>85</w:t>
      </w:r>
      <w:r w:rsidRPr="00393905">
        <w:rPr>
          <w:sz w:val="24"/>
          <w:szCs w:val="24"/>
        </w:rPr>
        <w:t>/</w:t>
      </w:r>
      <w:r w:rsidR="00393905" w:rsidRPr="00393905">
        <w:rPr>
          <w:sz w:val="24"/>
          <w:szCs w:val="24"/>
        </w:rPr>
        <w:t>67</w:t>
      </w:r>
      <w:r w:rsidRPr="00393905">
        <w:rPr>
          <w:sz w:val="24"/>
          <w:szCs w:val="24"/>
        </w:rPr>
        <w:t xml:space="preserve"> 0С при расчетной температуре наружного воздуха -</w:t>
      </w:r>
      <w:r w:rsidR="00393905" w:rsidRPr="00393905">
        <w:rPr>
          <w:sz w:val="24"/>
          <w:szCs w:val="24"/>
        </w:rPr>
        <w:t>40</w:t>
      </w:r>
      <w:r w:rsidRPr="00393905">
        <w:rPr>
          <w:sz w:val="24"/>
          <w:szCs w:val="24"/>
        </w:rPr>
        <w:t xml:space="preserve"> гр.С.</w:t>
      </w:r>
    </w:p>
    <w:p w:rsidR="001B6D86" w:rsidRPr="00FA1343" w:rsidRDefault="001B6D86" w:rsidP="006E7804">
      <w:pPr>
        <w:widowControl w:val="0"/>
        <w:tabs>
          <w:tab w:val="left" w:pos="980"/>
        </w:tabs>
        <w:ind w:firstLine="426"/>
        <w:jc w:val="both"/>
      </w:pPr>
      <w:r w:rsidRPr="00FA1343">
        <w:rPr>
          <w:b/>
          <w:bCs/>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2E5605" w:rsidRPr="00FA1343" w:rsidRDefault="001B6D86" w:rsidP="006E7804">
      <w:pPr>
        <w:widowControl w:val="0"/>
        <w:tabs>
          <w:tab w:val="left" w:pos="980"/>
        </w:tabs>
        <w:ind w:firstLine="426"/>
        <w:jc w:val="both"/>
      </w:pPr>
      <w:r w:rsidRPr="00FA1343">
        <w:t>Схемой теплоснабжения не предусмотрены</w:t>
      </w:r>
    </w:p>
    <w:p w:rsidR="001B6D86" w:rsidRPr="00FA1343" w:rsidRDefault="001B6D86" w:rsidP="006E7804">
      <w:pPr>
        <w:widowControl w:val="0"/>
        <w:tabs>
          <w:tab w:val="left" w:pos="980"/>
        </w:tabs>
        <w:ind w:firstLine="426"/>
        <w:jc w:val="both"/>
        <w:rPr>
          <w:b/>
          <w:bCs/>
        </w:rPr>
      </w:pPr>
      <w:r w:rsidRPr="00FA1343">
        <w:rPr>
          <w:b/>
          <w:bCs/>
        </w:rPr>
        <w:t xml:space="preserve">Расчет потребности инвестиций для перевода открытой системы теплоснабжения (горячего водоснабжения) в закрытую систему горячего водоснабжения </w:t>
      </w:r>
    </w:p>
    <w:p w:rsidR="001B6D86" w:rsidRPr="00FA1343" w:rsidRDefault="001B6D86" w:rsidP="006E7804">
      <w:pPr>
        <w:widowControl w:val="0"/>
        <w:tabs>
          <w:tab w:val="left" w:pos="980"/>
        </w:tabs>
        <w:ind w:firstLine="426"/>
        <w:jc w:val="both"/>
      </w:pPr>
      <w:r w:rsidRPr="00FA1343">
        <w:t>Не предусмотрены.</w:t>
      </w:r>
    </w:p>
    <w:p w:rsidR="001B6D86" w:rsidRPr="00FA1343" w:rsidRDefault="001B6D86" w:rsidP="006E7804">
      <w:pPr>
        <w:widowControl w:val="0"/>
        <w:tabs>
          <w:tab w:val="left" w:pos="980"/>
        </w:tabs>
        <w:ind w:firstLine="426"/>
        <w:jc w:val="both"/>
      </w:pPr>
      <w:r w:rsidRPr="00FA1343">
        <w:rPr>
          <w:b/>
          <w:bCs/>
        </w:rPr>
        <w:t>Оценку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Pr="00FA1343">
        <w:t xml:space="preserve"> </w:t>
      </w:r>
    </w:p>
    <w:p w:rsidR="001B6D86" w:rsidRPr="00FA1343" w:rsidRDefault="001B6D86" w:rsidP="006E7804">
      <w:pPr>
        <w:widowControl w:val="0"/>
        <w:tabs>
          <w:tab w:val="left" w:pos="980"/>
        </w:tabs>
        <w:ind w:firstLine="426"/>
        <w:jc w:val="both"/>
      </w:pPr>
      <w:r w:rsidRPr="00FA1343">
        <w:t>Основными эффектами от перехода к закрытой схеме горячего водоснабжения являются улучшение качества горячей воды, поступающей к потребителю, и снижение подпитки теплоносителя в сети.</w:t>
      </w:r>
    </w:p>
    <w:p w:rsidR="001B6D86" w:rsidRPr="00FA1343" w:rsidRDefault="009F45A2" w:rsidP="006E7804">
      <w:pPr>
        <w:widowControl w:val="0"/>
        <w:tabs>
          <w:tab w:val="left" w:pos="980"/>
        </w:tabs>
        <w:ind w:firstLine="567"/>
        <w:jc w:val="both"/>
        <w:rPr>
          <w:b/>
          <w:bCs/>
        </w:rPr>
      </w:pPr>
      <w:r w:rsidRPr="00FA1343">
        <w:rPr>
          <w:b/>
          <w:bCs/>
        </w:rPr>
        <w:t xml:space="preserve">Расчет ценовых (тарифных) последствий для потребителей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w:t>
      </w:r>
      <w:r w:rsidR="001B6D86" w:rsidRPr="00FA1343">
        <w:rPr>
          <w:b/>
          <w:bCs/>
        </w:rPr>
        <w:t xml:space="preserve"> </w:t>
      </w:r>
    </w:p>
    <w:p w:rsidR="001B6D86" w:rsidRPr="00FA1343" w:rsidRDefault="001B6D86" w:rsidP="006E7804">
      <w:pPr>
        <w:widowControl w:val="0"/>
        <w:tabs>
          <w:tab w:val="left" w:pos="980"/>
        </w:tabs>
        <w:ind w:firstLine="567"/>
        <w:jc w:val="both"/>
      </w:pPr>
      <w:r w:rsidRPr="00FA1343">
        <w:t>В качестве источников инвестиций мероприятий по переводу открытых систем ГВС в закрытые предлагаются бюджетные средства, а также финансирование, реализуемое в рамках капремонта МКД. Поскольку настоящие мероприятия не предполагаются к включению инвестиционной программы теплоснабжающих организаций в схеме теплоснабжения мероприятия по переводу на закрытую схему ГВС не приводятся в общем реестре проектов</w:t>
      </w:r>
    </w:p>
    <w:p w:rsidR="001D6171" w:rsidRDefault="001D6171" w:rsidP="006E7804">
      <w:pPr>
        <w:pStyle w:val="11"/>
        <w:ind w:firstLine="567"/>
        <w:jc w:val="both"/>
        <w:rPr>
          <w:sz w:val="24"/>
          <w:szCs w:val="24"/>
        </w:rPr>
      </w:pPr>
      <w:r w:rsidRPr="00FA1343">
        <w:rPr>
          <w:sz w:val="24"/>
          <w:szCs w:val="24"/>
        </w:rPr>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FA1343">
        <w:rPr>
          <w:sz w:val="24"/>
          <w:szCs w:val="24"/>
        </w:rPr>
        <w:softHyphen/>
        <w:t>екта, количество контуров теплопотребления (отопление / вентиляция / ГВС), ве</w:t>
      </w:r>
      <w:r w:rsidRPr="00FA1343">
        <w:rPr>
          <w:sz w:val="24"/>
          <w:szCs w:val="24"/>
        </w:rPr>
        <w:softHyphen/>
        <w:t xml:space="preserve">личины нагрузок и др.) может варьироваться в значительных пределах от 100 тыс. руб. до 6300 тыс. руб. При средней </w:t>
      </w:r>
      <w:r w:rsidRPr="00FA1343">
        <w:rPr>
          <w:sz w:val="24"/>
          <w:szCs w:val="24"/>
        </w:rPr>
        <w:lastRenderedPageBreak/>
        <w:t>стоимости монтажа ИТП 800 тыс. руб. финансовые потребности на перевод открытой системы теплоснабжения с. Новая Брянь  в закрытую составят 12-15 млн. руб.</w:t>
      </w: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6E7804">
      <w:pPr>
        <w:pStyle w:val="11"/>
        <w:ind w:firstLine="567"/>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Default="00AE2365" w:rsidP="002C5048">
      <w:pPr>
        <w:pStyle w:val="11"/>
        <w:ind w:firstLine="0"/>
        <w:jc w:val="both"/>
        <w:rPr>
          <w:sz w:val="24"/>
          <w:szCs w:val="24"/>
        </w:rPr>
      </w:pPr>
    </w:p>
    <w:p w:rsidR="00AE2365" w:rsidRPr="00FA1343" w:rsidRDefault="00AE2365" w:rsidP="002C5048">
      <w:pPr>
        <w:pStyle w:val="11"/>
        <w:ind w:firstLine="0"/>
        <w:jc w:val="both"/>
        <w:rPr>
          <w:sz w:val="24"/>
          <w:szCs w:val="24"/>
        </w:rPr>
      </w:pPr>
    </w:p>
    <w:p w:rsidR="00E82CA1" w:rsidRPr="00FA1343" w:rsidRDefault="00E82CA1" w:rsidP="002C5048">
      <w:pPr>
        <w:widowControl w:val="0"/>
        <w:autoSpaceDE w:val="0"/>
        <w:autoSpaceDN w:val="0"/>
        <w:adjustRightInd w:val="0"/>
        <w:outlineLvl w:val="0"/>
        <w:rPr>
          <w:rFonts w:eastAsia="Calibri"/>
          <w:b/>
          <w:lang w:eastAsia="en-US"/>
        </w:rPr>
      </w:pPr>
      <w:r w:rsidRPr="00FA1343">
        <w:rPr>
          <w:rFonts w:eastAsia="Calibri"/>
          <w:b/>
          <w:lang w:eastAsia="en-US"/>
        </w:rPr>
        <w:lastRenderedPageBreak/>
        <w:t>Глава 1</w:t>
      </w:r>
      <w:r w:rsidR="002C5048">
        <w:rPr>
          <w:rFonts w:eastAsia="Calibri"/>
          <w:b/>
          <w:lang w:eastAsia="en-US"/>
        </w:rPr>
        <w:t>2</w:t>
      </w:r>
      <w:r w:rsidRPr="00FA1343">
        <w:rPr>
          <w:rFonts w:eastAsia="Calibri"/>
          <w:b/>
          <w:lang w:eastAsia="en-US"/>
        </w:rPr>
        <w:t>. Перспективные топливные балансы</w:t>
      </w:r>
      <w:r w:rsidR="002C5048">
        <w:rPr>
          <w:rFonts w:eastAsia="Calibri"/>
          <w:b/>
          <w:lang w:eastAsia="en-US"/>
        </w:rPr>
        <w:t>.</w:t>
      </w:r>
    </w:p>
    <w:p w:rsidR="00EE0409" w:rsidRPr="00FA1343" w:rsidRDefault="00EE0409" w:rsidP="00AE2365">
      <w:pPr>
        <w:pStyle w:val="11"/>
        <w:tabs>
          <w:tab w:val="left" w:pos="992"/>
        </w:tabs>
        <w:ind w:firstLine="567"/>
        <w:jc w:val="both"/>
        <w:rPr>
          <w:sz w:val="24"/>
          <w:szCs w:val="24"/>
        </w:rPr>
      </w:pPr>
      <w:r w:rsidRPr="00FA1343">
        <w:rPr>
          <w:b/>
          <w:bCs/>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p>
    <w:p w:rsidR="00EE0409" w:rsidRPr="00FA1343" w:rsidRDefault="00EE0409" w:rsidP="00AE2365">
      <w:pPr>
        <w:pStyle w:val="11"/>
        <w:ind w:firstLine="567"/>
        <w:jc w:val="both"/>
        <w:rPr>
          <w:sz w:val="24"/>
          <w:szCs w:val="24"/>
        </w:rPr>
      </w:pPr>
      <w:r w:rsidRPr="00C357BC">
        <w:rPr>
          <w:b/>
          <w:sz w:val="24"/>
          <w:szCs w:val="24"/>
        </w:rPr>
        <w:t>Расчет перспективных максимальных часовых и годовых расходов основ</w:t>
      </w:r>
      <w:r w:rsidRPr="00C357BC">
        <w:rPr>
          <w:b/>
          <w:sz w:val="24"/>
          <w:szCs w:val="24"/>
        </w:rPr>
        <w:softHyphen/>
        <w:t>ного вида топлива для зимнего и летнего периодов, необходимого для обеспече</w:t>
      </w:r>
      <w:r w:rsidRPr="00C357BC">
        <w:rPr>
          <w:b/>
          <w:sz w:val="24"/>
          <w:szCs w:val="24"/>
        </w:rPr>
        <w:softHyphen/>
        <w:t xml:space="preserve">ния нормативного функционирования теплоисточников с. </w:t>
      </w:r>
      <w:r w:rsidR="00E82CA1" w:rsidRPr="00C357BC">
        <w:rPr>
          <w:b/>
          <w:sz w:val="24"/>
          <w:szCs w:val="24"/>
        </w:rPr>
        <w:t>Новая Брянь</w:t>
      </w:r>
      <w:r w:rsidRPr="00C357BC">
        <w:rPr>
          <w:b/>
          <w:sz w:val="24"/>
          <w:szCs w:val="24"/>
        </w:rPr>
        <w:t xml:space="preserve"> в части производства тепловой энергии для теплоснабжения</w:t>
      </w:r>
      <w:r w:rsidRPr="00FA1343">
        <w:rPr>
          <w:sz w:val="24"/>
          <w:szCs w:val="24"/>
        </w:rPr>
        <w:t xml:space="preserve">, представлен в таблице </w:t>
      </w:r>
      <w:r w:rsidR="00393905">
        <w:rPr>
          <w:sz w:val="24"/>
          <w:szCs w:val="24"/>
        </w:rPr>
        <w:t>26</w:t>
      </w:r>
      <w:r w:rsidRPr="00FA1343">
        <w:rPr>
          <w:sz w:val="24"/>
          <w:szCs w:val="24"/>
        </w:rPr>
        <w:t>.</w:t>
      </w:r>
    </w:p>
    <w:p w:rsidR="00EE0409" w:rsidRPr="001D4FC3" w:rsidRDefault="00EE0409" w:rsidP="00EE0409">
      <w:pPr>
        <w:pStyle w:val="11"/>
        <w:spacing w:after="140"/>
        <w:ind w:firstLine="0"/>
        <w:jc w:val="right"/>
        <w:rPr>
          <w:sz w:val="24"/>
          <w:szCs w:val="24"/>
        </w:rPr>
      </w:pPr>
      <w:r w:rsidRPr="001D4FC3">
        <w:rPr>
          <w:sz w:val="24"/>
          <w:szCs w:val="24"/>
        </w:rPr>
        <w:t xml:space="preserve">Таблица </w:t>
      </w:r>
      <w:r w:rsidR="00240744" w:rsidRPr="001D4FC3">
        <w:rPr>
          <w:sz w:val="24"/>
          <w:szCs w:val="24"/>
        </w:rPr>
        <w:t>26</w:t>
      </w:r>
    </w:p>
    <w:tbl>
      <w:tblPr>
        <w:tblOverlap w:val="never"/>
        <w:tblW w:w="9648" w:type="dxa"/>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FA1343" w:rsidRPr="001D4FC3" w:rsidTr="00E82CA1">
        <w:trPr>
          <w:trHeight w:hRule="exact" w:val="293"/>
          <w:jc w:val="center"/>
        </w:trPr>
        <w:tc>
          <w:tcPr>
            <w:tcW w:w="3542" w:type="dxa"/>
            <w:vMerge w:val="restart"/>
            <w:tcBorders>
              <w:top w:val="single" w:sz="4" w:space="0" w:color="auto"/>
              <w:left w:val="single" w:sz="4" w:space="0" w:color="auto"/>
            </w:tcBorders>
            <w:shd w:val="clear" w:color="auto" w:fill="auto"/>
            <w:vAlign w:val="center"/>
          </w:tcPr>
          <w:p w:rsidR="00EE0409" w:rsidRPr="001D4FC3" w:rsidRDefault="00EE0409" w:rsidP="00B2477B">
            <w:pPr>
              <w:pStyle w:val="af8"/>
              <w:ind w:firstLine="360"/>
              <w:rPr>
                <w:sz w:val="24"/>
                <w:szCs w:val="24"/>
              </w:rPr>
            </w:pPr>
            <w:r w:rsidRPr="001D4FC3">
              <w:rPr>
                <w:b/>
                <w:bCs/>
                <w:sz w:val="24"/>
                <w:szCs w:val="24"/>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rsidR="00EE0409" w:rsidRPr="001D4FC3" w:rsidRDefault="00EE0409" w:rsidP="00B2477B">
            <w:pPr>
              <w:pStyle w:val="af8"/>
              <w:rPr>
                <w:sz w:val="24"/>
                <w:szCs w:val="24"/>
              </w:rPr>
            </w:pPr>
            <w:r w:rsidRPr="001D4FC3">
              <w:rPr>
                <w:b/>
                <w:bCs/>
                <w:sz w:val="24"/>
                <w:szCs w:val="24"/>
              </w:rPr>
              <w:t>Потребление топлива, т у.т.</w:t>
            </w:r>
          </w:p>
        </w:tc>
      </w:tr>
      <w:tr w:rsidR="00FA1343" w:rsidRPr="001D4FC3" w:rsidTr="00E82CA1">
        <w:trPr>
          <w:trHeight w:hRule="exact" w:val="288"/>
          <w:jc w:val="center"/>
        </w:trPr>
        <w:tc>
          <w:tcPr>
            <w:tcW w:w="3542" w:type="dxa"/>
            <w:vMerge/>
            <w:tcBorders>
              <w:left w:val="single" w:sz="4" w:space="0" w:color="auto"/>
            </w:tcBorders>
            <w:shd w:val="clear" w:color="auto" w:fill="auto"/>
            <w:vAlign w:val="center"/>
          </w:tcPr>
          <w:p w:rsidR="00EE0409" w:rsidRPr="001D4FC3" w:rsidRDefault="00EE0409" w:rsidP="00B2477B"/>
        </w:tc>
        <w:tc>
          <w:tcPr>
            <w:tcW w:w="3048" w:type="dxa"/>
            <w:gridSpan w:val="2"/>
            <w:tcBorders>
              <w:top w:val="single" w:sz="4" w:space="0" w:color="auto"/>
              <w:left w:val="single" w:sz="4" w:space="0" w:color="auto"/>
            </w:tcBorders>
            <w:shd w:val="clear" w:color="auto" w:fill="auto"/>
            <w:vAlign w:val="bottom"/>
          </w:tcPr>
          <w:p w:rsidR="00EE0409" w:rsidRPr="001D4FC3" w:rsidRDefault="00EE0409" w:rsidP="00B2477B">
            <w:pPr>
              <w:pStyle w:val="af8"/>
              <w:rPr>
                <w:sz w:val="24"/>
                <w:szCs w:val="24"/>
              </w:rPr>
            </w:pPr>
            <w:r w:rsidRPr="001D4FC3">
              <w:rPr>
                <w:b/>
                <w:bCs/>
                <w:sz w:val="24"/>
                <w:szCs w:val="24"/>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rsidR="00EE0409" w:rsidRPr="001D4FC3" w:rsidRDefault="00EE0409" w:rsidP="00B2477B">
            <w:pPr>
              <w:pStyle w:val="af8"/>
              <w:rPr>
                <w:sz w:val="24"/>
                <w:szCs w:val="24"/>
              </w:rPr>
            </w:pPr>
            <w:r w:rsidRPr="001D4FC3">
              <w:rPr>
                <w:b/>
                <w:bCs/>
                <w:sz w:val="24"/>
                <w:szCs w:val="24"/>
              </w:rPr>
              <w:t>В неотопительный период</w:t>
            </w:r>
          </w:p>
        </w:tc>
      </w:tr>
      <w:tr w:rsidR="00FA1343" w:rsidRPr="001D4FC3" w:rsidTr="00E82CA1">
        <w:trPr>
          <w:trHeight w:hRule="exact" w:val="562"/>
          <w:jc w:val="center"/>
        </w:trPr>
        <w:tc>
          <w:tcPr>
            <w:tcW w:w="3542" w:type="dxa"/>
            <w:vMerge/>
            <w:tcBorders>
              <w:left w:val="single" w:sz="4" w:space="0" w:color="auto"/>
            </w:tcBorders>
            <w:shd w:val="clear" w:color="auto" w:fill="auto"/>
            <w:vAlign w:val="center"/>
          </w:tcPr>
          <w:p w:rsidR="00EE0409" w:rsidRPr="001D4FC3" w:rsidRDefault="00EE0409" w:rsidP="00B2477B"/>
        </w:tc>
        <w:tc>
          <w:tcPr>
            <w:tcW w:w="1522" w:type="dxa"/>
            <w:tcBorders>
              <w:top w:val="single" w:sz="4" w:space="0" w:color="auto"/>
              <w:left w:val="single" w:sz="4" w:space="0" w:color="auto"/>
            </w:tcBorders>
            <w:shd w:val="clear" w:color="auto" w:fill="auto"/>
            <w:vAlign w:val="bottom"/>
          </w:tcPr>
          <w:p w:rsidR="00EE0409" w:rsidRPr="001D4FC3" w:rsidRDefault="00EE0409" w:rsidP="00B2477B">
            <w:pPr>
              <w:pStyle w:val="af8"/>
              <w:rPr>
                <w:sz w:val="24"/>
                <w:szCs w:val="24"/>
              </w:rPr>
            </w:pPr>
            <w:r w:rsidRPr="001D4FC3">
              <w:rPr>
                <w:b/>
                <w:bCs/>
                <w:sz w:val="24"/>
                <w:szCs w:val="24"/>
              </w:rPr>
              <w:t>Максималь</w:t>
            </w:r>
            <w:r w:rsidRPr="001D4FC3">
              <w:rPr>
                <w:b/>
                <w:bCs/>
                <w:sz w:val="24"/>
                <w:szCs w:val="24"/>
              </w:rPr>
              <w:softHyphen/>
              <w:t>ное часовое</w:t>
            </w:r>
          </w:p>
        </w:tc>
        <w:tc>
          <w:tcPr>
            <w:tcW w:w="1526" w:type="dxa"/>
            <w:tcBorders>
              <w:top w:val="single" w:sz="4" w:space="0" w:color="auto"/>
              <w:left w:val="single" w:sz="4" w:space="0" w:color="auto"/>
            </w:tcBorders>
            <w:shd w:val="clear" w:color="auto" w:fill="auto"/>
            <w:vAlign w:val="center"/>
          </w:tcPr>
          <w:p w:rsidR="00EE0409" w:rsidRPr="001D4FC3" w:rsidRDefault="00EE0409" w:rsidP="00B2477B">
            <w:pPr>
              <w:pStyle w:val="af8"/>
              <w:rPr>
                <w:sz w:val="24"/>
                <w:szCs w:val="24"/>
              </w:rPr>
            </w:pPr>
            <w:r w:rsidRPr="001D4FC3">
              <w:rPr>
                <w:b/>
                <w:bCs/>
                <w:sz w:val="24"/>
                <w:szCs w:val="24"/>
              </w:rPr>
              <w:t>Годовое</w:t>
            </w:r>
          </w:p>
        </w:tc>
        <w:tc>
          <w:tcPr>
            <w:tcW w:w="1522" w:type="dxa"/>
            <w:tcBorders>
              <w:top w:val="single" w:sz="4" w:space="0" w:color="auto"/>
              <w:left w:val="single" w:sz="4" w:space="0" w:color="auto"/>
            </w:tcBorders>
            <w:shd w:val="clear" w:color="auto" w:fill="auto"/>
            <w:vAlign w:val="bottom"/>
          </w:tcPr>
          <w:p w:rsidR="00EE0409" w:rsidRPr="001D4FC3" w:rsidRDefault="00EE0409" w:rsidP="00B2477B">
            <w:pPr>
              <w:pStyle w:val="af8"/>
              <w:rPr>
                <w:sz w:val="24"/>
                <w:szCs w:val="24"/>
              </w:rPr>
            </w:pPr>
            <w:r w:rsidRPr="001D4FC3">
              <w:rPr>
                <w:b/>
                <w:bCs/>
                <w:sz w:val="24"/>
                <w:szCs w:val="24"/>
              </w:rPr>
              <w:t>Максималь</w:t>
            </w:r>
            <w:r w:rsidRPr="001D4FC3">
              <w:rPr>
                <w:b/>
                <w:bCs/>
                <w:sz w:val="24"/>
                <w:szCs w:val="24"/>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rsidR="00EE0409" w:rsidRPr="001D4FC3" w:rsidRDefault="00EE0409" w:rsidP="00B2477B">
            <w:pPr>
              <w:pStyle w:val="af8"/>
              <w:rPr>
                <w:sz w:val="24"/>
                <w:szCs w:val="24"/>
              </w:rPr>
            </w:pPr>
            <w:r w:rsidRPr="001D4FC3">
              <w:rPr>
                <w:b/>
                <w:bCs/>
                <w:sz w:val="24"/>
                <w:szCs w:val="24"/>
              </w:rPr>
              <w:t>Годовое</w:t>
            </w:r>
          </w:p>
        </w:tc>
      </w:tr>
      <w:tr w:rsidR="00FA1343" w:rsidRPr="001D4FC3"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EE0409" w:rsidRPr="001D4FC3" w:rsidRDefault="00EE0409" w:rsidP="00E87289">
            <w:pPr>
              <w:pStyle w:val="af8"/>
              <w:ind w:left="1520"/>
              <w:jc w:val="left"/>
              <w:rPr>
                <w:sz w:val="24"/>
                <w:szCs w:val="24"/>
              </w:rPr>
            </w:pPr>
            <w:r w:rsidRPr="001D4FC3">
              <w:rPr>
                <w:b/>
                <w:bCs/>
                <w:sz w:val="24"/>
                <w:szCs w:val="24"/>
              </w:rPr>
              <w:t>202</w:t>
            </w:r>
            <w:r w:rsidR="00E82CA1" w:rsidRPr="001D4FC3">
              <w:rPr>
                <w:b/>
                <w:bCs/>
                <w:sz w:val="24"/>
                <w:szCs w:val="24"/>
              </w:rPr>
              <w:t>5</w:t>
            </w:r>
          </w:p>
        </w:tc>
        <w:tc>
          <w:tcPr>
            <w:tcW w:w="1522" w:type="dxa"/>
            <w:tcBorders>
              <w:top w:val="single" w:sz="4" w:space="0" w:color="auto"/>
              <w:left w:val="single" w:sz="4" w:space="0" w:color="auto"/>
            </w:tcBorders>
            <w:shd w:val="clear" w:color="auto" w:fill="auto"/>
          </w:tcPr>
          <w:p w:rsidR="00EE0409" w:rsidRPr="001D4FC3" w:rsidRDefault="00EE0409" w:rsidP="00B2477B"/>
        </w:tc>
        <w:tc>
          <w:tcPr>
            <w:tcW w:w="1526" w:type="dxa"/>
            <w:tcBorders>
              <w:top w:val="single" w:sz="4" w:space="0" w:color="auto"/>
              <w:left w:val="single" w:sz="4" w:space="0" w:color="auto"/>
            </w:tcBorders>
            <w:shd w:val="clear" w:color="auto" w:fill="auto"/>
          </w:tcPr>
          <w:p w:rsidR="00EE0409" w:rsidRPr="001D4FC3" w:rsidRDefault="00EE0409" w:rsidP="00B2477B"/>
        </w:tc>
        <w:tc>
          <w:tcPr>
            <w:tcW w:w="1522" w:type="dxa"/>
            <w:tcBorders>
              <w:top w:val="single" w:sz="4" w:space="0" w:color="auto"/>
              <w:left w:val="single" w:sz="4" w:space="0" w:color="auto"/>
            </w:tcBorders>
            <w:shd w:val="clear" w:color="auto" w:fill="auto"/>
          </w:tcPr>
          <w:p w:rsidR="00EE0409" w:rsidRPr="001D4FC3"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1D4FC3" w:rsidRDefault="00EE0409" w:rsidP="00B2477B"/>
        </w:tc>
      </w:tr>
      <w:tr w:rsidR="00FA134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1D4FC3" w:rsidRDefault="00EE0409" w:rsidP="00B2477B">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EE0409" w:rsidRPr="001D4FC3" w:rsidRDefault="001D4FC3" w:rsidP="00B2477B">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EE0409" w:rsidRPr="001D4FC3" w:rsidRDefault="001D4FC3" w:rsidP="001D4FC3">
            <w:pPr>
              <w:pStyle w:val="af8"/>
              <w:rPr>
                <w:sz w:val="24"/>
                <w:szCs w:val="24"/>
              </w:rPr>
            </w:pPr>
            <w:r>
              <w:rPr>
                <w:sz w:val="24"/>
                <w:szCs w:val="24"/>
              </w:rPr>
              <w:t>6233</w:t>
            </w:r>
            <w:r w:rsidR="00EE0409"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EE0409" w:rsidRPr="001D4FC3" w:rsidRDefault="00EE0409" w:rsidP="00B2477B">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EE0409" w:rsidRPr="001D4FC3" w:rsidRDefault="00EE0409" w:rsidP="00B2477B">
            <w:pPr>
              <w:pStyle w:val="af8"/>
              <w:rPr>
                <w:sz w:val="24"/>
                <w:szCs w:val="24"/>
              </w:rPr>
            </w:pPr>
            <w:r w:rsidRPr="001D4FC3">
              <w:rPr>
                <w:sz w:val="24"/>
                <w:szCs w:val="24"/>
              </w:rPr>
              <w:t>0,0</w:t>
            </w:r>
          </w:p>
        </w:tc>
      </w:tr>
      <w:tr w:rsidR="00FA134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EE0409" w:rsidRPr="001D4FC3" w:rsidRDefault="00EE0409" w:rsidP="00E87289">
            <w:pPr>
              <w:pStyle w:val="af8"/>
              <w:ind w:left="1520"/>
              <w:jc w:val="left"/>
              <w:rPr>
                <w:sz w:val="24"/>
                <w:szCs w:val="24"/>
              </w:rPr>
            </w:pPr>
            <w:r w:rsidRPr="001D4FC3">
              <w:rPr>
                <w:b/>
                <w:bCs/>
                <w:sz w:val="24"/>
                <w:szCs w:val="24"/>
              </w:rPr>
              <w:t>202</w:t>
            </w:r>
            <w:r w:rsidR="00E82CA1" w:rsidRPr="001D4FC3">
              <w:rPr>
                <w:b/>
                <w:bCs/>
                <w:sz w:val="24"/>
                <w:szCs w:val="24"/>
              </w:rPr>
              <w:t>6</w:t>
            </w:r>
          </w:p>
        </w:tc>
        <w:tc>
          <w:tcPr>
            <w:tcW w:w="1522" w:type="dxa"/>
            <w:tcBorders>
              <w:top w:val="single" w:sz="4" w:space="0" w:color="auto"/>
              <w:left w:val="single" w:sz="4" w:space="0" w:color="auto"/>
            </w:tcBorders>
            <w:shd w:val="clear" w:color="auto" w:fill="auto"/>
          </w:tcPr>
          <w:p w:rsidR="00EE0409" w:rsidRPr="001D4FC3" w:rsidRDefault="00EE0409" w:rsidP="00B2477B"/>
        </w:tc>
        <w:tc>
          <w:tcPr>
            <w:tcW w:w="1526" w:type="dxa"/>
            <w:tcBorders>
              <w:top w:val="single" w:sz="4" w:space="0" w:color="auto"/>
              <w:left w:val="single" w:sz="4" w:space="0" w:color="auto"/>
            </w:tcBorders>
            <w:shd w:val="clear" w:color="auto" w:fill="auto"/>
          </w:tcPr>
          <w:p w:rsidR="00EE0409" w:rsidRPr="001D4FC3" w:rsidRDefault="00EE0409" w:rsidP="001D4FC3">
            <w:pPr>
              <w:jc w:val="center"/>
            </w:pPr>
          </w:p>
        </w:tc>
        <w:tc>
          <w:tcPr>
            <w:tcW w:w="1522" w:type="dxa"/>
            <w:tcBorders>
              <w:top w:val="single" w:sz="4" w:space="0" w:color="auto"/>
              <w:left w:val="single" w:sz="4" w:space="0" w:color="auto"/>
            </w:tcBorders>
            <w:shd w:val="clear" w:color="auto" w:fill="auto"/>
          </w:tcPr>
          <w:p w:rsidR="00EE0409" w:rsidRPr="001D4FC3" w:rsidRDefault="00EE0409" w:rsidP="00B2477B"/>
        </w:tc>
        <w:tc>
          <w:tcPr>
            <w:tcW w:w="1536" w:type="dxa"/>
            <w:tcBorders>
              <w:top w:val="single" w:sz="4" w:space="0" w:color="auto"/>
              <w:left w:val="single" w:sz="4" w:space="0" w:color="auto"/>
              <w:right w:val="single" w:sz="4" w:space="0" w:color="auto"/>
            </w:tcBorders>
            <w:shd w:val="clear" w:color="auto" w:fill="auto"/>
          </w:tcPr>
          <w:p w:rsidR="00EE0409" w:rsidRPr="001D4FC3" w:rsidRDefault="00EE0409" w:rsidP="00B2477B"/>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ind w:left="1520"/>
              <w:jc w:val="left"/>
              <w:rPr>
                <w:sz w:val="24"/>
                <w:szCs w:val="24"/>
              </w:rPr>
            </w:pPr>
            <w:r w:rsidRPr="001D4FC3">
              <w:rPr>
                <w:b/>
                <w:bCs/>
                <w:sz w:val="24"/>
                <w:szCs w:val="24"/>
              </w:rPr>
              <w:t>2027</w:t>
            </w: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26" w:type="dxa"/>
            <w:tcBorders>
              <w:top w:val="single" w:sz="4" w:space="0" w:color="auto"/>
              <w:left w:val="single" w:sz="4" w:space="0" w:color="auto"/>
            </w:tcBorders>
            <w:shd w:val="clear" w:color="auto" w:fill="auto"/>
          </w:tcPr>
          <w:p w:rsidR="001D4FC3" w:rsidRPr="001D4FC3" w:rsidRDefault="001D4FC3" w:rsidP="001D4FC3">
            <w:pPr>
              <w:jc w:val="center"/>
            </w:pP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36" w:type="dxa"/>
            <w:tcBorders>
              <w:top w:val="single" w:sz="4" w:space="0" w:color="auto"/>
              <w:left w:val="single" w:sz="4" w:space="0" w:color="auto"/>
              <w:right w:val="single" w:sz="4" w:space="0" w:color="auto"/>
            </w:tcBorders>
            <w:shd w:val="clear" w:color="auto" w:fill="auto"/>
          </w:tcPr>
          <w:p w:rsidR="001D4FC3" w:rsidRPr="001D4FC3" w:rsidRDefault="001D4FC3" w:rsidP="001D4FC3"/>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ind w:left="1520"/>
              <w:jc w:val="left"/>
              <w:rPr>
                <w:sz w:val="24"/>
                <w:szCs w:val="24"/>
              </w:rPr>
            </w:pPr>
            <w:r w:rsidRPr="001D4FC3">
              <w:rPr>
                <w:b/>
                <w:bCs/>
                <w:sz w:val="24"/>
                <w:szCs w:val="24"/>
              </w:rPr>
              <w:t>2028</w:t>
            </w: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26" w:type="dxa"/>
            <w:tcBorders>
              <w:top w:val="single" w:sz="4" w:space="0" w:color="auto"/>
              <w:left w:val="single" w:sz="4" w:space="0" w:color="auto"/>
            </w:tcBorders>
            <w:shd w:val="clear" w:color="auto" w:fill="auto"/>
          </w:tcPr>
          <w:p w:rsidR="001D4FC3" w:rsidRPr="001D4FC3" w:rsidRDefault="001D4FC3" w:rsidP="001D4FC3">
            <w:pPr>
              <w:jc w:val="center"/>
            </w:pP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36" w:type="dxa"/>
            <w:tcBorders>
              <w:top w:val="single" w:sz="4" w:space="0" w:color="auto"/>
              <w:left w:val="single" w:sz="4" w:space="0" w:color="auto"/>
              <w:right w:val="single" w:sz="4" w:space="0" w:color="auto"/>
            </w:tcBorders>
            <w:shd w:val="clear" w:color="auto" w:fill="auto"/>
          </w:tcPr>
          <w:p w:rsidR="001D4FC3" w:rsidRPr="001D4FC3" w:rsidRDefault="001D4FC3" w:rsidP="001D4FC3"/>
        </w:tc>
      </w:tr>
      <w:tr w:rsidR="001D4FC3" w:rsidRPr="001D4FC3"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ind w:left="1520"/>
              <w:jc w:val="left"/>
              <w:rPr>
                <w:sz w:val="24"/>
                <w:szCs w:val="24"/>
              </w:rPr>
            </w:pPr>
            <w:r w:rsidRPr="001D4FC3">
              <w:rPr>
                <w:b/>
                <w:bCs/>
                <w:sz w:val="24"/>
                <w:szCs w:val="24"/>
              </w:rPr>
              <w:t>2029</w:t>
            </w: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26" w:type="dxa"/>
            <w:tcBorders>
              <w:top w:val="single" w:sz="4" w:space="0" w:color="auto"/>
              <w:left w:val="single" w:sz="4" w:space="0" w:color="auto"/>
            </w:tcBorders>
            <w:shd w:val="clear" w:color="auto" w:fill="auto"/>
          </w:tcPr>
          <w:p w:rsidR="001D4FC3" w:rsidRPr="001D4FC3" w:rsidRDefault="001D4FC3" w:rsidP="001D4FC3">
            <w:pPr>
              <w:jc w:val="center"/>
            </w:pP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36" w:type="dxa"/>
            <w:tcBorders>
              <w:top w:val="single" w:sz="4" w:space="0" w:color="auto"/>
              <w:left w:val="single" w:sz="4" w:space="0" w:color="auto"/>
              <w:right w:val="single" w:sz="4" w:space="0" w:color="auto"/>
            </w:tcBorders>
            <w:shd w:val="clear" w:color="auto" w:fill="auto"/>
          </w:tcPr>
          <w:p w:rsidR="001D4FC3" w:rsidRPr="001D4FC3" w:rsidRDefault="001D4FC3" w:rsidP="001D4FC3"/>
        </w:tc>
      </w:tr>
      <w:tr w:rsidR="001D4FC3" w:rsidRPr="001D4FC3"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ind w:left="1520"/>
              <w:jc w:val="left"/>
              <w:rPr>
                <w:sz w:val="24"/>
                <w:szCs w:val="24"/>
              </w:rPr>
            </w:pPr>
            <w:r w:rsidRPr="001D4FC3">
              <w:rPr>
                <w:b/>
                <w:bCs/>
                <w:sz w:val="24"/>
                <w:szCs w:val="24"/>
              </w:rPr>
              <w:t>2030</w:t>
            </w: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26" w:type="dxa"/>
            <w:tcBorders>
              <w:top w:val="single" w:sz="4" w:space="0" w:color="auto"/>
              <w:left w:val="single" w:sz="4" w:space="0" w:color="auto"/>
            </w:tcBorders>
            <w:shd w:val="clear" w:color="auto" w:fill="auto"/>
          </w:tcPr>
          <w:p w:rsidR="001D4FC3" w:rsidRPr="001D4FC3" w:rsidRDefault="001D4FC3" w:rsidP="001D4FC3">
            <w:pPr>
              <w:jc w:val="center"/>
            </w:pP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36" w:type="dxa"/>
            <w:tcBorders>
              <w:top w:val="single" w:sz="4" w:space="0" w:color="auto"/>
              <w:left w:val="single" w:sz="4" w:space="0" w:color="auto"/>
              <w:right w:val="single" w:sz="4" w:space="0" w:color="auto"/>
            </w:tcBorders>
            <w:shd w:val="clear" w:color="auto" w:fill="auto"/>
          </w:tcPr>
          <w:p w:rsidR="001D4FC3" w:rsidRPr="001D4FC3" w:rsidRDefault="001D4FC3" w:rsidP="001D4FC3"/>
        </w:tc>
      </w:tr>
      <w:tr w:rsidR="001D4FC3" w:rsidRPr="001D4FC3" w:rsidTr="00E82CA1">
        <w:trPr>
          <w:trHeight w:hRule="exact" w:val="283"/>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E82CA1">
        <w:trPr>
          <w:trHeight w:hRule="exact" w:val="288"/>
          <w:jc w:val="center"/>
        </w:trPr>
        <w:tc>
          <w:tcPr>
            <w:tcW w:w="3542" w:type="dxa"/>
            <w:tcBorders>
              <w:top w:val="single" w:sz="4" w:space="0" w:color="auto"/>
              <w:left w:val="single" w:sz="4" w:space="0" w:color="auto"/>
            </w:tcBorders>
            <w:shd w:val="clear" w:color="auto" w:fill="auto"/>
            <w:vAlign w:val="bottom"/>
          </w:tcPr>
          <w:p w:rsidR="001D4FC3" w:rsidRPr="001D4FC3" w:rsidRDefault="001D4FC3" w:rsidP="001D4FC3">
            <w:pPr>
              <w:pStyle w:val="af8"/>
              <w:ind w:left="1520"/>
              <w:jc w:val="left"/>
              <w:rPr>
                <w:sz w:val="24"/>
                <w:szCs w:val="24"/>
              </w:rPr>
            </w:pPr>
            <w:r w:rsidRPr="001D4FC3">
              <w:rPr>
                <w:b/>
                <w:bCs/>
                <w:sz w:val="24"/>
                <w:szCs w:val="24"/>
              </w:rPr>
              <w:t>2031</w:t>
            </w: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26" w:type="dxa"/>
            <w:tcBorders>
              <w:top w:val="single" w:sz="4" w:space="0" w:color="auto"/>
              <w:left w:val="single" w:sz="4" w:space="0" w:color="auto"/>
            </w:tcBorders>
            <w:shd w:val="clear" w:color="auto" w:fill="auto"/>
          </w:tcPr>
          <w:p w:rsidR="001D4FC3" w:rsidRPr="001D4FC3" w:rsidRDefault="001D4FC3" w:rsidP="001D4FC3">
            <w:pPr>
              <w:jc w:val="center"/>
            </w:pPr>
          </w:p>
        </w:tc>
        <w:tc>
          <w:tcPr>
            <w:tcW w:w="1522" w:type="dxa"/>
            <w:tcBorders>
              <w:top w:val="single" w:sz="4" w:space="0" w:color="auto"/>
              <w:left w:val="single" w:sz="4" w:space="0" w:color="auto"/>
            </w:tcBorders>
            <w:shd w:val="clear" w:color="auto" w:fill="auto"/>
          </w:tcPr>
          <w:p w:rsidR="001D4FC3" w:rsidRPr="001D4FC3" w:rsidRDefault="001D4FC3" w:rsidP="001D4FC3"/>
        </w:tc>
        <w:tc>
          <w:tcPr>
            <w:tcW w:w="1536" w:type="dxa"/>
            <w:tcBorders>
              <w:top w:val="single" w:sz="4" w:space="0" w:color="auto"/>
              <w:left w:val="single" w:sz="4" w:space="0" w:color="auto"/>
              <w:right w:val="single" w:sz="4" w:space="0" w:color="auto"/>
            </w:tcBorders>
            <w:shd w:val="clear" w:color="auto" w:fill="auto"/>
          </w:tcPr>
          <w:p w:rsidR="001D4FC3" w:rsidRPr="001D4FC3" w:rsidRDefault="001D4FC3" w:rsidP="001D4FC3"/>
        </w:tc>
      </w:tr>
      <w:tr w:rsidR="001D4FC3" w:rsidRPr="001D4FC3" w:rsidTr="00344DF2">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b/>
                <w:bCs/>
                <w:sz w:val="24"/>
                <w:szCs w:val="24"/>
              </w:rPr>
              <w:t>2032</w:t>
            </w: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1D4FC3" w:rsidRPr="001D4FC3" w:rsidRDefault="001D4FC3" w:rsidP="001D4FC3">
            <w:pPr>
              <w:pStyle w:val="af8"/>
              <w:rPr>
                <w:sz w:val="24"/>
                <w:szCs w:val="24"/>
              </w:rPr>
            </w:pPr>
          </w:p>
        </w:tc>
      </w:tr>
      <w:tr w:rsidR="001D4FC3" w:rsidRPr="001D4FC3" w:rsidTr="00344DF2">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b/>
                <w:bCs/>
                <w:sz w:val="24"/>
                <w:szCs w:val="24"/>
              </w:rPr>
              <w:t>2033</w:t>
            </w: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1D4FC3" w:rsidRPr="001D4FC3" w:rsidRDefault="001D4FC3" w:rsidP="001D4FC3">
            <w:pPr>
              <w:pStyle w:val="af8"/>
              <w:rPr>
                <w:sz w:val="24"/>
                <w:szCs w:val="24"/>
              </w:rPr>
            </w:pPr>
          </w:p>
        </w:tc>
      </w:tr>
      <w:tr w:rsidR="001D4FC3" w:rsidRPr="001D4FC3" w:rsidTr="00344DF2">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5877AA" w:rsidP="001D4FC3">
            <w:pPr>
              <w:pStyle w:val="af8"/>
              <w:rPr>
                <w:sz w:val="24"/>
                <w:szCs w:val="24"/>
              </w:rPr>
            </w:pPr>
            <w:r>
              <w:rPr>
                <w:sz w:val="24"/>
                <w:szCs w:val="24"/>
              </w:rPr>
              <w:t xml:space="preserve"> </w:t>
            </w:r>
            <w:r w:rsidR="001D4FC3" w:rsidRPr="001D4FC3">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B2477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b/>
                <w:bCs/>
                <w:sz w:val="24"/>
                <w:szCs w:val="24"/>
              </w:rPr>
              <w:t>2034</w:t>
            </w: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1D4FC3" w:rsidRPr="001D4FC3" w:rsidRDefault="001D4FC3" w:rsidP="001D4FC3">
            <w:pPr>
              <w:pStyle w:val="af8"/>
              <w:rPr>
                <w:sz w:val="24"/>
                <w:szCs w:val="24"/>
              </w:rPr>
            </w:pPr>
          </w:p>
        </w:tc>
      </w:tr>
      <w:tr w:rsidR="001D4FC3" w:rsidRPr="001D4FC3" w:rsidTr="00344DF2">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r w:rsidR="001D4FC3" w:rsidRPr="001D4FC3" w:rsidTr="008D622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b/>
                <w:bCs/>
                <w:sz w:val="24"/>
                <w:szCs w:val="24"/>
              </w:rPr>
              <w:t>2035</w:t>
            </w: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26"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ind w:firstLine="420"/>
              <w:rPr>
                <w:sz w:val="24"/>
                <w:szCs w:val="24"/>
              </w:rPr>
            </w:pPr>
          </w:p>
        </w:tc>
        <w:tc>
          <w:tcPr>
            <w:tcW w:w="1522" w:type="dxa"/>
            <w:tcBorders>
              <w:top w:val="single" w:sz="4" w:space="0" w:color="auto"/>
              <w:left w:val="single" w:sz="4" w:space="0" w:color="auto"/>
              <w:bottom w:val="single" w:sz="4" w:space="0" w:color="auto"/>
            </w:tcBorders>
            <w:shd w:val="clear" w:color="auto" w:fill="auto"/>
          </w:tcPr>
          <w:p w:rsidR="001D4FC3" w:rsidRPr="001D4FC3" w:rsidRDefault="001D4FC3" w:rsidP="001D4FC3">
            <w:pPr>
              <w:pStyle w:val="af8"/>
              <w:rPr>
                <w:sz w:val="24"/>
                <w:szCs w:val="24"/>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1D4FC3" w:rsidRPr="001D4FC3" w:rsidRDefault="001D4FC3" w:rsidP="001D4FC3">
            <w:pPr>
              <w:pStyle w:val="af8"/>
              <w:rPr>
                <w:sz w:val="24"/>
                <w:szCs w:val="24"/>
              </w:rPr>
            </w:pPr>
          </w:p>
        </w:tc>
      </w:tr>
      <w:tr w:rsidR="001D4FC3" w:rsidRPr="001D4FC3" w:rsidTr="008D622B">
        <w:trPr>
          <w:trHeight w:hRule="exact" w:val="293"/>
          <w:jc w:val="center"/>
        </w:trPr>
        <w:tc>
          <w:tcPr>
            <w:tcW w:w="354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1,10</w:t>
            </w:r>
          </w:p>
        </w:tc>
        <w:tc>
          <w:tcPr>
            <w:tcW w:w="1526"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Pr>
                <w:sz w:val="24"/>
                <w:szCs w:val="24"/>
              </w:rPr>
              <w:t>6233</w:t>
            </w:r>
            <w:r w:rsidRPr="001D4FC3">
              <w:rPr>
                <w:sz w:val="24"/>
                <w:szCs w:val="24"/>
              </w:rPr>
              <w:t>,</w:t>
            </w:r>
            <w:r>
              <w:rPr>
                <w:sz w:val="24"/>
                <w:szCs w:val="24"/>
              </w:rPr>
              <w:t>215</w:t>
            </w:r>
          </w:p>
        </w:tc>
        <w:tc>
          <w:tcPr>
            <w:tcW w:w="1522" w:type="dxa"/>
            <w:tcBorders>
              <w:top w:val="single" w:sz="4" w:space="0" w:color="auto"/>
              <w:left w:val="single" w:sz="4" w:space="0" w:color="auto"/>
              <w:bottom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1D4FC3" w:rsidRPr="001D4FC3" w:rsidRDefault="001D4FC3" w:rsidP="001D4FC3">
            <w:pPr>
              <w:pStyle w:val="af8"/>
              <w:rPr>
                <w:sz w:val="24"/>
                <w:szCs w:val="24"/>
              </w:rPr>
            </w:pPr>
            <w:r w:rsidRPr="001D4FC3">
              <w:rPr>
                <w:sz w:val="24"/>
                <w:szCs w:val="24"/>
              </w:rPr>
              <w:t>0,0</w:t>
            </w:r>
          </w:p>
        </w:tc>
      </w:tr>
    </w:tbl>
    <w:p w:rsidR="00EE0409" w:rsidRPr="001D4FC3" w:rsidRDefault="00EE0409" w:rsidP="00AE2365">
      <w:pPr>
        <w:pStyle w:val="45"/>
        <w:keepNext/>
        <w:keepLines/>
        <w:tabs>
          <w:tab w:val="left" w:pos="1062"/>
        </w:tabs>
        <w:ind w:firstLine="426"/>
        <w:jc w:val="both"/>
        <w:rPr>
          <w:sz w:val="24"/>
          <w:szCs w:val="24"/>
        </w:rPr>
      </w:pPr>
      <w:bookmarkStart w:id="10" w:name="bookmark153"/>
      <w:r w:rsidRPr="001D4FC3">
        <w:rPr>
          <w:sz w:val="24"/>
          <w:szCs w:val="24"/>
        </w:rPr>
        <w:t>Результаты расчетов по каждому источнику тепловой энергии нор</w:t>
      </w:r>
      <w:r w:rsidRPr="001D4FC3">
        <w:rPr>
          <w:sz w:val="24"/>
          <w:szCs w:val="24"/>
        </w:rPr>
        <w:softHyphen/>
        <w:t>мативных запасов топлива</w:t>
      </w:r>
      <w:bookmarkEnd w:id="10"/>
    </w:p>
    <w:p w:rsidR="00E87289" w:rsidRPr="00FA1343" w:rsidRDefault="00E87289" w:rsidP="00AE2365">
      <w:pPr>
        <w:widowControl w:val="0"/>
        <w:ind w:firstLine="426"/>
        <w:jc w:val="both"/>
      </w:pPr>
      <w:r w:rsidRPr="00FA1343">
        <w:t>Расчет ННЗТ произведен на минимальную допустимую тепловую нагрузку неотключаемых потребителей тепла по условиям самого холодного месяца года (январь) и количеству суток, определяемых с учетом вида топлива и способа его доставки. ННЗТ по углю размещается на складе котельной и восстанавливается в утвержденном размере после ликвидации последствий аварийных ситуаций.</w:t>
      </w:r>
    </w:p>
    <w:p w:rsidR="00E87289" w:rsidRPr="00FA1343" w:rsidRDefault="00E87289" w:rsidP="00AE2365">
      <w:pPr>
        <w:widowControl w:val="0"/>
        <w:ind w:firstLine="426"/>
        <w:jc w:val="both"/>
      </w:pPr>
      <w:r w:rsidRPr="00FA1343">
        <w:t>Расчет неснижаемого запаса топлива выполнен по формуле:</w:t>
      </w:r>
    </w:p>
    <w:p w:rsidR="00E87289" w:rsidRPr="00FA1343" w:rsidRDefault="00E87289" w:rsidP="00AE2365">
      <w:pPr>
        <w:widowControl w:val="0"/>
        <w:ind w:firstLine="426"/>
        <w:jc w:val="both"/>
      </w:pPr>
      <w:r w:rsidRPr="00FA1343">
        <w:t>ННЗТ =(В*Q*Т)/К, где:</w:t>
      </w:r>
    </w:p>
    <w:p w:rsidR="00E87289" w:rsidRPr="00FA1343" w:rsidRDefault="00E87289" w:rsidP="00AE2365">
      <w:pPr>
        <w:widowControl w:val="0"/>
        <w:ind w:firstLine="426"/>
        <w:jc w:val="both"/>
      </w:pPr>
      <w:r w:rsidRPr="00FA1343">
        <w:t>Q- среднее значение отпуска тепловой энергии в тепловую сеть (выработка котельной) в самом холодном месяце (январь) в режиме «выживания», Гкал/сут;</w:t>
      </w:r>
    </w:p>
    <w:p w:rsidR="00E87289" w:rsidRPr="00FA1343" w:rsidRDefault="00E87289" w:rsidP="00AE2365">
      <w:pPr>
        <w:widowControl w:val="0"/>
        <w:ind w:firstLine="426"/>
        <w:jc w:val="both"/>
      </w:pPr>
      <w:r w:rsidRPr="00FA1343">
        <w:t xml:space="preserve">В- расчетный норматив удельного расхода топлива на выработку тепла, </w:t>
      </w:r>
    </w:p>
    <w:p w:rsidR="00E87289" w:rsidRPr="00FA1343" w:rsidRDefault="00E87289" w:rsidP="00AE2365">
      <w:pPr>
        <w:widowControl w:val="0"/>
        <w:ind w:firstLine="426"/>
        <w:jc w:val="both"/>
      </w:pPr>
      <w:r w:rsidRPr="00FA1343">
        <w:t>К- средний калорийный эквивалент топлива. Э=5110/7000=0,73;</w:t>
      </w:r>
    </w:p>
    <w:p w:rsidR="00E87289" w:rsidRPr="00FA1343" w:rsidRDefault="00E87289" w:rsidP="00AE2365">
      <w:pPr>
        <w:widowControl w:val="0"/>
        <w:ind w:firstLine="426"/>
        <w:jc w:val="both"/>
      </w:pPr>
      <w:r w:rsidRPr="00FA1343">
        <w:t>Т- длительность периода формирования объема неснижаемого запаса топлива, сутки</w:t>
      </w:r>
    </w:p>
    <w:p w:rsidR="00E87289" w:rsidRPr="00FA1343" w:rsidRDefault="00E87289" w:rsidP="00AE2365">
      <w:pPr>
        <w:widowControl w:val="0"/>
        <w:ind w:firstLine="426"/>
        <w:jc w:val="both"/>
      </w:pPr>
      <w:r w:rsidRPr="00FA1343">
        <w:t>-для доставки ж/д транспортом -14 суток;</w:t>
      </w:r>
    </w:p>
    <w:p w:rsidR="00E87289" w:rsidRPr="00FA1343" w:rsidRDefault="00E87289" w:rsidP="00AE2365">
      <w:pPr>
        <w:widowControl w:val="0"/>
        <w:ind w:firstLine="709"/>
        <w:jc w:val="both"/>
      </w:pPr>
      <w:r w:rsidRPr="00FA1343">
        <w:lastRenderedPageBreak/>
        <w:t>-для доставки топлива автомобильным транспортом-7 суток;</w:t>
      </w:r>
    </w:p>
    <w:p w:rsidR="00E87289" w:rsidRPr="00FA1343" w:rsidRDefault="00E87289" w:rsidP="00AE2365">
      <w:pPr>
        <w:widowControl w:val="0"/>
        <w:ind w:firstLine="709"/>
        <w:jc w:val="both"/>
      </w:pPr>
      <w:r w:rsidRPr="00FA1343">
        <w:t xml:space="preserve">ННЗТ рассчитывается один раз в три года, результаты расчетов </w:t>
      </w:r>
      <w:r w:rsidRPr="00FA1343">
        <w:rPr>
          <w:b/>
        </w:rPr>
        <w:t>ННЗТ</w:t>
      </w:r>
      <w:r w:rsidR="00366CAD">
        <w:t>.</w:t>
      </w:r>
    </w:p>
    <w:p w:rsidR="00E87289" w:rsidRPr="00240744" w:rsidRDefault="00E87289" w:rsidP="00AE2365">
      <w:pPr>
        <w:widowControl w:val="0"/>
        <w:ind w:firstLine="709"/>
        <w:jc w:val="right"/>
      </w:pPr>
      <w:r w:rsidRPr="00240744">
        <w:t xml:space="preserve">Таблица  </w:t>
      </w:r>
      <w:r w:rsidR="00240744" w:rsidRPr="00240744">
        <w:t>27</w:t>
      </w:r>
    </w:p>
    <w:tbl>
      <w:tblPr>
        <w:tblW w:w="9611" w:type="dxa"/>
        <w:tblInd w:w="136" w:type="dxa"/>
        <w:tblLook w:val="04A0" w:firstRow="1" w:lastRow="0" w:firstColumn="1" w:lastColumn="0" w:noHBand="0" w:noVBand="1"/>
      </w:tblPr>
      <w:tblGrid>
        <w:gridCol w:w="594"/>
        <w:gridCol w:w="2197"/>
        <w:gridCol w:w="1343"/>
        <w:gridCol w:w="1225"/>
        <w:gridCol w:w="1301"/>
        <w:gridCol w:w="1392"/>
        <w:gridCol w:w="1559"/>
      </w:tblGrid>
      <w:tr w:rsidR="00FA1343" w:rsidRPr="00FA1343" w:rsidTr="006E7804">
        <w:trPr>
          <w:trHeight w:val="322"/>
        </w:trPr>
        <w:tc>
          <w:tcPr>
            <w:tcW w:w="5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 п/п</w:t>
            </w:r>
          </w:p>
        </w:tc>
        <w:tc>
          <w:tcPr>
            <w:tcW w:w="21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Наименование подразделений</w:t>
            </w:r>
          </w:p>
        </w:tc>
        <w:tc>
          <w:tcPr>
            <w:tcW w:w="1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Выработка в режиме "выживания" Гкал/сут</w:t>
            </w:r>
          </w:p>
        </w:tc>
        <w:tc>
          <w:tcPr>
            <w:tcW w:w="12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Удельный расход топлива, Кг/Гкал</w:t>
            </w:r>
          </w:p>
        </w:tc>
        <w:tc>
          <w:tcPr>
            <w:tcW w:w="13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Калорийный эквивалент, Э</w:t>
            </w:r>
          </w:p>
        </w:tc>
        <w:tc>
          <w:tcPr>
            <w:tcW w:w="13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AE2365">
            <w:pPr>
              <w:ind w:firstLine="709"/>
              <w:jc w:val="center"/>
              <w:rPr>
                <w:sz w:val="20"/>
                <w:szCs w:val="20"/>
              </w:rPr>
            </w:pPr>
            <w:r w:rsidRPr="00C357BC">
              <w:rPr>
                <w:sz w:val="20"/>
                <w:szCs w:val="20"/>
              </w:rPr>
              <w:t>Количество суток для расчета запаса.  сут</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C357BC" w:rsidRDefault="00E87289" w:rsidP="00AE2365">
            <w:pPr>
              <w:ind w:firstLine="709"/>
              <w:jc w:val="center"/>
              <w:rPr>
                <w:sz w:val="20"/>
                <w:szCs w:val="20"/>
              </w:rPr>
            </w:pPr>
            <w:r w:rsidRPr="00C357BC">
              <w:rPr>
                <w:sz w:val="20"/>
                <w:szCs w:val="20"/>
              </w:rPr>
              <w:t>ННЗТ, т.н.т.</w:t>
            </w:r>
          </w:p>
        </w:tc>
      </w:tr>
      <w:tr w:rsidR="00E87289" w:rsidRPr="00FA1343" w:rsidTr="006E7804">
        <w:trPr>
          <w:trHeight w:val="322"/>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219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225"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01"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9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r>
      <w:tr w:rsidR="00E87289" w:rsidRPr="00FA1343" w:rsidTr="006E7804">
        <w:trPr>
          <w:trHeight w:val="322"/>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219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225"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01"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9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r>
      <w:tr w:rsidR="00E87289" w:rsidRPr="00FA1343" w:rsidTr="006E7804">
        <w:trPr>
          <w:trHeight w:val="276"/>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2197"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225"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01"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39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r>
      <w:tr w:rsidR="00E87289" w:rsidRPr="00FA1343" w:rsidTr="006E7804">
        <w:trPr>
          <w:trHeight w:val="322"/>
        </w:trPr>
        <w:tc>
          <w:tcPr>
            <w:tcW w:w="5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AE2365">
            <w:pPr>
              <w:ind w:firstLine="709"/>
              <w:jc w:val="center"/>
            </w:pPr>
            <w:r w:rsidRPr="00FA1343">
              <w:t>1</w:t>
            </w:r>
          </w:p>
        </w:tc>
        <w:tc>
          <w:tcPr>
            <w:tcW w:w="2197" w:type="dxa"/>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A1343" w:rsidRDefault="00E87289" w:rsidP="006E7804">
            <w:r w:rsidRPr="00FA1343">
              <w:t>МО СП «Новобрянское»</w:t>
            </w:r>
          </w:p>
        </w:tc>
        <w:tc>
          <w:tcPr>
            <w:tcW w:w="13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6E7804">
            <w:pPr>
              <w:jc w:val="center"/>
            </w:pPr>
            <w:r w:rsidRPr="00FA1343">
              <w:rPr>
                <w:rFonts w:eastAsia="Calibri"/>
                <w:lang w:eastAsia="en-US"/>
              </w:rPr>
              <w:t>19</w:t>
            </w:r>
            <w:r w:rsidR="00C357BC">
              <w:rPr>
                <w:rFonts w:eastAsia="Calibri"/>
                <w:lang w:eastAsia="en-US"/>
              </w:rPr>
              <w:t>8,16</w:t>
            </w:r>
          </w:p>
        </w:tc>
        <w:tc>
          <w:tcPr>
            <w:tcW w:w="12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6E7804">
            <w:pPr>
              <w:jc w:val="center"/>
            </w:pPr>
            <w:r w:rsidRPr="00FA1343">
              <w:t>174</w:t>
            </w:r>
          </w:p>
        </w:tc>
        <w:tc>
          <w:tcPr>
            <w:tcW w:w="13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6E7804">
            <w:pPr>
              <w:jc w:val="center"/>
            </w:pPr>
            <w:r w:rsidRPr="00FA1343">
              <w:t>0,73</w:t>
            </w:r>
          </w:p>
        </w:tc>
        <w:tc>
          <w:tcPr>
            <w:tcW w:w="13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6E7804">
            <w:pPr>
              <w:jc w:val="center"/>
            </w:pPr>
            <w:r w:rsidRPr="00FA1343">
              <w:t>7</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C357BC" w:rsidP="006E7804">
            <w:pPr>
              <w:jc w:val="center"/>
              <w:rPr>
                <w:b/>
                <w:bCs/>
              </w:rPr>
            </w:pPr>
            <w:r>
              <w:rPr>
                <w:b/>
                <w:bCs/>
              </w:rPr>
              <w:t>330,62</w:t>
            </w:r>
          </w:p>
        </w:tc>
      </w:tr>
      <w:tr w:rsidR="00E87289" w:rsidRPr="00FA1343" w:rsidTr="006E7804">
        <w:trPr>
          <w:trHeight w:val="322"/>
        </w:trPr>
        <w:tc>
          <w:tcPr>
            <w:tcW w:w="594"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2197" w:type="dxa"/>
            <w:vMerge/>
            <w:tcBorders>
              <w:top w:val="nil"/>
              <w:left w:val="single" w:sz="4" w:space="0" w:color="auto"/>
              <w:bottom w:val="single" w:sz="4" w:space="0" w:color="auto"/>
              <w:right w:val="single" w:sz="4" w:space="0" w:color="auto"/>
            </w:tcBorders>
            <w:vAlign w:val="center"/>
            <w:hideMark/>
          </w:tcPr>
          <w:p w:rsidR="00E87289" w:rsidRPr="00FA1343" w:rsidRDefault="00E87289" w:rsidP="00AE2365">
            <w:pPr>
              <w:ind w:firstLine="709"/>
            </w:pPr>
          </w:p>
        </w:tc>
        <w:tc>
          <w:tcPr>
            <w:tcW w:w="1343"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225"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301"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39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559"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rPr>
                <w:b/>
                <w:bCs/>
              </w:rPr>
            </w:pPr>
          </w:p>
        </w:tc>
      </w:tr>
    </w:tbl>
    <w:p w:rsidR="00E87289" w:rsidRPr="00FA1343" w:rsidRDefault="00E87289" w:rsidP="00AE2365">
      <w:pPr>
        <w:widowControl w:val="0"/>
        <w:ind w:firstLine="709"/>
        <w:jc w:val="both"/>
      </w:pPr>
      <w:r w:rsidRPr="00FA1343">
        <w:t xml:space="preserve">Нормативный эксплуатационный запас топлива </w:t>
      </w:r>
      <w:r w:rsidRPr="00FA1343">
        <w:rPr>
          <w:b/>
        </w:rPr>
        <w:t>НЭЗТ</w:t>
      </w:r>
      <w:r w:rsidRPr="00FA1343">
        <w:t xml:space="preserve">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 Расчет производится на 1 января планируемого года.</w:t>
      </w:r>
    </w:p>
    <w:p w:rsidR="00E87289" w:rsidRPr="00FA1343" w:rsidRDefault="00E87289" w:rsidP="00AE2365">
      <w:pPr>
        <w:widowControl w:val="0"/>
        <w:ind w:firstLine="709"/>
        <w:jc w:val="both"/>
      </w:pPr>
      <w:r w:rsidRPr="00FA1343">
        <w:t>Для расчета размера НЭЗТ принимается плановый среднесуточный расход топлива трех наиболее холодных месяцев отопительного периода и количества суток.</w:t>
      </w:r>
    </w:p>
    <w:p w:rsidR="00E87289" w:rsidRPr="00FA1343" w:rsidRDefault="00E87289" w:rsidP="00AE2365">
      <w:pPr>
        <w:widowControl w:val="0"/>
        <w:ind w:firstLine="709"/>
        <w:jc w:val="both"/>
      </w:pPr>
      <w:r w:rsidRPr="00FA1343">
        <w:t>Расчет производится по формуле:</w:t>
      </w:r>
    </w:p>
    <w:p w:rsidR="00E87289" w:rsidRPr="00FA1343" w:rsidRDefault="00E87289" w:rsidP="00AE2365">
      <w:pPr>
        <w:widowControl w:val="0"/>
        <w:ind w:firstLine="709"/>
        <w:jc w:val="both"/>
      </w:pPr>
      <w:r w:rsidRPr="00FA1343">
        <w:t>НЭЗТ =(В*Q*Т)/К, где:</w:t>
      </w:r>
    </w:p>
    <w:p w:rsidR="00E87289" w:rsidRPr="00FA1343" w:rsidRDefault="00E87289" w:rsidP="00AE2365">
      <w:pPr>
        <w:widowControl w:val="0"/>
        <w:ind w:firstLine="709"/>
        <w:jc w:val="both"/>
      </w:pPr>
      <w:r w:rsidRPr="00FA1343">
        <w:t>Q- среднее значение отпуска тепловой энергии в тепловую сеть (выработка котельной) в течение трех наиболее холодных месяцев, Гкал/сут;</w:t>
      </w:r>
    </w:p>
    <w:p w:rsidR="00E87289" w:rsidRPr="00FA1343" w:rsidRDefault="00E87289" w:rsidP="00AE2365">
      <w:pPr>
        <w:widowControl w:val="0"/>
        <w:ind w:firstLine="709"/>
        <w:jc w:val="both"/>
      </w:pPr>
      <w:r w:rsidRPr="00FA1343">
        <w:t>В- расчетный норматив удельного расхода топлива на выработку тепла;</w:t>
      </w:r>
    </w:p>
    <w:p w:rsidR="00E87289" w:rsidRPr="00FA1343" w:rsidRDefault="00E87289" w:rsidP="00AE2365">
      <w:pPr>
        <w:widowControl w:val="0"/>
        <w:ind w:firstLine="709"/>
        <w:jc w:val="both"/>
      </w:pPr>
      <w:r w:rsidRPr="00FA1343">
        <w:t>К- средний калорийный эквивалент топлива. Э=5110/7000=0,73;</w:t>
      </w:r>
    </w:p>
    <w:p w:rsidR="00E87289" w:rsidRPr="00FA1343" w:rsidRDefault="00E87289" w:rsidP="00AE2365">
      <w:pPr>
        <w:widowControl w:val="0"/>
        <w:ind w:firstLine="709"/>
        <w:jc w:val="both"/>
      </w:pPr>
      <w:r w:rsidRPr="00FA1343">
        <w:t>Т- количество суток, сут (по твердому топливу - 45 суток);</w:t>
      </w:r>
    </w:p>
    <w:p w:rsidR="00E87289" w:rsidRPr="00240744" w:rsidRDefault="00E87289" w:rsidP="00AE2365">
      <w:pPr>
        <w:widowControl w:val="0"/>
        <w:ind w:firstLine="709"/>
        <w:jc w:val="both"/>
      </w:pPr>
      <w:r w:rsidRPr="00FA1343">
        <w:t>Расчет среднесуточного значения отпуска тепловой энергии в тепловую сеть (выработка котельной) в течение трех наиболее холодны</w:t>
      </w:r>
      <w:r w:rsidR="00240744">
        <w:t xml:space="preserve">х месяцев.                                        </w:t>
      </w:r>
      <w:r w:rsidRPr="00240744">
        <w:t xml:space="preserve">Таблица  </w:t>
      </w:r>
      <w:r w:rsidR="00240744">
        <w:t>28</w:t>
      </w:r>
    </w:p>
    <w:tbl>
      <w:tblPr>
        <w:tblW w:w="9745" w:type="dxa"/>
        <w:tblInd w:w="108" w:type="dxa"/>
        <w:tblLook w:val="04A0" w:firstRow="1" w:lastRow="0" w:firstColumn="1" w:lastColumn="0" w:noHBand="0" w:noVBand="1"/>
      </w:tblPr>
      <w:tblGrid>
        <w:gridCol w:w="571"/>
        <w:gridCol w:w="2078"/>
        <w:gridCol w:w="1443"/>
        <w:gridCol w:w="1143"/>
        <w:gridCol w:w="1286"/>
        <w:gridCol w:w="1186"/>
        <w:gridCol w:w="2038"/>
      </w:tblGrid>
      <w:tr w:rsidR="00FA1343" w:rsidRPr="00FA1343" w:rsidTr="00B2477B">
        <w:trPr>
          <w:trHeight w:val="322"/>
        </w:trPr>
        <w:tc>
          <w:tcPr>
            <w:tcW w:w="5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AE2365">
            <w:pPr>
              <w:ind w:firstLine="709"/>
              <w:jc w:val="center"/>
            </w:pPr>
            <w:r w:rsidRPr="00FA1343">
              <w:t>№ п/п</w:t>
            </w:r>
          </w:p>
        </w:tc>
        <w:tc>
          <w:tcPr>
            <w:tcW w:w="20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215CC0">
            <w:pPr>
              <w:jc w:val="center"/>
            </w:pPr>
            <w:r w:rsidRPr="00FA1343">
              <w:t>Наименование подразделений</w:t>
            </w:r>
          </w:p>
        </w:tc>
        <w:tc>
          <w:tcPr>
            <w:tcW w:w="14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215CC0">
            <w:pPr>
              <w:jc w:val="center"/>
            </w:pPr>
            <w:r w:rsidRPr="00FA1343">
              <w:t>Выработка в год, Гкал/год</w:t>
            </w:r>
          </w:p>
        </w:tc>
        <w:tc>
          <w:tcPr>
            <w:tcW w:w="11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215CC0">
            <w:pPr>
              <w:jc w:val="center"/>
            </w:pPr>
            <w:r w:rsidRPr="00FA1343">
              <w:t>Декабрь</w:t>
            </w:r>
          </w:p>
        </w:tc>
        <w:tc>
          <w:tcPr>
            <w:tcW w:w="12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215CC0">
            <w:pPr>
              <w:jc w:val="center"/>
            </w:pPr>
            <w:r w:rsidRPr="00FA1343">
              <w:t>Январь</w:t>
            </w:r>
          </w:p>
        </w:tc>
        <w:tc>
          <w:tcPr>
            <w:tcW w:w="11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215CC0">
            <w:pPr>
              <w:jc w:val="center"/>
            </w:pPr>
            <w:r w:rsidRPr="00FA1343">
              <w:t>Февраль</w:t>
            </w:r>
          </w:p>
        </w:tc>
        <w:tc>
          <w:tcPr>
            <w:tcW w:w="20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215CC0">
            <w:pPr>
              <w:jc w:val="center"/>
            </w:pPr>
            <w:r w:rsidRPr="00FA1343">
              <w:t>Среднесуточная выработка т/э</w:t>
            </w:r>
          </w:p>
        </w:tc>
      </w:tr>
      <w:tr w:rsidR="00E87289" w:rsidRPr="00FA1343" w:rsidTr="00B2477B">
        <w:trPr>
          <w:trHeight w:val="639"/>
        </w:trPr>
        <w:tc>
          <w:tcPr>
            <w:tcW w:w="571"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AE2365">
            <w:pPr>
              <w:ind w:firstLine="709"/>
              <w:jc w:val="center"/>
            </w:pPr>
          </w:p>
        </w:tc>
        <w:tc>
          <w:tcPr>
            <w:tcW w:w="2078"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c>
          <w:tcPr>
            <w:tcW w:w="14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c>
          <w:tcPr>
            <w:tcW w:w="128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c>
          <w:tcPr>
            <w:tcW w:w="118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c>
          <w:tcPr>
            <w:tcW w:w="2038"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215CC0">
            <w:pPr>
              <w:jc w:val="center"/>
            </w:pPr>
          </w:p>
        </w:tc>
      </w:tr>
      <w:tr w:rsidR="00E87289" w:rsidRPr="00FA1343" w:rsidTr="00B2477B">
        <w:trPr>
          <w:trHeight w:val="322"/>
        </w:trPr>
        <w:tc>
          <w:tcPr>
            <w:tcW w:w="5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AE2365">
            <w:pPr>
              <w:ind w:firstLine="709"/>
              <w:jc w:val="center"/>
            </w:pPr>
            <w:r w:rsidRPr="00FA1343">
              <w:t>1</w:t>
            </w:r>
          </w:p>
        </w:tc>
        <w:tc>
          <w:tcPr>
            <w:tcW w:w="2078" w:type="dxa"/>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A1343" w:rsidRDefault="00E87289" w:rsidP="00215CC0">
            <w:pPr>
              <w:jc w:val="center"/>
            </w:pPr>
            <w:r w:rsidRPr="00FA1343">
              <w:t>МО СП «Новобрянское»</w:t>
            </w:r>
          </w:p>
        </w:tc>
        <w:tc>
          <w:tcPr>
            <w:tcW w:w="14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C357BC" w:rsidP="00215CC0">
            <w:pPr>
              <w:jc w:val="center"/>
            </w:pPr>
            <w:r>
              <w:t>34859,59</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C357BC" w:rsidP="00215CC0">
            <w:pPr>
              <w:jc w:val="center"/>
            </w:pPr>
            <w:r>
              <w:rPr>
                <w:rFonts w:eastAsia="Calibri"/>
                <w:lang w:eastAsia="en-US"/>
              </w:rPr>
              <w:t>5966,74</w:t>
            </w:r>
          </w:p>
        </w:tc>
        <w:tc>
          <w:tcPr>
            <w:tcW w:w="12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215CC0">
            <w:pPr>
              <w:jc w:val="center"/>
            </w:pPr>
            <w:r w:rsidRPr="00FA1343">
              <w:rPr>
                <w:rFonts w:eastAsia="Calibri"/>
                <w:lang w:eastAsia="en-US"/>
              </w:rPr>
              <w:t>6</w:t>
            </w:r>
            <w:r w:rsidR="00C357BC">
              <w:rPr>
                <w:rFonts w:eastAsia="Calibri"/>
                <w:lang w:eastAsia="en-US"/>
              </w:rPr>
              <w:t>142,86</w:t>
            </w:r>
          </w:p>
        </w:tc>
        <w:tc>
          <w:tcPr>
            <w:tcW w:w="11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C357BC" w:rsidP="00215CC0">
            <w:pPr>
              <w:jc w:val="center"/>
            </w:pPr>
            <w:r>
              <w:rPr>
                <w:rFonts w:eastAsia="Calibri"/>
                <w:lang w:eastAsia="en-US"/>
              </w:rPr>
              <w:t>5632,03</w:t>
            </w:r>
          </w:p>
        </w:tc>
        <w:tc>
          <w:tcPr>
            <w:tcW w:w="20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215CC0">
            <w:pPr>
              <w:jc w:val="center"/>
              <w:rPr>
                <w:b/>
                <w:bCs/>
              </w:rPr>
            </w:pPr>
            <w:r w:rsidRPr="00FA1343">
              <w:rPr>
                <w:b/>
                <w:bCs/>
              </w:rPr>
              <w:t>1</w:t>
            </w:r>
            <w:r w:rsidR="00C357BC">
              <w:rPr>
                <w:b/>
                <w:bCs/>
              </w:rPr>
              <w:t>94,96</w:t>
            </w:r>
          </w:p>
        </w:tc>
      </w:tr>
      <w:tr w:rsidR="00E87289" w:rsidRPr="00FA1343" w:rsidTr="00B2477B">
        <w:trPr>
          <w:trHeight w:val="322"/>
        </w:trPr>
        <w:tc>
          <w:tcPr>
            <w:tcW w:w="571"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2078" w:type="dxa"/>
            <w:vMerge/>
            <w:tcBorders>
              <w:top w:val="nil"/>
              <w:left w:val="single" w:sz="4" w:space="0" w:color="auto"/>
              <w:bottom w:val="single" w:sz="4" w:space="0" w:color="auto"/>
              <w:right w:val="single" w:sz="4" w:space="0" w:color="auto"/>
            </w:tcBorders>
            <w:vAlign w:val="center"/>
            <w:hideMark/>
          </w:tcPr>
          <w:p w:rsidR="00E87289" w:rsidRPr="00FA1343" w:rsidRDefault="00E87289" w:rsidP="00AE2365">
            <w:pPr>
              <w:ind w:firstLine="709"/>
            </w:pPr>
          </w:p>
        </w:tc>
        <w:tc>
          <w:tcPr>
            <w:tcW w:w="1443"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143"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286"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1186"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pPr>
          </w:p>
        </w:tc>
        <w:tc>
          <w:tcPr>
            <w:tcW w:w="2038"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AE2365">
            <w:pPr>
              <w:ind w:firstLine="709"/>
              <w:rPr>
                <w:b/>
                <w:bCs/>
              </w:rPr>
            </w:pPr>
          </w:p>
        </w:tc>
      </w:tr>
    </w:tbl>
    <w:p w:rsidR="00E87289" w:rsidRPr="00240744" w:rsidRDefault="00E87289" w:rsidP="00AE2365">
      <w:pPr>
        <w:widowControl w:val="0"/>
        <w:ind w:firstLine="709"/>
        <w:jc w:val="both"/>
      </w:pPr>
      <w:r w:rsidRPr="00FA1343">
        <w:t xml:space="preserve">Расчет </w:t>
      </w:r>
      <w:r w:rsidRPr="00FA1343">
        <w:rPr>
          <w:b/>
        </w:rPr>
        <w:t>НЭЗТ</w:t>
      </w:r>
      <w:r w:rsidR="00240744">
        <w:t xml:space="preserve"> </w:t>
      </w:r>
    </w:p>
    <w:p w:rsidR="00E87289" w:rsidRPr="00240744" w:rsidRDefault="00E87289" w:rsidP="00E87289">
      <w:pPr>
        <w:ind w:left="360"/>
        <w:jc w:val="right"/>
      </w:pPr>
      <w:r w:rsidRPr="00240744">
        <w:t xml:space="preserve">Таблица  </w:t>
      </w:r>
      <w:r w:rsidR="00240744">
        <w:t>29</w:t>
      </w:r>
    </w:p>
    <w:tbl>
      <w:tblPr>
        <w:tblW w:w="10015" w:type="dxa"/>
        <w:tblInd w:w="108" w:type="dxa"/>
        <w:tblLayout w:type="fixed"/>
        <w:tblLook w:val="04A0" w:firstRow="1" w:lastRow="0" w:firstColumn="1" w:lastColumn="0" w:noHBand="0" w:noVBand="1"/>
      </w:tblPr>
      <w:tblGrid>
        <w:gridCol w:w="14"/>
        <w:gridCol w:w="412"/>
        <w:gridCol w:w="1417"/>
        <w:gridCol w:w="826"/>
        <w:gridCol w:w="1461"/>
        <w:gridCol w:w="832"/>
        <w:gridCol w:w="1276"/>
        <w:gridCol w:w="232"/>
        <w:gridCol w:w="902"/>
        <w:gridCol w:w="820"/>
        <w:gridCol w:w="456"/>
        <w:gridCol w:w="1134"/>
        <w:gridCol w:w="213"/>
        <w:gridCol w:w="20"/>
      </w:tblGrid>
      <w:tr w:rsidR="00FA1343" w:rsidRPr="00FA1343" w:rsidTr="006E7804">
        <w:trPr>
          <w:gridBefore w:val="1"/>
          <w:gridAfter w:val="2"/>
          <w:wBefore w:w="14" w:type="dxa"/>
          <w:wAfter w:w="233" w:type="dxa"/>
          <w:trHeight w:val="322"/>
        </w:trPr>
        <w:tc>
          <w:tcPr>
            <w:tcW w:w="4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 п/п</w:t>
            </w:r>
          </w:p>
        </w:tc>
        <w:tc>
          <w:tcPr>
            <w:tcW w:w="224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Наименование подразделений</w:t>
            </w:r>
          </w:p>
        </w:tc>
        <w:tc>
          <w:tcPr>
            <w:tcW w:w="22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Выработка за 3 холодных месяца Гкал/сут</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Удельный расход топлива, Кг/Гкал</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Калорийный эквивалент, Э</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FA1343" w:rsidRDefault="00E87289" w:rsidP="00B2477B">
            <w:pPr>
              <w:jc w:val="center"/>
            </w:pPr>
            <w:r w:rsidRPr="00FA1343">
              <w:t>Объем запаса топлива,сут</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НЭЗТ, т.н.т.</w:t>
            </w:r>
          </w:p>
        </w:tc>
      </w:tr>
      <w:tr w:rsidR="00E87289" w:rsidRPr="00FA1343" w:rsidTr="006E7804">
        <w:trPr>
          <w:gridBefore w:val="1"/>
          <w:gridAfter w:val="2"/>
          <w:wBefore w:w="14" w:type="dxa"/>
          <w:wAfter w:w="233" w:type="dxa"/>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4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9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6E7804">
        <w:trPr>
          <w:gridBefore w:val="1"/>
          <w:gridAfter w:val="2"/>
          <w:wBefore w:w="14" w:type="dxa"/>
          <w:wAfter w:w="233" w:type="dxa"/>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4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9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6E7804">
        <w:trPr>
          <w:gridBefore w:val="1"/>
          <w:gridAfter w:val="2"/>
          <w:wBefore w:w="14" w:type="dxa"/>
          <w:wAfter w:w="233" w:type="dxa"/>
          <w:trHeight w:val="322"/>
        </w:trPr>
        <w:tc>
          <w:tcPr>
            <w:tcW w:w="412"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4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93"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6E7804">
        <w:trPr>
          <w:gridBefore w:val="1"/>
          <w:gridAfter w:val="2"/>
          <w:wBefore w:w="14" w:type="dxa"/>
          <w:wAfter w:w="233" w:type="dxa"/>
          <w:trHeight w:val="322"/>
        </w:trPr>
        <w:tc>
          <w:tcPr>
            <w:tcW w:w="4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1</w:t>
            </w:r>
          </w:p>
        </w:tc>
        <w:tc>
          <w:tcPr>
            <w:tcW w:w="224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A1343" w:rsidRDefault="00E87289" w:rsidP="00B2477B">
            <w:pPr>
              <w:jc w:val="center"/>
            </w:pPr>
            <w:r w:rsidRPr="00FA1343">
              <w:t>МО СП «Новобрянское»</w:t>
            </w:r>
          </w:p>
        </w:tc>
        <w:tc>
          <w:tcPr>
            <w:tcW w:w="229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A52D9C" w:rsidP="00A52D9C">
            <w:pPr>
              <w:jc w:val="center"/>
            </w:pPr>
            <w:r>
              <w:t>194,96</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174</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0,73</w:t>
            </w:r>
          </w:p>
        </w:tc>
        <w:tc>
          <w:tcPr>
            <w:tcW w:w="127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30</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C357BC">
            <w:pPr>
              <w:rPr>
                <w:b/>
                <w:bCs/>
              </w:rPr>
            </w:pPr>
            <w:r w:rsidRPr="00FA1343">
              <w:rPr>
                <w:b/>
                <w:bCs/>
              </w:rPr>
              <w:t>13</w:t>
            </w:r>
            <w:r w:rsidR="00C357BC">
              <w:rPr>
                <w:b/>
                <w:bCs/>
              </w:rPr>
              <w:t>94</w:t>
            </w:r>
          </w:p>
        </w:tc>
      </w:tr>
      <w:tr w:rsidR="00E87289" w:rsidRPr="00FA1343" w:rsidTr="006E7804">
        <w:trPr>
          <w:gridBefore w:val="1"/>
          <w:gridAfter w:val="2"/>
          <w:wBefore w:w="14" w:type="dxa"/>
          <w:wAfter w:w="233" w:type="dxa"/>
          <w:trHeight w:val="322"/>
        </w:trPr>
        <w:tc>
          <w:tcPr>
            <w:tcW w:w="412"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2243" w:type="dxa"/>
            <w:gridSpan w:val="2"/>
            <w:vMerge/>
            <w:tcBorders>
              <w:top w:val="nil"/>
              <w:left w:val="single" w:sz="4" w:space="0" w:color="auto"/>
              <w:bottom w:val="single" w:sz="4" w:space="0" w:color="auto"/>
              <w:right w:val="single" w:sz="4" w:space="0" w:color="auto"/>
            </w:tcBorders>
            <w:vAlign w:val="center"/>
            <w:hideMark/>
          </w:tcPr>
          <w:p w:rsidR="00E87289" w:rsidRPr="00FA1343" w:rsidRDefault="00E87289" w:rsidP="00B2477B"/>
        </w:tc>
        <w:tc>
          <w:tcPr>
            <w:tcW w:w="2293"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rPr>
                <w:b/>
                <w:bCs/>
              </w:rPr>
            </w:pPr>
          </w:p>
        </w:tc>
        <w:tc>
          <w:tcPr>
            <w:tcW w:w="1276"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134"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276"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134" w:type="dxa"/>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rPr>
                <w:b/>
                <w:bCs/>
              </w:rPr>
            </w:pPr>
          </w:p>
        </w:tc>
      </w:tr>
      <w:tr w:rsidR="00FA1343" w:rsidRPr="00FA1343" w:rsidTr="006E7804">
        <w:trPr>
          <w:gridAfter w:val="1"/>
          <w:wAfter w:w="20" w:type="dxa"/>
          <w:trHeight w:val="300"/>
        </w:trPr>
        <w:tc>
          <w:tcPr>
            <w:tcW w:w="9995" w:type="dxa"/>
            <w:gridSpan w:val="13"/>
            <w:tcBorders>
              <w:top w:val="nil"/>
              <w:left w:val="nil"/>
              <w:bottom w:val="nil"/>
              <w:right w:val="nil"/>
            </w:tcBorders>
            <w:shd w:val="clear" w:color="auto" w:fill="auto"/>
            <w:noWrap/>
            <w:vAlign w:val="bottom"/>
            <w:hideMark/>
          </w:tcPr>
          <w:p w:rsidR="00E87289" w:rsidRDefault="00E87289" w:rsidP="00B2477B">
            <w:pPr>
              <w:jc w:val="center"/>
              <w:rPr>
                <w:b/>
                <w:bCs/>
              </w:rPr>
            </w:pPr>
            <w:r w:rsidRPr="00FA1343">
              <w:rPr>
                <w:b/>
                <w:bCs/>
              </w:rPr>
              <w:t xml:space="preserve">Общий нормативный запас топлива (ОНЗТ) по </w:t>
            </w:r>
            <w:r w:rsidRPr="00FA1343">
              <w:rPr>
                <w:b/>
              </w:rPr>
              <w:t xml:space="preserve">МУП «НТЭК" </w:t>
            </w:r>
            <w:r w:rsidRPr="00FA1343">
              <w:rPr>
                <w:b/>
                <w:bCs/>
              </w:rPr>
              <w:t>на 1 октября 2025 год</w:t>
            </w:r>
          </w:p>
          <w:p w:rsidR="00240744" w:rsidRPr="00FA1343" w:rsidRDefault="00240744" w:rsidP="00240744">
            <w:pPr>
              <w:ind w:firstLine="567"/>
              <w:jc w:val="right"/>
              <w:rPr>
                <w:b/>
                <w:bCs/>
              </w:rPr>
            </w:pPr>
            <w:r w:rsidRPr="00FA1343">
              <w:t xml:space="preserve">                           Таблица </w:t>
            </w:r>
            <w:r>
              <w:t>30</w:t>
            </w:r>
          </w:p>
        </w:tc>
      </w:tr>
      <w:tr w:rsidR="00E87289" w:rsidRPr="00FA1343" w:rsidTr="006E7804">
        <w:trPr>
          <w:trHeight w:val="300"/>
        </w:trPr>
        <w:tc>
          <w:tcPr>
            <w:tcW w:w="1843"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Вид топлива</w:t>
            </w:r>
          </w:p>
        </w:tc>
        <w:tc>
          <w:tcPr>
            <w:tcW w:w="228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Наименование подразделений</w:t>
            </w:r>
          </w:p>
        </w:tc>
        <w:tc>
          <w:tcPr>
            <w:tcW w:w="234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Норматив общего запаса топлива (ОНЗТ) тыс.т</w:t>
            </w:r>
          </w:p>
        </w:tc>
        <w:tc>
          <w:tcPr>
            <w:tcW w:w="3545" w:type="dxa"/>
            <w:gridSpan w:val="6"/>
            <w:tcBorders>
              <w:top w:val="single" w:sz="4" w:space="0" w:color="auto"/>
              <w:left w:val="nil"/>
              <w:bottom w:val="single" w:sz="4" w:space="0" w:color="auto"/>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В том числе</w:t>
            </w:r>
          </w:p>
        </w:tc>
      </w:tr>
      <w:tr w:rsidR="00E87289" w:rsidRPr="00FA1343" w:rsidTr="006E7804">
        <w:trPr>
          <w:trHeight w:val="322"/>
        </w:trPr>
        <w:tc>
          <w:tcPr>
            <w:tcW w:w="1843"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C357BC" w:rsidRDefault="00E87289" w:rsidP="00B2477B">
            <w:pPr>
              <w:jc w:val="center"/>
              <w:rPr>
                <w:sz w:val="22"/>
                <w:szCs w:val="22"/>
              </w:rPr>
            </w:pPr>
          </w:p>
        </w:tc>
        <w:tc>
          <w:tcPr>
            <w:tcW w:w="2287"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C357BC" w:rsidRDefault="00E87289" w:rsidP="00B2477B">
            <w:pPr>
              <w:jc w:val="center"/>
              <w:rPr>
                <w:sz w:val="22"/>
                <w:szCs w:val="22"/>
              </w:rPr>
            </w:pPr>
          </w:p>
        </w:tc>
        <w:tc>
          <w:tcPr>
            <w:tcW w:w="2340"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C357BC" w:rsidRDefault="00E87289" w:rsidP="00B2477B">
            <w:pPr>
              <w:jc w:val="center"/>
              <w:rPr>
                <w:sz w:val="22"/>
                <w:szCs w:val="22"/>
              </w:rPr>
            </w:pPr>
          </w:p>
        </w:tc>
        <w:tc>
          <w:tcPr>
            <w:tcW w:w="172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Неснижаемый запас (ННЗТ) тыс.т.</w:t>
            </w:r>
          </w:p>
        </w:tc>
        <w:tc>
          <w:tcPr>
            <w:tcW w:w="1823"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E87289" w:rsidRPr="00C357BC" w:rsidRDefault="00E87289" w:rsidP="00B2477B">
            <w:pPr>
              <w:jc w:val="center"/>
              <w:rPr>
                <w:sz w:val="22"/>
                <w:szCs w:val="22"/>
              </w:rPr>
            </w:pPr>
            <w:r w:rsidRPr="00C357BC">
              <w:rPr>
                <w:sz w:val="22"/>
                <w:szCs w:val="22"/>
              </w:rPr>
              <w:t>Эксплуатационный запас (НЭЗТ) тыс.т</w:t>
            </w:r>
          </w:p>
        </w:tc>
      </w:tr>
      <w:tr w:rsidR="00E87289" w:rsidRPr="00FA1343" w:rsidTr="006E7804">
        <w:trPr>
          <w:trHeight w:val="322"/>
        </w:trPr>
        <w:tc>
          <w:tcPr>
            <w:tcW w:w="1843"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87"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340"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22"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23" w:type="dxa"/>
            <w:gridSpan w:val="4"/>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6E7804">
        <w:trPr>
          <w:trHeight w:val="322"/>
        </w:trPr>
        <w:tc>
          <w:tcPr>
            <w:tcW w:w="1843"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287" w:type="dxa"/>
            <w:gridSpan w:val="2"/>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2340" w:type="dxa"/>
            <w:gridSpan w:val="3"/>
            <w:vMerge/>
            <w:tcBorders>
              <w:top w:val="single" w:sz="4" w:space="0" w:color="auto"/>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722"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c>
          <w:tcPr>
            <w:tcW w:w="1823" w:type="dxa"/>
            <w:gridSpan w:val="4"/>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pPr>
              <w:jc w:val="center"/>
            </w:pPr>
          </w:p>
        </w:tc>
      </w:tr>
      <w:tr w:rsidR="00E87289" w:rsidRPr="00FA1343" w:rsidTr="006E7804">
        <w:trPr>
          <w:trHeight w:val="322"/>
        </w:trPr>
        <w:tc>
          <w:tcPr>
            <w:tcW w:w="1843" w:type="dxa"/>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Pr>
              <w:jc w:val="center"/>
            </w:pPr>
            <w:r w:rsidRPr="00FA1343">
              <w:t>Уголь</w:t>
            </w:r>
          </w:p>
        </w:tc>
        <w:tc>
          <w:tcPr>
            <w:tcW w:w="228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87289" w:rsidRPr="00FA1343" w:rsidRDefault="00E87289" w:rsidP="00B2477B">
            <w:pPr>
              <w:jc w:val="center"/>
            </w:pPr>
            <w:r w:rsidRPr="00FA1343">
              <w:t>МО СП «Новобрянское»</w:t>
            </w:r>
          </w:p>
        </w:tc>
        <w:tc>
          <w:tcPr>
            <w:tcW w:w="2340" w:type="dxa"/>
            <w:gridSpan w:val="3"/>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B2477B"/>
          <w:p w:rsidR="00E87289" w:rsidRPr="00FA1343" w:rsidRDefault="00E87289" w:rsidP="00B2477B">
            <w:pPr>
              <w:jc w:val="center"/>
            </w:pPr>
            <w:r w:rsidRPr="00FA1343">
              <w:t>1,</w:t>
            </w:r>
            <w:r w:rsidR="00C357BC">
              <w:t>724</w:t>
            </w:r>
          </w:p>
          <w:p w:rsidR="00E87289" w:rsidRPr="00FA1343" w:rsidRDefault="00E87289" w:rsidP="00B2477B">
            <w:pPr>
              <w:jc w:val="center"/>
            </w:pPr>
          </w:p>
        </w:tc>
        <w:tc>
          <w:tcPr>
            <w:tcW w:w="172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C357BC">
            <w:pPr>
              <w:jc w:val="center"/>
            </w:pPr>
            <w:r w:rsidRPr="00FA1343">
              <w:t>0,3</w:t>
            </w:r>
            <w:r w:rsidR="00C357BC">
              <w:t>30</w:t>
            </w:r>
          </w:p>
        </w:tc>
        <w:tc>
          <w:tcPr>
            <w:tcW w:w="1823" w:type="dxa"/>
            <w:gridSpan w:val="4"/>
            <w:vMerge w:val="restart"/>
            <w:tcBorders>
              <w:top w:val="nil"/>
              <w:left w:val="single" w:sz="4" w:space="0" w:color="auto"/>
              <w:bottom w:val="single" w:sz="4" w:space="0" w:color="000000"/>
              <w:right w:val="single" w:sz="4" w:space="0" w:color="auto"/>
            </w:tcBorders>
            <w:shd w:val="clear" w:color="auto" w:fill="auto"/>
            <w:noWrap/>
            <w:vAlign w:val="center"/>
            <w:hideMark/>
          </w:tcPr>
          <w:p w:rsidR="00E87289" w:rsidRPr="00FA1343" w:rsidRDefault="00E87289" w:rsidP="00C357BC">
            <w:pPr>
              <w:jc w:val="center"/>
            </w:pPr>
            <w:r w:rsidRPr="00FA1343">
              <w:t>1</w:t>
            </w:r>
            <w:r w:rsidR="00C357BC">
              <w:t>,394</w:t>
            </w:r>
          </w:p>
        </w:tc>
      </w:tr>
      <w:tr w:rsidR="00E87289" w:rsidRPr="00FA1343" w:rsidTr="006E7804">
        <w:trPr>
          <w:trHeight w:val="322"/>
        </w:trPr>
        <w:tc>
          <w:tcPr>
            <w:tcW w:w="1843" w:type="dxa"/>
            <w:gridSpan w:val="3"/>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2287" w:type="dxa"/>
            <w:gridSpan w:val="2"/>
            <w:vMerge/>
            <w:tcBorders>
              <w:top w:val="nil"/>
              <w:left w:val="single" w:sz="4" w:space="0" w:color="auto"/>
              <w:bottom w:val="single" w:sz="4" w:space="0" w:color="auto"/>
              <w:right w:val="single" w:sz="4" w:space="0" w:color="auto"/>
            </w:tcBorders>
            <w:vAlign w:val="center"/>
            <w:hideMark/>
          </w:tcPr>
          <w:p w:rsidR="00E87289" w:rsidRPr="00FA1343" w:rsidRDefault="00E87289" w:rsidP="00B2477B"/>
        </w:tc>
        <w:tc>
          <w:tcPr>
            <w:tcW w:w="2340" w:type="dxa"/>
            <w:gridSpan w:val="3"/>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722" w:type="dxa"/>
            <w:gridSpan w:val="2"/>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c>
          <w:tcPr>
            <w:tcW w:w="1823" w:type="dxa"/>
            <w:gridSpan w:val="4"/>
            <w:vMerge/>
            <w:tcBorders>
              <w:top w:val="nil"/>
              <w:left w:val="single" w:sz="4" w:space="0" w:color="auto"/>
              <w:bottom w:val="single" w:sz="4" w:space="0" w:color="000000"/>
              <w:right w:val="single" w:sz="4" w:space="0" w:color="auto"/>
            </w:tcBorders>
            <w:vAlign w:val="center"/>
            <w:hideMark/>
          </w:tcPr>
          <w:p w:rsidR="00E87289" w:rsidRPr="00FA1343" w:rsidRDefault="00E87289" w:rsidP="00B2477B"/>
        </w:tc>
      </w:tr>
    </w:tbl>
    <w:p w:rsidR="00AE2365" w:rsidRDefault="00AE2365" w:rsidP="009038F8">
      <w:pPr>
        <w:widowControl w:val="0"/>
        <w:tabs>
          <w:tab w:val="left" w:pos="980"/>
        </w:tabs>
        <w:jc w:val="both"/>
      </w:pPr>
    </w:p>
    <w:p w:rsidR="00215CC0" w:rsidRDefault="00215CC0" w:rsidP="00AE2365">
      <w:pPr>
        <w:widowControl w:val="0"/>
        <w:tabs>
          <w:tab w:val="left" w:pos="980"/>
        </w:tabs>
        <w:ind w:firstLine="567"/>
        <w:jc w:val="both"/>
      </w:pPr>
    </w:p>
    <w:p w:rsidR="00E87289" w:rsidRPr="00FA1343" w:rsidRDefault="00240744" w:rsidP="00AE2365">
      <w:pPr>
        <w:widowControl w:val="0"/>
        <w:tabs>
          <w:tab w:val="left" w:pos="980"/>
        </w:tabs>
        <w:ind w:firstLine="567"/>
        <w:jc w:val="both"/>
      </w:pPr>
      <w:r>
        <w:t>-</w:t>
      </w:r>
      <w:r w:rsidR="00E87289" w:rsidRPr="00FA1343">
        <w:t>Плановый неснижаемый запас топлива по котельным ННЗТ составляет – 329 тонн.</w:t>
      </w:r>
    </w:p>
    <w:p w:rsidR="00E87289" w:rsidRPr="00FA1343" w:rsidRDefault="00240744" w:rsidP="00AE2365">
      <w:pPr>
        <w:widowControl w:val="0"/>
        <w:tabs>
          <w:tab w:val="left" w:pos="980"/>
        </w:tabs>
        <w:ind w:firstLine="567"/>
        <w:jc w:val="both"/>
      </w:pPr>
      <w:r>
        <w:t>-</w:t>
      </w:r>
      <w:r w:rsidR="00E87289" w:rsidRPr="00FA1343">
        <w:t>Плановый общий нормативный эксплуатационный запас топлива на 1 октября 2025 года составляет –13</w:t>
      </w:r>
      <w:r w:rsidR="00C357BC">
        <w:t>94</w:t>
      </w:r>
      <w:r w:rsidR="00E87289" w:rsidRPr="00FA1343">
        <w:t xml:space="preserve"> тонн.</w:t>
      </w:r>
    </w:p>
    <w:p w:rsidR="00E87289" w:rsidRPr="00FA1343" w:rsidRDefault="00240744" w:rsidP="00AE2365">
      <w:pPr>
        <w:widowControl w:val="0"/>
        <w:tabs>
          <w:tab w:val="left" w:pos="980"/>
        </w:tabs>
        <w:ind w:firstLine="567"/>
        <w:jc w:val="both"/>
      </w:pPr>
      <w:r>
        <w:t>-</w:t>
      </w:r>
      <w:r w:rsidR="00E87289" w:rsidRPr="00FA1343">
        <w:t>Плановый норматив запаса топлива по котельной МУП «НТЭК»на 1 окт</w:t>
      </w:r>
      <w:r w:rsidR="00C357BC">
        <w:t>ября 2025 года составляет – 1724</w:t>
      </w:r>
      <w:r w:rsidR="00E87289" w:rsidRPr="00FA1343">
        <w:t xml:space="preserve"> тонн.</w:t>
      </w:r>
    </w:p>
    <w:p w:rsidR="00E87289" w:rsidRPr="00FA1343" w:rsidRDefault="00E87289" w:rsidP="00AE2365">
      <w:pPr>
        <w:pStyle w:val="11"/>
        <w:ind w:left="-180" w:firstLine="567"/>
        <w:jc w:val="both"/>
        <w:rPr>
          <w:sz w:val="24"/>
          <w:szCs w:val="24"/>
        </w:rPr>
      </w:pPr>
      <w:r w:rsidRPr="00FA1343">
        <w:rPr>
          <w:sz w:val="24"/>
          <w:szCs w:val="24"/>
        </w:rPr>
        <w:t>Нормативный неснижаемый запас топлива (ННЗТ) обеспечивает работу котельной в режиме «выживания» с минимальной расчетной тепловой нагрузкой по условиям самого холодного месяца года и составом оборудования, позволяю</w:t>
      </w:r>
      <w:r w:rsidRPr="00FA1343">
        <w:rPr>
          <w:sz w:val="24"/>
          <w:szCs w:val="24"/>
        </w:rPr>
        <w:softHyphen/>
        <w:t>щим поддерживать плюсовые температуры в главном корпусе, вспомогательных зданиях и сооружениях.</w:t>
      </w:r>
    </w:p>
    <w:p w:rsidR="00E87289" w:rsidRPr="00FA1343" w:rsidRDefault="00E87289" w:rsidP="009038F8">
      <w:pPr>
        <w:pStyle w:val="afb"/>
        <w:ind w:left="-180"/>
        <w:jc w:val="left"/>
        <w:rPr>
          <w:sz w:val="24"/>
          <w:szCs w:val="24"/>
        </w:rPr>
      </w:pPr>
      <w:r w:rsidRPr="00FA1343">
        <w:rPr>
          <w:sz w:val="24"/>
          <w:szCs w:val="24"/>
          <w:u w:val="none"/>
        </w:rPr>
        <w:t xml:space="preserve"> </w:t>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r>
      <w:r w:rsidRPr="00FA1343">
        <w:rPr>
          <w:sz w:val="24"/>
          <w:szCs w:val="24"/>
          <w:u w:val="none"/>
        </w:rPr>
        <w:tab/>
        <w:t xml:space="preserve">Таблица </w:t>
      </w:r>
      <w:r w:rsidR="00240744">
        <w:rPr>
          <w:sz w:val="24"/>
          <w:szCs w:val="24"/>
          <w:u w:val="none"/>
        </w:rPr>
        <w:t>31</w:t>
      </w:r>
    </w:p>
    <w:tbl>
      <w:tblPr>
        <w:tblOverlap w:val="never"/>
        <w:tblW w:w="0" w:type="auto"/>
        <w:jc w:val="center"/>
        <w:tblInd w:w="-621" w:type="dxa"/>
        <w:tblLayout w:type="fixed"/>
        <w:tblCellMar>
          <w:left w:w="10" w:type="dxa"/>
          <w:right w:w="10" w:type="dxa"/>
        </w:tblCellMar>
        <w:tblLook w:val="04A0" w:firstRow="1" w:lastRow="0" w:firstColumn="1" w:lastColumn="0" w:noHBand="0" w:noVBand="1"/>
      </w:tblPr>
      <w:tblGrid>
        <w:gridCol w:w="2694"/>
        <w:gridCol w:w="941"/>
        <w:gridCol w:w="1061"/>
        <w:gridCol w:w="706"/>
        <w:gridCol w:w="710"/>
        <w:gridCol w:w="710"/>
        <w:gridCol w:w="782"/>
        <w:gridCol w:w="754"/>
        <w:gridCol w:w="710"/>
        <w:gridCol w:w="725"/>
      </w:tblGrid>
      <w:tr w:rsidR="00FA1343" w:rsidRPr="00FA1343" w:rsidTr="00AE2365">
        <w:trPr>
          <w:trHeight w:hRule="exact" w:val="312"/>
          <w:jc w:val="center"/>
        </w:trPr>
        <w:tc>
          <w:tcPr>
            <w:tcW w:w="2694" w:type="dxa"/>
            <w:vMerge w:val="restart"/>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Наименование</w:t>
            </w:r>
          </w:p>
        </w:tc>
        <w:tc>
          <w:tcPr>
            <w:tcW w:w="7099" w:type="dxa"/>
            <w:gridSpan w:val="9"/>
            <w:tcBorders>
              <w:top w:val="single" w:sz="4" w:space="0" w:color="auto"/>
              <w:left w:val="single" w:sz="4" w:space="0" w:color="auto"/>
              <w:right w:val="single" w:sz="4" w:space="0" w:color="auto"/>
            </w:tcBorders>
            <w:shd w:val="clear" w:color="auto" w:fill="auto"/>
            <w:vAlign w:val="bottom"/>
          </w:tcPr>
          <w:p w:rsidR="00E73C7A" w:rsidRPr="00940986" w:rsidRDefault="00E73C7A" w:rsidP="009038F8">
            <w:pPr>
              <w:pStyle w:val="af8"/>
            </w:pPr>
            <w:r w:rsidRPr="00940986">
              <w:rPr>
                <w:b/>
                <w:bCs/>
              </w:rPr>
              <w:t>Каменный уголь , тыс.тонн</w:t>
            </w:r>
          </w:p>
        </w:tc>
      </w:tr>
      <w:tr w:rsidR="00FA1343" w:rsidRPr="00FA1343" w:rsidTr="00AE2365">
        <w:trPr>
          <w:trHeight w:hRule="exact" w:val="624"/>
          <w:jc w:val="center"/>
        </w:trPr>
        <w:tc>
          <w:tcPr>
            <w:tcW w:w="2694" w:type="dxa"/>
            <w:vMerge/>
            <w:tcBorders>
              <w:left w:val="single" w:sz="4" w:space="0" w:color="auto"/>
            </w:tcBorders>
            <w:shd w:val="clear" w:color="auto" w:fill="auto"/>
            <w:vAlign w:val="center"/>
          </w:tcPr>
          <w:p w:rsidR="00E73C7A" w:rsidRPr="00940986" w:rsidRDefault="00E73C7A" w:rsidP="009038F8">
            <w:pPr>
              <w:widowControl w:val="0"/>
              <w:rPr>
                <w:sz w:val="20"/>
                <w:szCs w:val="20"/>
              </w:rPr>
            </w:pPr>
          </w:p>
        </w:tc>
        <w:tc>
          <w:tcPr>
            <w:tcW w:w="941"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Январь</w:t>
            </w:r>
          </w:p>
        </w:tc>
        <w:tc>
          <w:tcPr>
            <w:tcW w:w="1061"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Февраль</w:t>
            </w:r>
          </w:p>
        </w:tc>
        <w:tc>
          <w:tcPr>
            <w:tcW w:w="706"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Март</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Ап</w:t>
            </w:r>
            <w:r w:rsidRPr="00940986">
              <w:rPr>
                <w:b/>
                <w:bCs/>
              </w:rPr>
              <w:softHyphen/>
              <w:t>рель</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Май</w:t>
            </w:r>
          </w:p>
        </w:tc>
        <w:tc>
          <w:tcPr>
            <w:tcW w:w="782"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Сен</w:t>
            </w:r>
            <w:r w:rsidRPr="00940986">
              <w:rPr>
                <w:b/>
                <w:bCs/>
              </w:rPr>
              <w:softHyphen/>
              <w:t>тябрь</w:t>
            </w:r>
          </w:p>
        </w:tc>
        <w:tc>
          <w:tcPr>
            <w:tcW w:w="754"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Ок</w:t>
            </w:r>
            <w:r w:rsidRPr="00940986">
              <w:rPr>
                <w:b/>
                <w:bCs/>
              </w:rPr>
              <w:softHyphen/>
              <w:t>тябрь</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pPr>
            <w:r w:rsidRPr="00940986">
              <w:rPr>
                <w:b/>
                <w:bCs/>
              </w:rPr>
              <w:t>Но</w:t>
            </w:r>
            <w:r w:rsidRPr="00940986">
              <w:rPr>
                <w:b/>
                <w:bCs/>
              </w:rPr>
              <w:softHyphen/>
              <w:t>ябрь</w:t>
            </w:r>
          </w:p>
        </w:tc>
        <w:tc>
          <w:tcPr>
            <w:tcW w:w="725" w:type="dxa"/>
            <w:tcBorders>
              <w:top w:val="single" w:sz="4" w:space="0" w:color="auto"/>
              <w:left w:val="single" w:sz="4" w:space="0" w:color="auto"/>
              <w:right w:val="single" w:sz="4" w:space="0" w:color="auto"/>
            </w:tcBorders>
            <w:shd w:val="clear" w:color="auto" w:fill="auto"/>
            <w:vAlign w:val="center"/>
          </w:tcPr>
          <w:p w:rsidR="00E73C7A" w:rsidRPr="00940986" w:rsidRDefault="00E73C7A" w:rsidP="009038F8">
            <w:pPr>
              <w:pStyle w:val="af8"/>
            </w:pPr>
            <w:r w:rsidRPr="00940986">
              <w:rPr>
                <w:b/>
                <w:bCs/>
              </w:rPr>
              <w:t>Де</w:t>
            </w:r>
            <w:r w:rsidRPr="00940986">
              <w:rPr>
                <w:b/>
                <w:bCs/>
              </w:rPr>
              <w:softHyphen/>
              <w:t>кабрь</w:t>
            </w:r>
          </w:p>
        </w:tc>
      </w:tr>
      <w:tr w:rsidR="00FA1343" w:rsidRPr="00FA1343" w:rsidTr="00AE2365">
        <w:trPr>
          <w:trHeight w:hRule="exact" w:val="931"/>
          <w:jc w:val="center"/>
        </w:trPr>
        <w:tc>
          <w:tcPr>
            <w:tcW w:w="2694" w:type="dxa"/>
            <w:tcBorders>
              <w:top w:val="single" w:sz="4" w:space="0" w:color="auto"/>
              <w:left w:val="single" w:sz="4" w:space="0" w:color="auto"/>
            </w:tcBorders>
            <w:shd w:val="clear" w:color="auto" w:fill="auto"/>
            <w:vAlign w:val="bottom"/>
          </w:tcPr>
          <w:p w:rsidR="00E73C7A" w:rsidRPr="00940986" w:rsidRDefault="00E73C7A" w:rsidP="009038F8">
            <w:pPr>
              <w:pStyle w:val="af8"/>
              <w:rPr>
                <w:sz w:val="24"/>
                <w:szCs w:val="24"/>
              </w:rPr>
            </w:pPr>
            <w:r w:rsidRPr="00940986">
              <w:rPr>
                <w:sz w:val="24"/>
                <w:szCs w:val="24"/>
              </w:rPr>
              <w:t>Нормативный эксплуатацион</w:t>
            </w:r>
            <w:r w:rsidRPr="00940986">
              <w:rPr>
                <w:sz w:val="24"/>
                <w:szCs w:val="24"/>
              </w:rPr>
              <w:softHyphen/>
              <w:t>ный запас топ</w:t>
            </w:r>
            <w:r w:rsidRPr="00940986">
              <w:rPr>
                <w:sz w:val="24"/>
                <w:szCs w:val="24"/>
              </w:rPr>
              <w:softHyphen/>
              <w:t>лива</w:t>
            </w:r>
          </w:p>
        </w:tc>
        <w:tc>
          <w:tcPr>
            <w:tcW w:w="941" w:type="dxa"/>
            <w:tcBorders>
              <w:top w:val="single" w:sz="4" w:space="0" w:color="auto"/>
              <w:left w:val="single" w:sz="4" w:space="0" w:color="auto"/>
            </w:tcBorders>
            <w:shd w:val="clear" w:color="auto" w:fill="auto"/>
            <w:vAlign w:val="center"/>
          </w:tcPr>
          <w:p w:rsidR="00E73C7A" w:rsidRPr="00940986" w:rsidRDefault="00E73C7A" w:rsidP="009038F8">
            <w:pPr>
              <w:pStyle w:val="af8"/>
              <w:ind w:firstLine="240"/>
              <w:rPr>
                <w:sz w:val="24"/>
                <w:szCs w:val="24"/>
              </w:rPr>
            </w:pPr>
            <w:r w:rsidRPr="00940986">
              <w:rPr>
                <w:sz w:val="24"/>
                <w:szCs w:val="24"/>
              </w:rPr>
              <w:t>1,196</w:t>
            </w:r>
          </w:p>
        </w:tc>
        <w:tc>
          <w:tcPr>
            <w:tcW w:w="1061"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0,965</w:t>
            </w:r>
          </w:p>
        </w:tc>
        <w:tc>
          <w:tcPr>
            <w:tcW w:w="706"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0,805</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0,484</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0,073</w:t>
            </w:r>
          </w:p>
        </w:tc>
        <w:tc>
          <w:tcPr>
            <w:tcW w:w="782"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0,063</w:t>
            </w:r>
          </w:p>
        </w:tc>
        <w:tc>
          <w:tcPr>
            <w:tcW w:w="754"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0,539</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0,828</w:t>
            </w:r>
          </w:p>
        </w:tc>
        <w:tc>
          <w:tcPr>
            <w:tcW w:w="725" w:type="dxa"/>
            <w:tcBorders>
              <w:top w:val="single" w:sz="4" w:space="0" w:color="auto"/>
              <w:left w:val="single" w:sz="4" w:space="0" w:color="auto"/>
              <w:righ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1,103</w:t>
            </w:r>
          </w:p>
        </w:tc>
      </w:tr>
      <w:tr w:rsidR="00FA1343" w:rsidRPr="00FA1343" w:rsidTr="00AE2365">
        <w:trPr>
          <w:trHeight w:hRule="exact" w:val="876"/>
          <w:jc w:val="center"/>
        </w:trPr>
        <w:tc>
          <w:tcPr>
            <w:tcW w:w="2694" w:type="dxa"/>
            <w:tcBorders>
              <w:top w:val="single" w:sz="4" w:space="0" w:color="auto"/>
              <w:left w:val="single" w:sz="4" w:space="0" w:color="auto"/>
            </w:tcBorders>
            <w:shd w:val="clear" w:color="auto" w:fill="auto"/>
            <w:vAlign w:val="bottom"/>
          </w:tcPr>
          <w:p w:rsidR="00E73C7A" w:rsidRPr="00940986" w:rsidRDefault="00E73C7A" w:rsidP="009038F8">
            <w:pPr>
              <w:pStyle w:val="af8"/>
              <w:rPr>
                <w:sz w:val="24"/>
                <w:szCs w:val="24"/>
              </w:rPr>
            </w:pPr>
            <w:r w:rsidRPr="00940986">
              <w:rPr>
                <w:sz w:val="24"/>
                <w:szCs w:val="24"/>
              </w:rPr>
              <w:t>Неснижаемый нормативный за</w:t>
            </w:r>
            <w:r w:rsidRPr="00940986">
              <w:rPr>
                <w:sz w:val="24"/>
                <w:szCs w:val="24"/>
              </w:rPr>
              <w:softHyphen/>
              <w:t>пас топлива</w:t>
            </w:r>
          </w:p>
        </w:tc>
        <w:tc>
          <w:tcPr>
            <w:tcW w:w="941" w:type="dxa"/>
            <w:tcBorders>
              <w:top w:val="single" w:sz="4" w:space="0" w:color="auto"/>
              <w:left w:val="single" w:sz="4" w:space="0" w:color="auto"/>
            </w:tcBorders>
            <w:shd w:val="clear" w:color="auto" w:fill="auto"/>
            <w:vAlign w:val="center"/>
          </w:tcPr>
          <w:p w:rsidR="00E73C7A" w:rsidRPr="00940986" w:rsidRDefault="00E73C7A" w:rsidP="009038F8">
            <w:pPr>
              <w:pStyle w:val="af8"/>
              <w:ind w:firstLine="240"/>
              <w:rPr>
                <w:sz w:val="24"/>
                <w:szCs w:val="24"/>
              </w:rPr>
            </w:pPr>
            <w:r w:rsidRPr="00940986">
              <w:rPr>
                <w:sz w:val="24"/>
                <w:szCs w:val="24"/>
              </w:rPr>
              <w:t>0,349</w:t>
            </w:r>
          </w:p>
        </w:tc>
        <w:tc>
          <w:tcPr>
            <w:tcW w:w="1061"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0,307</w:t>
            </w:r>
          </w:p>
        </w:tc>
        <w:tc>
          <w:tcPr>
            <w:tcW w:w="706"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0,235</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0,148</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0,087</w:t>
            </w:r>
          </w:p>
        </w:tc>
        <w:tc>
          <w:tcPr>
            <w:tcW w:w="782"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0,089</w:t>
            </w:r>
          </w:p>
        </w:tc>
        <w:tc>
          <w:tcPr>
            <w:tcW w:w="754"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0,157</w:t>
            </w:r>
          </w:p>
        </w:tc>
        <w:tc>
          <w:tcPr>
            <w:tcW w:w="710" w:type="dxa"/>
            <w:tcBorders>
              <w:top w:val="single" w:sz="4" w:space="0" w:color="auto"/>
              <w:lef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0,252</w:t>
            </w:r>
          </w:p>
        </w:tc>
        <w:tc>
          <w:tcPr>
            <w:tcW w:w="725" w:type="dxa"/>
            <w:tcBorders>
              <w:top w:val="single" w:sz="4" w:space="0" w:color="auto"/>
              <w:left w:val="single" w:sz="4" w:space="0" w:color="auto"/>
              <w:righ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0,322</w:t>
            </w:r>
          </w:p>
        </w:tc>
      </w:tr>
      <w:tr w:rsidR="00FA1343" w:rsidRPr="00FA1343" w:rsidTr="00AE2365">
        <w:trPr>
          <w:trHeight w:hRule="exact" w:val="933"/>
          <w:jc w:val="center"/>
        </w:trPr>
        <w:tc>
          <w:tcPr>
            <w:tcW w:w="2694"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Общий норма</w:t>
            </w:r>
            <w:r w:rsidRPr="00940986">
              <w:rPr>
                <w:sz w:val="24"/>
                <w:szCs w:val="24"/>
              </w:rPr>
              <w:softHyphen/>
              <w:t>тивный запас топлива</w:t>
            </w:r>
          </w:p>
        </w:tc>
        <w:tc>
          <w:tcPr>
            <w:tcW w:w="941"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ind w:firstLine="240"/>
              <w:rPr>
                <w:sz w:val="24"/>
                <w:szCs w:val="24"/>
              </w:rPr>
            </w:pPr>
            <w:r w:rsidRPr="00940986">
              <w:rPr>
                <w:sz w:val="24"/>
                <w:szCs w:val="24"/>
              </w:rPr>
              <w:t>1,545</w:t>
            </w:r>
          </w:p>
        </w:tc>
        <w:tc>
          <w:tcPr>
            <w:tcW w:w="1061"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1,272</w:t>
            </w:r>
          </w:p>
        </w:tc>
        <w:tc>
          <w:tcPr>
            <w:tcW w:w="706"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1,040</w:t>
            </w:r>
          </w:p>
        </w:tc>
        <w:tc>
          <w:tcPr>
            <w:tcW w:w="710"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0,632</w:t>
            </w:r>
          </w:p>
        </w:tc>
        <w:tc>
          <w:tcPr>
            <w:tcW w:w="710"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0,160</w:t>
            </w:r>
          </w:p>
        </w:tc>
        <w:tc>
          <w:tcPr>
            <w:tcW w:w="782"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0,152</w:t>
            </w:r>
          </w:p>
        </w:tc>
        <w:tc>
          <w:tcPr>
            <w:tcW w:w="754"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0,696</w:t>
            </w:r>
          </w:p>
        </w:tc>
        <w:tc>
          <w:tcPr>
            <w:tcW w:w="710" w:type="dxa"/>
            <w:tcBorders>
              <w:top w:val="single" w:sz="4" w:space="0" w:color="auto"/>
              <w:left w:val="single" w:sz="4" w:space="0" w:color="auto"/>
              <w:bottom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1,080</w:t>
            </w:r>
          </w:p>
        </w:tc>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E73C7A" w:rsidRPr="00940986" w:rsidRDefault="00E73C7A" w:rsidP="009038F8">
            <w:pPr>
              <w:pStyle w:val="af8"/>
              <w:rPr>
                <w:sz w:val="24"/>
                <w:szCs w:val="24"/>
              </w:rPr>
            </w:pPr>
            <w:r w:rsidRPr="00940986">
              <w:rPr>
                <w:sz w:val="24"/>
                <w:szCs w:val="24"/>
              </w:rPr>
              <w:t>1,425</w:t>
            </w:r>
          </w:p>
        </w:tc>
      </w:tr>
    </w:tbl>
    <w:p w:rsidR="00EE0409" w:rsidRPr="00FA1343" w:rsidRDefault="00EE0409" w:rsidP="00AE2365">
      <w:pPr>
        <w:pStyle w:val="45"/>
        <w:tabs>
          <w:tab w:val="left" w:pos="1081"/>
        </w:tabs>
        <w:ind w:firstLine="426"/>
        <w:jc w:val="both"/>
        <w:rPr>
          <w:sz w:val="24"/>
          <w:szCs w:val="24"/>
        </w:rPr>
      </w:pPr>
      <w:bookmarkStart w:id="11" w:name="bookmark155"/>
      <w:r w:rsidRPr="00FA1343">
        <w:rPr>
          <w:sz w:val="24"/>
          <w:szCs w:val="24"/>
        </w:rPr>
        <w:t>Вид топлива, потребляемый источником тепловой энергии, в том числе с использованием возобновляемых источников энергии и местных ви</w:t>
      </w:r>
      <w:r w:rsidRPr="00FA1343">
        <w:rPr>
          <w:sz w:val="24"/>
          <w:szCs w:val="24"/>
        </w:rPr>
        <w:softHyphen/>
        <w:t>дов топлива</w:t>
      </w:r>
      <w:bookmarkEnd w:id="11"/>
    </w:p>
    <w:p w:rsidR="00F66BBE" w:rsidRPr="00FA1343" w:rsidRDefault="00F66BBE" w:rsidP="00AE2365">
      <w:pPr>
        <w:pStyle w:val="11"/>
        <w:ind w:firstLine="426"/>
        <w:jc w:val="both"/>
        <w:rPr>
          <w:sz w:val="22"/>
          <w:szCs w:val="22"/>
          <w:highlight w:val="yellow"/>
        </w:rPr>
      </w:pPr>
      <w:r w:rsidRPr="00FA1343">
        <w:rPr>
          <w:sz w:val="24"/>
          <w:szCs w:val="24"/>
        </w:rPr>
        <w:t>Работа всех источников тепловой энергии, задействованных в схеме теплоснабжения осуществляется на местных видах топлива (каменный уголь).</w:t>
      </w:r>
    </w:p>
    <w:p w:rsidR="00EE0409" w:rsidRPr="00C95CCF" w:rsidRDefault="00EE0409" w:rsidP="00AE2365">
      <w:pPr>
        <w:pStyle w:val="11"/>
        <w:ind w:firstLine="426"/>
        <w:jc w:val="both"/>
        <w:rPr>
          <w:b/>
          <w:sz w:val="24"/>
          <w:szCs w:val="24"/>
        </w:rPr>
      </w:pPr>
      <w:r w:rsidRPr="00C95CCF">
        <w:rPr>
          <w:b/>
          <w:sz w:val="24"/>
          <w:szCs w:val="24"/>
        </w:rPr>
        <w:t>Потребляемые источниками тепловой энергии виды топлива</w:t>
      </w:r>
      <w:r w:rsidR="00240744" w:rsidRPr="00C95CCF">
        <w:rPr>
          <w:b/>
          <w:sz w:val="24"/>
          <w:szCs w:val="24"/>
        </w:rPr>
        <w:t>.</w:t>
      </w:r>
    </w:p>
    <w:p w:rsidR="009038F8" w:rsidRDefault="00F66BBE" w:rsidP="009038F8">
      <w:pPr>
        <w:pStyle w:val="afb"/>
        <w:rPr>
          <w:sz w:val="24"/>
          <w:szCs w:val="24"/>
          <w:u w:val="none"/>
        </w:rPr>
      </w:pPr>
      <w:r w:rsidRPr="00C95CCF">
        <w:rPr>
          <w:sz w:val="24"/>
          <w:szCs w:val="24"/>
          <w:u w:val="none"/>
        </w:rPr>
        <w:t xml:space="preserve">                                                                                                               </w:t>
      </w:r>
      <w:r w:rsidR="00240744" w:rsidRPr="00C95CCF">
        <w:rPr>
          <w:sz w:val="24"/>
          <w:szCs w:val="24"/>
          <w:u w:val="none"/>
        </w:rPr>
        <w:t xml:space="preserve">                  </w:t>
      </w:r>
      <w:r w:rsidR="00EE0409" w:rsidRPr="00C95CCF">
        <w:rPr>
          <w:sz w:val="24"/>
          <w:szCs w:val="24"/>
          <w:u w:val="none"/>
        </w:rPr>
        <w:t xml:space="preserve">Таблица </w:t>
      </w:r>
      <w:r w:rsidR="00240744" w:rsidRPr="00C95CCF">
        <w:rPr>
          <w:sz w:val="24"/>
          <w:szCs w:val="24"/>
          <w:u w:val="none"/>
        </w:rPr>
        <w:t>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9038F8" w:rsidTr="002F3EA1">
        <w:tc>
          <w:tcPr>
            <w:tcW w:w="4785" w:type="dxa"/>
            <w:shd w:val="clear" w:color="auto" w:fill="auto"/>
          </w:tcPr>
          <w:p w:rsidR="009038F8" w:rsidRPr="002F3EA1" w:rsidRDefault="009038F8" w:rsidP="009038F8">
            <w:pPr>
              <w:pStyle w:val="afb"/>
              <w:rPr>
                <w:sz w:val="24"/>
                <w:szCs w:val="24"/>
                <w:u w:val="none"/>
              </w:rPr>
            </w:pPr>
            <w:r w:rsidRPr="002F3EA1">
              <w:rPr>
                <w:b/>
                <w:bCs/>
                <w:sz w:val="24"/>
                <w:szCs w:val="24"/>
                <w:u w:val="none"/>
              </w:rPr>
              <w:t>Наименование котельной</w:t>
            </w:r>
          </w:p>
        </w:tc>
        <w:tc>
          <w:tcPr>
            <w:tcW w:w="4785" w:type="dxa"/>
            <w:shd w:val="clear" w:color="auto" w:fill="auto"/>
          </w:tcPr>
          <w:p w:rsidR="009038F8" w:rsidRPr="002F3EA1" w:rsidRDefault="009038F8" w:rsidP="009038F8">
            <w:pPr>
              <w:pStyle w:val="afb"/>
              <w:rPr>
                <w:sz w:val="24"/>
                <w:szCs w:val="24"/>
                <w:u w:val="none"/>
              </w:rPr>
            </w:pPr>
            <w:r w:rsidRPr="002F3EA1">
              <w:rPr>
                <w:b/>
                <w:bCs/>
                <w:sz w:val="24"/>
                <w:szCs w:val="24"/>
                <w:u w:val="none"/>
              </w:rPr>
              <w:t>Вид топлива</w:t>
            </w:r>
          </w:p>
        </w:tc>
      </w:tr>
      <w:tr w:rsidR="009038F8" w:rsidTr="002F3EA1">
        <w:tc>
          <w:tcPr>
            <w:tcW w:w="4785" w:type="dxa"/>
            <w:tcBorders>
              <w:top w:val="single" w:sz="4" w:space="0" w:color="auto"/>
              <w:left w:val="single" w:sz="4" w:space="0" w:color="auto"/>
              <w:bottom w:val="single" w:sz="4" w:space="0" w:color="auto"/>
            </w:tcBorders>
            <w:shd w:val="clear" w:color="auto" w:fill="auto"/>
            <w:vAlign w:val="bottom"/>
          </w:tcPr>
          <w:p w:rsidR="009038F8" w:rsidRPr="002F3EA1" w:rsidRDefault="009038F8" w:rsidP="002F3EA1">
            <w:pPr>
              <w:pStyle w:val="af8"/>
              <w:jc w:val="left"/>
              <w:rPr>
                <w:sz w:val="24"/>
                <w:szCs w:val="24"/>
              </w:rPr>
            </w:pPr>
            <w:r w:rsidRPr="002F3EA1">
              <w:rPr>
                <w:sz w:val="24"/>
                <w:szCs w:val="24"/>
              </w:rPr>
              <w:t xml:space="preserve">Котельная </w:t>
            </w:r>
          </w:p>
        </w:tc>
        <w:tc>
          <w:tcPr>
            <w:tcW w:w="4785" w:type="dxa"/>
            <w:tcBorders>
              <w:top w:val="single" w:sz="4" w:space="0" w:color="auto"/>
              <w:left w:val="single" w:sz="4" w:space="0" w:color="auto"/>
              <w:bottom w:val="single" w:sz="4" w:space="0" w:color="auto"/>
              <w:right w:val="single" w:sz="4" w:space="0" w:color="auto"/>
            </w:tcBorders>
            <w:shd w:val="clear" w:color="auto" w:fill="auto"/>
            <w:vAlign w:val="bottom"/>
          </w:tcPr>
          <w:p w:rsidR="009038F8" w:rsidRPr="002F3EA1" w:rsidRDefault="009038F8" w:rsidP="009038F8">
            <w:pPr>
              <w:pStyle w:val="af8"/>
              <w:rPr>
                <w:sz w:val="24"/>
                <w:szCs w:val="24"/>
              </w:rPr>
            </w:pPr>
            <w:r w:rsidRPr="002F3EA1">
              <w:rPr>
                <w:sz w:val="24"/>
                <w:szCs w:val="24"/>
              </w:rPr>
              <w:t>Уголь</w:t>
            </w:r>
          </w:p>
        </w:tc>
      </w:tr>
    </w:tbl>
    <w:p w:rsidR="00F66BBE" w:rsidRPr="00FA1343" w:rsidRDefault="00F66BBE" w:rsidP="009038F8">
      <w:pPr>
        <w:pStyle w:val="28"/>
        <w:spacing w:before="0" w:after="0"/>
        <w:jc w:val="both"/>
        <w:rPr>
          <w:rFonts w:ascii="Times New Roman" w:hAnsi="Times New Roman" w:cs="Times New Roman"/>
          <w:sz w:val="24"/>
          <w:szCs w:val="24"/>
        </w:rPr>
      </w:pPr>
      <w:bookmarkStart w:id="12" w:name="bookmark157"/>
      <w:r w:rsidRPr="00FA1343">
        <w:rPr>
          <w:rFonts w:ascii="Times New Roman" w:hAnsi="Times New Roman" w:cs="Times New Roman"/>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D567D7" w:rsidRPr="00240744" w:rsidRDefault="00240744" w:rsidP="009038F8">
      <w:pPr>
        <w:pStyle w:val="28"/>
        <w:spacing w:before="0" w:after="0"/>
        <w:jc w:val="right"/>
        <w:rPr>
          <w:rFonts w:ascii="Times New Roman" w:hAnsi="Times New Roman" w:cs="Times New Roman"/>
          <w:b w:val="0"/>
          <w:sz w:val="24"/>
          <w:szCs w:val="24"/>
        </w:rPr>
      </w:pPr>
      <w:r w:rsidRPr="00240744">
        <w:rPr>
          <w:rFonts w:ascii="Times New Roman" w:hAnsi="Times New Roman" w:cs="Times New Roman"/>
          <w:b w:val="0"/>
          <w:sz w:val="24"/>
          <w:szCs w:val="24"/>
        </w:rPr>
        <w:t>Таблица 3</w:t>
      </w:r>
      <w:r>
        <w:rPr>
          <w:rFonts w:ascii="Times New Roman" w:hAnsi="Times New Roman" w:cs="Times New Roman"/>
          <w:b w:val="0"/>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A1343" w:rsidRPr="00C95CCF" w:rsidTr="00FA1343">
        <w:tc>
          <w:tcPr>
            <w:tcW w:w="2392" w:type="dxa"/>
            <w:shd w:val="clear" w:color="auto" w:fill="auto"/>
          </w:tcPr>
          <w:p w:rsidR="00F66BBE" w:rsidRPr="00C95CCF" w:rsidRDefault="00F66BBE"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Энергоисточник </w:t>
            </w:r>
          </w:p>
        </w:tc>
        <w:tc>
          <w:tcPr>
            <w:tcW w:w="2392" w:type="dxa"/>
            <w:shd w:val="clear" w:color="auto" w:fill="auto"/>
          </w:tcPr>
          <w:p w:rsidR="00F66BBE" w:rsidRPr="00C95CCF" w:rsidRDefault="00F66BBE"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Параметр </w:t>
            </w:r>
          </w:p>
        </w:tc>
        <w:tc>
          <w:tcPr>
            <w:tcW w:w="2393" w:type="dxa"/>
            <w:shd w:val="clear" w:color="auto" w:fill="auto"/>
          </w:tcPr>
          <w:p w:rsidR="00F66BBE" w:rsidRPr="00C95CCF" w:rsidRDefault="00F66BBE"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Единица  измерения </w:t>
            </w:r>
          </w:p>
        </w:tc>
        <w:tc>
          <w:tcPr>
            <w:tcW w:w="2393" w:type="dxa"/>
            <w:shd w:val="clear" w:color="auto" w:fill="auto"/>
          </w:tcPr>
          <w:p w:rsidR="00F66BBE"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Значение </w:t>
            </w:r>
          </w:p>
        </w:tc>
      </w:tr>
      <w:tr w:rsidR="00FA1343" w:rsidRPr="00C95CCF" w:rsidTr="00FA1343">
        <w:tc>
          <w:tcPr>
            <w:tcW w:w="2392" w:type="dxa"/>
            <w:shd w:val="clear" w:color="auto" w:fill="auto"/>
          </w:tcPr>
          <w:p w:rsidR="00F66BBE"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Котельная </w:t>
            </w:r>
          </w:p>
        </w:tc>
        <w:tc>
          <w:tcPr>
            <w:tcW w:w="2392" w:type="dxa"/>
            <w:shd w:val="clear" w:color="auto" w:fill="auto"/>
          </w:tcPr>
          <w:p w:rsidR="00F66BBE"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Вид топлива </w:t>
            </w:r>
          </w:p>
        </w:tc>
        <w:tc>
          <w:tcPr>
            <w:tcW w:w="2393" w:type="dxa"/>
            <w:shd w:val="clear" w:color="auto" w:fill="auto"/>
          </w:tcPr>
          <w:p w:rsidR="00F66BBE" w:rsidRPr="00C95CCF" w:rsidRDefault="009038F8"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т.</w:t>
            </w:r>
          </w:p>
        </w:tc>
        <w:tc>
          <w:tcPr>
            <w:tcW w:w="2393" w:type="dxa"/>
            <w:shd w:val="clear" w:color="auto" w:fill="auto"/>
          </w:tcPr>
          <w:p w:rsidR="00F66BBE"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Уголь </w:t>
            </w:r>
          </w:p>
        </w:tc>
      </w:tr>
      <w:tr w:rsidR="00FA1343" w:rsidRPr="00C95CCF" w:rsidTr="00FA1343">
        <w:tc>
          <w:tcPr>
            <w:tcW w:w="2392" w:type="dxa"/>
            <w:shd w:val="clear" w:color="auto" w:fill="auto"/>
          </w:tcPr>
          <w:p w:rsidR="00F66BBE" w:rsidRPr="00C95CCF" w:rsidRDefault="00F66BBE" w:rsidP="009038F8">
            <w:pPr>
              <w:pStyle w:val="28"/>
              <w:spacing w:before="0" w:after="0"/>
              <w:jc w:val="both"/>
              <w:rPr>
                <w:rFonts w:ascii="Times New Roman" w:hAnsi="Times New Roman" w:cs="Times New Roman"/>
                <w:b w:val="0"/>
                <w:bCs w:val="0"/>
                <w:sz w:val="24"/>
                <w:szCs w:val="24"/>
              </w:rPr>
            </w:pPr>
          </w:p>
        </w:tc>
        <w:tc>
          <w:tcPr>
            <w:tcW w:w="2392" w:type="dxa"/>
            <w:shd w:val="clear" w:color="auto" w:fill="auto"/>
          </w:tcPr>
          <w:p w:rsidR="00F66BBE"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Доля топлива </w:t>
            </w:r>
          </w:p>
        </w:tc>
        <w:tc>
          <w:tcPr>
            <w:tcW w:w="2393" w:type="dxa"/>
            <w:shd w:val="clear" w:color="auto" w:fill="auto"/>
          </w:tcPr>
          <w:p w:rsidR="00F66BBE" w:rsidRPr="00C95CCF" w:rsidRDefault="009038F8"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т.</w:t>
            </w:r>
          </w:p>
        </w:tc>
        <w:tc>
          <w:tcPr>
            <w:tcW w:w="2393" w:type="dxa"/>
            <w:shd w:val="clear" w:color="auto" w:fill="auto"/>
          </w:tcPr>
          <w:p w:rsidR="00F66BBE" w:rsidRPr="00C95CCF" w:rsidRDefault="009038F8" w:rsidP="009038F8">
            <w:pPr>
              <w:pStyle w:val="28"/>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8103</w:t>
            </w:r>
          </w:p>
        </w:tc>
      </w:tr>
      <w:tr w:rsidR="002D0BFA" w:rsidRPr="00C95CCF" w:rsidTr="00FA1343">
        <w:tc>
          <w:tcPr>
            <w:tcW w:w="2392" w:type="dxa"/>
            <w:shd w:val="clear" w:color="auto" w:fill="auto"/>
          </w:tcPr>
          <w:p w:rsidR="00D567D7" w:rsidRPr="00C95CCF" w:rsidRDefault="00D567D7" w:rsidP="009038F8">
            <w:pPr>
              <w:pStyle w:val="28"/>
              <w:spacing w:before="0" w:after="0"/>
              <w:jc w:val="both"/>
              <w:rPr>
                <w:rFonts w:ascii="Times New Roman" w:hAnsi="Times New Roman" w:cs="Times New Roman"/>
                <w:b w:val="0"/>
                <w:bCs w:val="0"/>
                <w:sz w:val="24"/>
                <w:szCs w:val="24"/>
              </w:rPr>
            </w:pPr>
          </w:p>
        </w:tc>
        <w:tc>
          <w:tcPr>
            <w:tcW w:w="2392" w:type="dxa"/>
            <w:shd w:val="clear" w:color="auto" w:fill="auto"/>
          </w:tcPr>
          <w:p w:rsidR="00D567D7" w:rsidRPr="00C95CCF"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 xml:space="preserve">Теплота сгорания </w:t>
            </w:r>
          </w:p>
        </w:tc>
        <w:tc>
          <w:tcPr>
            <w:tcW w:w="2393" w:type="dxa"/>
            <w:shd w:val="clear" w:color="auto" w:fill="auto"/>
          </w:tcPr>
          <w:p w:rsidR="00D567D7" w:rsidRPr="00C95CCF" w:rsidRDefault="009038F8" w:rsidP="009038F8">
            <w:pPr>
              <w:pStyle w:val="28"/>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кКал/кг.</w:t>
            </w:r>
          </w:p>
        </w:tc>
        <w:tc>
          <w:tcPr>
            <w:tcW w:w="2393" w:type="dxa"/>
            <w:shd w:val="clear" w:color="auto" w:fill="auto"/>
          </w:tcPr>
          <w:p w:rsidR="00D567D7" w:rsidRPr="00C95CCF" w:rsidRDefault="009038F8" w:rsidP="009038F8">
            <w:pPr>
              <w:pStyle w:val="28"/>
              <w:spacing w:before="0" w:after="0"/>
              <w:jc w:val="both"/>
              <w:rPr>
                <w:rFonts w:ascii="Times New Roman" w:hAnsi="Times New Roman" w:cs="Times New Roman"/>
                <w:b w:val="0"/>
                <w:bCs w:val="0"/>
                <w:sz w:val="24"/>
                <w:szCs w:val="24"/>
              </w:rPr>
            </w:pPr>
            <w:r>
              <w:rPr>
                <w:rFonts w:ascii="Times New Roman" w:hAnsi="Times New Roman" w:cs="Times New Roman"/>
                <w:b w:val="0"/>
                <w:bCs w:val="0"/>
                <w:sz w:val="24"/>
                <w:szCs w:val="24"/>
              </w:rPr>
              <w:t>5217,2</w:t>
            </w:r>
          </w:p>
        </w:tc>
      </w:tr>
    </w:tbl>
    <w:p w:rsidR="00F66BBE" w:rsidRPr="00FA1343" w:rsidRDefault="00D567D7" w:rsidP="00AE2365">
      <w:pPr>
        <w:pStyle w:val="28"/>
        <w:spacing w:before="0" w:after="0"/>
        <w:ind w:firstLine="426"/>
        <w:jc w:val="both"/>
        <w:rPr>
          <w:rFonts w:ascii="Times New Roman" w:hAnsi="Times New Roman" w:cs="Times New Roman"/>
          <w:sz w:val="24"/>
          <w:szCs w:val="24"/>
        </w:rPr>
      </w:pPr>
      <w:r w:rsidRPr="00C95CCF">
        <w:rPr>
          <w:rFonts w:ascii="Times New Roman" w:hAnsi="Times New Roman" w:cs="Times New Roman"/>
          <w:sz w:val="24"/>
          <w:szCs w:val="24"/>
        </w:rPr>
        <w:t>Преобладающий в поселении, городском округе вид топлива, определяемый п</w:t>
      </w:r>
      <w:r w:rsidRPr="00FA1343">
        <w:rPr>
          <w:rFonts w:ascii="Times New Roman" w:hAnsi="Times New Roman" w:cs="Times New Roman"/>
          <w:sz w:val="24"/>
          <w:szCs w:val="24"/>
        </w:rPr>
        <w:t>о совокупности всех систем теплоснабжения, находящихся в соответствующем поселении, городском округе</w:t>
      </w:r>
    </w:p>
    <w:p w:rsidR="00D567D7" w:rsidRPr="00FA1343" w:rsidRDefault="00D567D7" w:rsidP="00AE2365">
      <w:pPr>
        <w:pStyle w:val="28"/>
        <w:spacing w:before="0" w:after="0"/>
        <w:ind w:firstLine="426"/>
        <w:jc w:val="both"/>
        <w:rPr>
          <w:rFonts w:ascii="Times New Roman" w:hAnsi="Times New Roman" w:cs="Times New Roman"/>
          <w:b w:val="0"/>
          <w:bCs w:val="0"/>
          <w:sz w:val="24"/>
          <w:szCs w:val="24"/>
        </w:rPr>
      </w:pPr>
      <w:r w:rsidRPr="00FA1343">
        <w:rPr>
          <w:rFonts w:ascii="Times New Roman" w:hAnsi="Times New Roman" w:cs="Times New Roman"/>
          <w:b w:val="0"/>
          <w:bCs w:val="0"/>
          <w:sz w:val="24"/>
          <w:szCs w:val="24"/>
        </w:rPr>
        <w:t>Единственным видом топлива, используемым в системах теплоснабжения является каменный уголь</w:t>
      </w:r>
    </w:p>
    <w:p w:rsidR="00D567D7" w:rsidRPr="00FA1343" w:rsidRDefault="00D567D7" w:rsidP="00AE2365">
      <w:pPr>
        <w:pStyle w:val="28"/>
        <w:spacing w:before="0" w:after="0"/>
        <w:ind w:firstLine="426"/>
        <w:jc w:val="both"/>
        <w:rPr>
          <w:rFonts w:ascii="Times New Roman" w:hAnsi="Times New Roman" w:cs="Times New Roman"/>
          <w:sz w:val="24"/>
          <w:szCs w:val="24"/>
        </w:rPr>
      </w:pPr>
      <w:r w:rsidRPr="00FA1343">
        <w:rPr>
          <w:rFonts w:ascii="Times New Roman" w:hAnsi="Times New Roman" w:cs="Times New Roman"/>
          <w:sz w:val="24"/>
          <w:szCs w:val="24"/>
        </w:rPr>
        <w:t>Приоритетное направление развития топливного баланса поселения, городского округа</w:t>
      </w:r>
    </w:p>
    <w:p w:rsidR="00D567D7" w:rsidRPr="00FA1343" w:rsidRDefault="00D567D7" w:rsidP="00AE2365">
      <w:pPr>
        <w:pStyle w:val="28"/>
        <w:spacing w:before="0" w:after="0"/>
        <w:ind w:firstLine="426"/>
        <w:jc w:val="both"/>
        <w:rPr>
          <w:rFonts w:ascii="Times New Roman" w:hAnsi="Times New Roman" w:cs="Times New Roman"/>
          <w:b w:val="0"/>
          <w:bCs w:val="0"/>
          <w:sz w:val="24"/>
          <w:szCs w:val="24"/>
        </w:rPr>
      </w:pPr>
      <w:r w:rsidRPr="00FA1343">
        <w:rPr>
          <w:rFonts w:ascii="Times New Roman" w:hAnsi="Times New Roman" w:cs="Times New Roman"/>
          <w:b w:val="0"/>
          <w:bCs w:val="0"/>
          <w:sz w:val="24"/>
          <w:szCs w:val="24"/>
        </w:rPr>
        <w:t>Схемой теплоснабжения предлагается использование местного топлива (каменный уголь) в качестве приоритетного направление развития топливного баланса.</w:t>
      </w:r>
    </w:p>
    <w:p w:rsidR="00D567D7" w:rsidRPr="00FA1343" w:rsidRDefault="00D567D7" w:rsidP="00AE2365">
      <w:pPr>
        <w:pStyle w:val="28"/>
        <w:spacing w:before="0" w:after="0"/>
        <w:ind w:firstLine="426"/>
        <w:jc w:val="both"/>
        <w:rPr>
          <w:rFonts w:ascii="Times New Roman" w:hAnsi="Times New Roman" w:cs="Times New Roman"/>
          <w:sz w:val="24"/>
          <w:szCs w:val="24"/>
        </w:rPr>
      </w:pPr>
      <w:r w:rsidRPr="00FA1343">
        <w:rPr>
          <w:rFonts w:ascii="Times New Roman" w:hAnsi="Times New Roman" w:cs="Times New Roman"/>
          <w:sz w:val="24"/>
          <w:szCs w:val="24"/>
        </w:rPr>
        <w:t xml:space="preserve">Описание изменений в перспективных топливных балансах, в том числе с учетом </w:t>
      </w:r>
      <w:r w:rsidRPr="00FA1343">
        <w:rPr>
          <w:rFonts w:ascii="Times New Roman" w:hAnsi="Times New Roman" w:cs="Times New Roman"/>
          <w:sz w:val="24"/>
          <w:szCs w:val="24"/>
        </w:rPr>
        <w:lastRenderedPageBreak/>
        <w:t xml:space="preserve">введенных в эксплуатацию построенных и реконструированных источников тепловой энергии за период, предшествующий актуализации схемы теплоснабжения </w:t>
      </w:r>
    </w:p>
    <w:p w:rsidR="00D567D7" w:rsidRDefault="00D567D7" w:rsidP="009038F8">
      <w:pPr>
        <w:pStyle w:val="28"/>
        <w:spacing w:before="0" w:after="0"/>
        <w:jc w:val="both"/>
        <w:rPr>
          <w:rFonts w:ascii="Times New Roman" w:hAnsi="Times New Roman" w:cs="Times New Roman"/>
          <w:b w:val="0"/>
          <w:bCs w:val="0"/>
          <w:sz w:val="24"/>
          <w:szCs w:val="24"/>
        </w:rPr>
      </w:pPr>
      <w:r w:rsidRPr="00C95CCF">
        <w:rPr>
          <w:rFonts w:ascii="Times New Roman" w:hAnsi="Times New Roman" w:cs="Times New Roman"/>
          <w:b w:val="0"/>
          <w:bCs w:val="0"/>
          <w:sz w:val="24"/>
          <w:szCs w:val="24"/>
        </w:rPr>
        <w:t>Топливные балансы источников тепловой энергии представлены в текущем разделе с учетом реализации планов строительства, реконструкции, технического перевооружения и (или) модернизации, ввода в эксплуатацию, вывода из эксплуатации источников тепловой энергии за период, предшествующий актуализации схемы теплоснабжения</w:t>
      </w: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Default="00AE2365" w:rsidP="009038F8">
      <w:pPr>
        <w:pStyle w:val="28"/>
        <w:spacing w:before="0" w:after="0"/>
        <w:jc w:val="both"/>
        <w:rPr>
          <w:rFonts w:ascii="Times New Roman" w:hAnsi="Times New Roman" w:cs="Times New Roman"/>
          <w:b w:val="0"/>
          <w:bCs w:val="0"/>
          <w:sz w:val="24"/>
          <w:szCs w:val="24"/>
        </w:rPr>
      </w:pPr>
    </w:p>
    <w:p w:rsidR="00AE2365" w:rsidRPr="00C95CCF" w:rsidRDefault="00AE2365" w:rsidP="009038F8">
      <w:pPr>
        <w:pStyle w:val="28"/>
        <w:spacing w:before="0" w:after="0"/>
        <w:jc w:val="both"/>
        <w:rPr>
          <w:rFonts w:ascii="Times New Roman" w:hAnsi="Times New Roman" w:cs="Times New Roman"/>
          <w:b w:val="0"/>
          <w:bCs w:val="0"/>
          <w:sz w:val="12"/>
          <w:szCs w:val="12"/>
        </w:rPr>
      </w:pPr>
    </w:p>
    <w:p w:rsidR="007B61D2" w:rsidRPr="00FA1343" w:rsidRDefault="007B61D2" w:rsidP="00AE2365">
      <w:pPr>
        <w:pStyle w:val="11"/>
        <w:tabs>
          <w:tab w:val="left" w:pos="1078"/>
        </w:tabs>
        <w:ind w:firstLine="567"/>
        <w:jc w:val="both"/>
        <w:rPr>
          <w:b/>
          <w:sz w:val="22"/>
          <w:szCs w:val="22"/>
          <w:highlight w:val="yellow"/>
        </w:rPr>
      </w:pPr>
      <w:bookmarkStart w:id="13" w:name="bookmark159"/>
      <w:bookmarkEnd w:id="12"/>
      <w:r w:rsidRPr="00FA1343">
        <w:rPr>
          <w:rFonts w:eastAsia="Calibri"/>
          <w:b/>
          <w:sz w:val="24"/>
          <w:szCs w:val="24"/>
          <w:lang w:eastAsia="en-US"/>
        </w:rPr>
        <w:t xml:space="preserve">Глава 11.  </w:t>
      </w:r>
      <w:r w:rsidRPr="00FA1343">
        <w:rPr>
          <w:b/>
          <w:sz w:val="24"/>
          <w:szCs w:val="24"/>
          <w:shd w:val="clear" w:color="auto" w:fill="FFFFFF"/>
        </w:rPr>
        <w:t>Оценка надежности теплоснабжения</w:t>
      </w:r>
      <w:r w:rsidRPr="00FA1343">
        <w:rPr>
          <w:b/>
          <w:sz w:val="22"/>
          <w:szCs w:val="22"/>
          <w:highlight w:val="yellow"/>
        </w:rPr>
        <w:t xml:space="preserve"> </w:t>
      </w:r>
    </w:p>
    <w:p w:rsidR="00EE0409" w:rsidRPr="00FA1343" w:rsidRDefault="00EE0409" w:rsidP="00AE2365">
      <w:pPr>
        <w:pStyle w:val="11"/>
        <w:tabs>
          <w:tab w:val="left" w:pos="1078"/>
        </w:tabs>
        <w:ind w:firstLine="567"/>
        <w:jc w:val="both"/>
        <w:rPr>
          <w:sz w:val="24"/>
          <w:szCs w:val="24"/>
        </w:rPr>
      </w:pPr>
      <w:r w:rsidRPr="00FA1343">
        <w:rPr>
          <w:b/>
          <w:bCs/>
          <w:sz w:val="24"/>
          <w:szCs w:val="24"/>
        </w:rPr>
        <w:t>Метод и результаты обработки данных по отказам участков тепло</w:t>
      </w:r>
      <w:r w:rsidRPr="00FA1343">
        <w:rPr>
          <w:b/>
          <w:bCs/>
          <w:sz w:val="24"/>
          <w:szCs w:val="24"/>
        </w:rPr>
        <w:softHyphen/>
        <w:t>вых сетей (аварийным ситуациям), средней частоты отказов участков теп</w:t>
      </w:r>
      <w:r w:rsidRPr="00FA1343">
        <w:rPr>
          <w:b/>
          <w:bCs/>
          <w:sz w:val="24"/>
          <w:szCs w:val="24"/>
        </w:rPr>
        <w:softHyphen/>
        <w:t>ловых сетей (аварийных ситуаций) в каждой системе теплоснабжения</w:t>
      </w:r>
      <w:bookmarkEnd w:id="13"/>
    </w:p>
    <w:p w:rsidR="00EE0409" w:rsidRPr="00FA1343" w:rsidRDefault="00EE0409" w:rsidP="00AE2365">
      <w:pPr>
        <w:pStyle w:val="11"/>
        <w:ind w:firstLine="567"/>
        <w:jc w:val="both"/>
        <w:rPr>
          <w:sz w:val="24"/>
          <w:szCs w:val="24"/>
        </w:rPr>
      </w:pPr>
      <w:r w:rsidRPr="00FA1343">
        <w:rPr>
          <w:sz w:val="24"/>
          <w:szCs w:val="24"/>
        </w:rPr>
        <w:t>Надежность системы теплоснабжения, определяемая, нарушениями в по</w:t>
      </w:r>
      <w:r w:rsidRPr="00FA1343">
        <w:rPr>
          <w:sz w:val="24"/>
          <w:szCs w:val="24"/>
        </w:rPr>
        <w:softHyphen/>
        <w:t>даче тепловой энергии потребителям, отклонениями параметров теплоносителя, зависит от надлежащей эксплуатации теплоэнергетического оборудования и теп</w:t>
      </w:r>
      <w:r w:rsidRPr="00FA1343">
        <w:rPr>
          <w:sz w:val="24"/>
          <w:szCs w:val="24"/>
        </w:rPr>
        <w:softHyphen/>
        <w:t>лосетей.</w:t>
      </w:r>
    </w:p>
    <w:p w:rsidR="00EE0409" w:rsidRPr="00FA1343" w:rsidRDefault="00EE0409" w:rsidP="00AE2365">
      <w:pPr>
        <w:pStyle w:val="11"/>
        <w:ind w:firstLine="567"/>
        <w:jc w:val="both"/>
        <w:rPr>
          <w:sz w:val="24"/>
          <w:szCs w:val="24"/>
        </w:rPr>
      </w:pPr>
      <w:r w:rsidRPr="00FA1343">
        <w:rPr>
          <w:sz w:val="24"/>
          <w:szCs w:val="24"/>
        </w:rPr>
        <w:t>Надежность обслуживания систем жизнеобеспечения характеризует спо</w:t>
      </w:r>
      <w:r w:rsidRPr="00FA1343">
        <w:rPr>
          <w:sz w:val="24"/>
          <w:szCs w:val="24"/>
        </w:rPr>
        <w:softHyphen/>
        <w:t xml:space="preserve">собность коммунальных объектов обеспечивать жизнедеятельность с. </w:t>
      </w:r>
      <w:r w:rsidR="00E73C7A" w:rsidRPr="00FA1343">
        <w:rPr>
          <w:sz w:val="24"/>
          <w:szCs w:val="24"/>
        </w:rPr>
        <w:t xml:space="preserve">Новая Брянь </w:t>
      </w:r>
      <w:r w:rsidRPr="00FA1343">
        <w:rPr>
          <w:sz w:val="24"/>
          <w:szCs w:val="24"/>
        </w:rPr>
        <w:t xml:space="preserve"> без существенного снижения качества среды обитания при любых воздей</w:t>
      </w:r>
      <w:r w:rsidRPr="00FA1343">
        <w:rPr>
          <w:sz w:val="24"/>
          <w:szCs w:val="24"/>
        </w:rPr>
        <w:softHyphen/>
        <w:t>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E0409" w:rsidRPr="00FA1343" w:rsidRDefault="00EE0409" w:rsidP="00AE2365">
      <w:pPr>
        <w:pStyle w:val="11"/>
        <w:ind w:firstLine="567"/>
        <w:jc w:val="both"/>
        <w:rPr>
          <w:sz w:val="24"/>
          <w:szCs w:val="24"/>
        </w:rPr>
      </w:pPr>
      <w:r w:rsidRPr="00FA1343">
        <w:rPr>
          <w:sz w:val="24"/>
          <w:szCs w:val="24"/>
        </w:rPr>
        <w:t>Надежность работы объектов коммунальной инфраструктуры характери</w:t>
      </w:r>
      <w:r w:rsidRPr="00FA1343">
        <w:rPr>
          <w:sz w:val="24"/>
          <w:szCs w:val="24"/>
        </w:rPr>
        <w:softHyphen/>
        <w:t>зуется обратной величиной - интенсивностью отказов (количеством аварий и по</w:t>
      </w:r>
      <w:r w:rsidRPr="00FA1343">
        <w:rPr>
          <w:sz w:val="24"/>
          <w:szCs w:val="24"/>
        </w:rPr>
        <w:softHyphen/>
        <w:t>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rsidR="00EE0409" w:rsidRPr="00FA1343" w:rsidRDefault="00EE0409" w:rsidP="00AE2365">
      <w:pPr>
        <w:pStyle w:val="11"/>
        <w:ind w:firstLine="567"/>
        <w:jc w:val="both"/>
        <w:rPr>
          <w:sz w:val="24"/>
          <w:szCs w:val="24"/>
        </w:rPr>
      </w:pPr>
      <w:r w:rsidRPr="00FA1343">
        <w:rPr>
          <w:sz w:val="24"/>
          <w:szCs w:val="24"/>
        </w:rPr>
        <w:t>В соответствии с СП 124.13330.2012 "СНиП 41-02-2003 "Тепловые сети" минимально допустимые показатели вероятности безотказной работы следует принимать для:</w:t>
      </w:r>
    </w:p>
    <w:p w:rsidR="00EE0409" w:rsidRPr="00FA1343" w:rsidRDefault="00EE0409" w:rsidP="00AE2365">
      <w:pPr>
        <w:pStyle w:val="11"/>
        <w:ind w:firstLine="567"/>
        <w:jc w:val="both"/>
        <w:rPr>
          <w:sz w:val="24"/>
          <w:szCs w:val="24"/>
        </w:rPr>
      </w:pPr>
      <w:r w:rsidRPr="00FA1343">
        <w:rPr>
          <w:sz w:val="24"/>
          <w:szCs w:val="24"/>
        </w:rPr>
        <w:t>источника теплоты - 0,97;</w:t>
      </w:r>
    </w:p>
    <w:p w:rsidR="00EE0409" w:rsidRPr="00FA1343" w:rsidRDefault="00EE0409" w:rsidP="00AE2365">
      <w:pPr>
        <w:pStyle w:val="11"/>
        <w:ind w:firstLine="567"/>
        <w:jc w:val="both"/>
        <w:rPr>
          <w:sz w:val="24"/>
          <w:szCs w:val="24"/>
        </w:rPr>
      </w:pPr>
      <w:r w:rsidRPr="00FA1343">
        <w:rPr>
          <w:sz w:val="24"/>
          <w:szCs w:val="24"/>
        </w:rPr>
        <w:t>тепловых сетей - 0,9;</w:t>
      </w:r>
    </w:p>
    <w:p w:rsidR="00EE0409" w:rsidRPr="00FA1343" w:rsidRDefault="00EE0409" w:rsidP="00AE2365">
      <w:pPr>
        <w:pStyle w:val="11"/>
        <w:ind w:firstLine="567"/>
        <w:jc w:val="both"/>
        <w:rPr>
          <w:sz w:val="24"/>
          <w:szCs w:val="24"/>
        </w:rPr>
      </w:pPr>
      <w:r w:rsidRPr="00FA1343">
        <w:rPr>
          <w:sz w:val="24"/>
          <w:szCs w:val="24"/>
        </w:rPr>
        <w:t>потребителя теплоты - 0,99;</w:t>
      </w:r>
    </w:p>
    <w:p w:rsidR="00EE0409" w:rsidRPr="00FA1343" w:rsidRDefault="00EE0409" w:rsidP="00AE2365">
      <w:pPr>
        <w:pStyle w:val="11"/>
        <w:ind w:firstLine="567"/>
        <w:jc w:val="both"/>
        <w:rPr>
          <w:sz w:val="24"/>
          <w:szCs w:val="24"/>
        </w:rPr>
      </w:pPr>
      <w:r w:rsidRPr="00FA1343">
        <w:rPr>
          <w:sz w:val="24"/>
          <w:szCs w:val="24"/>
        </w:rPr>
        <w:t>СЦТ в целом - 0,86.</w:t>
      </w:r>
    </w:p>
    <w:p w:rsidR="00EE0409" w:rsidRPr="00FA1343" w:rsidRDefault="00EE0409" w:rsidP="00AE2365">
      <w:pPr>
        <w:pStyle w:val="11"/>
        <w:ind w:firstLine="567"/>
        <w:jc w:val="both"/>
        <w:rPr>
          <w:sz w:val="24"/>
          <w:szCs w:val="24"/>
        </w:rPr>
      </w:pPr>
      <w:r w:rsidRPr="00FA1343">
        <w:rPr>
          <w:sz w:val="24"/>
          <w:szCs w:val="24"/>
        </w:rPr>
        <w:t>Расчет вероятности безотказной работы тепловой сети по отношению к каждому потребителю выполняется с применением следующего алгоритма:</w:t>
      </w:r>
    </w:p>
    <w:p w:rsidR="00EE0409" w:rsidRPr="00FA1343" w:rsidRDefault="00EE0409" w:rsidP="00AE2365">
      <w:pPr>
        <w:pStyle w:val="11"/>
        <w:ind w:firstLine="567"/>
        <w:jc w:val="both"/>
        <w:rPr>
          <w:sz w:val="24"/>
          <w:szCs w:val="24"/>
        </w:rPr>
      </w:pPr>
      <w:r w:rsidRPr="00FA1343">
        <w:rPr>
          <w:sz w:val="24"/>
          <w:szCs w:val="24"/>
        </w:rPr>
        <w:t>Определение пути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EE0409" w:rsidRPr="00FA1343" w:rsidRDefault="00EE0409" w:rsidP="00AE2365">
      <w:pPr>
        <w:pStyle w:val="11"/>
        <w:ind w:firstLine="567"/>
        <w:jc w:val="both"/>
        <w:rPr>
          <w:sz w:val="24"/>
          <w:szCs w:val="24"/>
        </w:rPr>
      </w:pPr>
      <w:r w:rsidRPr="00FA1343">
        <w:rPr>
          <w:sz w:val="24"/>
          <w:szCs w:val="24"/>
        </w:rPr>
        <w:t>Для каждого участка пути передачи теплоносителя от источника до потре</w:t>
      </w:r>
      <w:r w:rsidRPr="00FA1343">
        <w:rPr>
          <w:sz w:val="24"/>
          <w:szCs w:val="24"/>
        </w:rPr>
        <w:softHyphen/>
        <w:t>бителя, по отношению к которому выполняется расчет вероятности безотказной работы тепловой сети, устанавливаются: год его ввода в эксплуатацию, диаметр и протяженность.</w:t>
      </w:r>
    </w:p>
    <w:p w:rsidR="00EE0409" w:rsidRPr="00FA1343" w:rsidRDefault="00EE0409" w:rsidP="00AE2365">
      <w:pPr>
        <w:pStyle w:val="11"/>
        <w:ind w:firstLine="567"/>
        <w:jc w:val="both"/>
        <w:rPr>
          <w:sz w:val="24"/>
          <w:szCs w:val="24"/>
        </w:rPr>
      </w:pPr>
      <w:r w:rsidRPr="00FA1343">
        <w:rPr>
          <w:sz w:val="24"/>
          <w:szCs w:val="24"/>
        </w:rPr>
        <w:t>На основе обработки данных по отказам и восстановлениям (времени, за</w:t>
      </w:r>
      <w:r w:rsidRPr="00FA1343">
        <w:rPr>
          <w:sz w:val="24"/>
          <w:szCs w:val="24"/>
        </w:rPr>
        <w:softHyphen/>
        <w:t>траченном на ремонт участка) всех участков тепловых сетей за несколько лет их работы устанавливаются следующие зависимости:</w:t>
      </w:r>
    </w:p>
    <w:p w:rsidR="00D8104F" w:rsidRPr="00FA1343" w:rsidRDefault="00B84B5E" w:rsidP="00AE2365">
      <w:pPr>
        <w:pStyle w:val="11"/>
        <w:ind w:firstLine="567"/>
        <w:jc w:val="both"/>
        <w:rPr>
          <w:sz w:val="24"/>
          <w:szCs w:val="24"/>
        </w:rPr>
      </w:pPr>
      <w:r>
        <w:rPr>
          <w:sz w:val="24"/>
          <w:szCs w:val="24"/>
        </w:rPr>
        <w:t>-</w:t>
      </w:r>
      <w:r w:rsidR="00EE0409" w:rsidRPr="00FA1343">
        <w:rPr>
          <w:sz w:val="24"/>
          <w:szCs w:val="24"/>
        </w:rPr>
        <w:t>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EE0409" w:rsidRPr="00FA1343" w:rsidRDefault="00B84B5E" w:rsidP="00AE2365">
      <w:pPr>
        <w:pStyle w:val="11"/>
        <w:ind w:firstLine="567"/>
        <w:jc w:val="both"/>
        <w:rPr>
          <w:sz w:val="24"/>
          <w:szCs w:val="24"/>
        </w:rPr>
      </w:pPr>
      <w:r>
        <w:rPr>
          <w:sz w:val="24"/>
          <w:szCs w:val="24"/>
        </w:rPr>
        <w:t>-</w:t>
      </w:r>
      <w:r w:rsidR="00EE0409" w:rsidRPr="00FA1343">
        <w:rPr>
          <w:sz w:val="24"/>
          <w:szCs w:val="24"/>
        </w:rPr>
        <w:t>средневзвешенная частота (интенсивность) отказов для участков тепловой сети с продолжительностью эксплуатации от 1 до 3 лет;</w:t>
      </w:r>
    </w:p>
    <w:p w:rsidR="00EE0409" w:rsidRPr="00FA1343" w:rsidRDefault="00B84B5E" w:rsidP="00AE2365">
      <w:pPr>
        <w:pStyle w:val="11"/>
        <w:ind w:firstLine="567"/>
        <w:jc w:val="both"/>
        <w:rPr>
          <w:sz w:val="24"/>
          <w:szCs w:val="24"/>
        </w:rPr>
      </w:pPr>
      <w:r>
        <w:rPr>
          <w:sz w:val="24"/>
          <w:szCs w:val="24"/>
        </w:rPr>
        <w:t>-</w:t>
      </w:r>
      <w:r w:rsidR="00EE0409" w:rsidRPr="00FA1343">
        <w:rPr>
          <w:sz w:val="24"/>
          <w:szCs w:val="24"/>
        </w:rPr>
        <w:t>средневзвешенная частота (интенсивность) отказов для участков тепловой сети с продолжительностью эксплуатации от 17 и более лет;</w:t>
      </w:r>
    </w:p>
    <w:p w:rsidR="00EE0409" w:rsidRPr="00FA1343" w:rsidRDefault="00B84B5E" w:rsidP="00AE2365">
      <w:pPr>
        <w:pStyle w:val="11"/>
        <w:ind w:firstLine="567"/>
        <w:jc w:val="both"/>
        <w:rPr>
          <w:sz w:val="24"/>
          <w:szCs w:val="24"/>
        </w:rPr>
      </w:pPr>
      <w:r>
        <w:rPr>
          <w:sz w:val="24"/>
          <w:szCs w:val="24"/>
        </w:rPr>
        <w:t>-</w:t>
      </w:r>
      <w:r w:rsidR="00EE0409" w:rsidRPr="00FA1343">
        <w:rPr>
          <w:sz w:val="24"/>
          <w:szCs w:val="24"/>
        </w:rPr>
        <w:t>средневзвешенная продолжительность ремонта (восстановления) участков тепловой сети;</w:t>
      </w:r>
    </w:p>
    <w:p w:rsidR="00EE0409" w:rsidRPr="00FA1343" w:rsidRDefault="00B84B5E" w:rsidP="00AE2365">
      <w:pPr>
        <w:pStyle w:val="11"/>
        <w:ind w:firstLine="567"/>
        <w:jc w:val="both"/>
        <w:rPr>
          <w:sz w:val="24"/>
          <w:szCs w:val="24"/>
        </w:rPr>
      </w:pPr>
      <w:r>
        <w:rPr>
          <w:sz w:val="24"/>
          <w:szCs w:val="24"/>
        </w:rPr>
        <w:t>-</w:t>
      </w:r>
      <w:r w:rsidR="00EE0409" w:rsidRPr="00FA1343">
        <w:rPr>
          <w:sz w:val="24"/>
          <w:szCs w:val="24"/>
        </w:rPr>
        <w:t>средневзвешенная продолжительность ремонта (восстановления) участков тепловой сети в зависимости от диаметра участка.</w:t>
      </w:r>
    </w:p>
    <w:p w:rsidR="00EE0409" w:rsidRPr="00FA1343" w:rsidRDefault="00EE0409" w:rsidP="00AE2365">
      <w:pPr>
        <w:pStyle w:val="11"/>
        <w:ind w:firstLine="567"/>
        <w:jc w:val="both"/>
        <w:rPr>
          <w:sz w:val="24"/>
          <w:szCs w:val="24"/>
        </w:rPr>
      </w:pPr>
      <w:r w:rsidRPr="00FA1343">
        <w:rPr>
          <w:sz w:val="24"/>
          <w:szCs w:val="24"/>
        </w:rPr>
        <w:t>Интенсивность отказов всей тепловой сети (без резервирования) по отно</w:t>
      </w:r>
      <w:r w:rsidRPr="00FA1343">
        <w:rPr>
          <w:sz w:val="24"/>
          <w:szCs w:val="24"/>
        </w:rPr>
        <w:softHyphen/>
        <w:t>шению к потребителю представляется как последовательное соединение элемен</w:t>
      </w:r>
      <w:r w:rsidRPr="00FA1343">
        <w:rPr>
          <w:sz w:val="24"/>
          <w:szCs w:val="24"/>
        </w:rPr>
        <w:softHyphen/>
        <w:t>тов, при котором отказ одного из всей совокупности элементов приводит к от</w:t>
      </w:r>
      <w:r w:rsidRPr="00FA1343">
        <w:rPr>
          <w:sz w:val="24"/>
          <w:szCs w:val="24"/>
        </w:rPr>
        <w:softHyphen/>
        <w:t>казу всей системы в целом. Средняя вероятность безотказной работы системы, состоящей из последовательно соединенных элементов будет равна произведе</w:t>
      </w:r>
      <w:r w:rsidRPr="00FA1343">
        <w:rPr>
          <w:sz w:val="24"/>
          <w:szCs w:val="24"/>
        </w:rPr>
        <w:softHyphen/>
        <w:t>нию вероятностей безотказной работы.</w:t>
      </w:r>
    </w:p>
    <w:p w:rsidR="00EE0409" w:rsidRPr="00FA1343" w:rsidRDefault="00EE0409" w:rsidP="00AE2365">
      <w:pPr>
        <w:pStyle w:val="11"/>
        <w:ind w:firstLine="567"/>
        <w:jc w:val="both"/>
        <w:rPr>
          <w:sz w:val="24"/>
          <w:szCs w:val="24"/>
        </w:rPr>
      </w:pPr>
      <w:r w:rsidRPr="00FA1343">
        <w:rPr>
          <w:sz w:val="24"/>
          <w:szCs w:val="24"/>
        </w:rPr>
        <w:t>По данным региональных справочников по климату о среднесуточных тем</w:t>
      </w:r>
      <w:r w:rsidRPr="00FA1343">
        <w:rPr>
          <w:sz w:val="24"/>
          <w:szCs w:val="24"/>
        </w:rPr>
        <w:softHyphen/>
        <w:t>пературах наружного воздуха за последние десять лет строят зависимость повто</w:t>
      </w:r>
      <w:r w:rsidRPr="00FA1343">
        <w:rPr>
          <w:sz w:val="24"/>
          <w:szCs w:val="24"/>
        </w:rPr>
        <w:softHyphen/>
        <w:t xml:space="preserve">ряемости температур </w:t>
      </w:r>
      <w:r w:rsidRPr="00FA1343">
        <w:rPr>
          <w:sz w:val="24"/>
          <w:szCs w:val="24"/>
        </w:rPr>
        <w:lastRenderedPageBreak/>
        <w:t>наружного воздуха (график продолжительности тепловой нагрузки отопления).</w:t>
      </w:r>
    </w:p>
    <w:p w:rsidR="00EE0409" w:rsidRPr="00FA1343" w:rsidRDefault="00EE0409" w:rsidP="00AE2365">
      <w:pPr>
        <w:pStyle w:val="11"/>
        <w:tabs>
          <w:tab w:val="left" w:pos="3178"/>
        </w:tabs>
        <w:ind w:firstLine="567"/>
        <w:jc w:val="both"/>
        <w:rPr>
          <w:sz w:val="24"/>
          <w:szCs w:val="24"/>
        </w:rPr>
      </w:pPr>
      <w:r w:rsidRPr="00FA1343">
        <w:rPr>
          <w:sz w:val="24"/>
          <w:szCs w:val="24"/>
        </w:rPr>
        <w:t>С использованием данных о теплоаккумулирующей способности объектов теплопотребления (зданий)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w:t>
      </w:r>
      <w:r w:rsidRPr="00FA1343">
        <w:rPr>
          <w:sz w:val="24"/>
          <w:szCs w:val="24"/>
        </w:rPr>
        <w:softHyphen/>
        <w:t>щее к падению температуры в отапливаемых помещениях жилых и обществен</w:t>
      </w:r>
      <w:r w:rsidRPr="00FA1343">
        <w:rPr>
          <w:sz w:val="24"/>
          <w:szCs w:val="24"/>
        </w:rPr>
        <w:softHyphen/>
        <w:t>ных зданий ниже +12</w:t>
      </w:r>
      <w:r w:rsidR="00E73C7A" w:rsidRPr="00FA1343">
        <w:rPr>
          <w:sz w:val="24"/>
          <w:szCs w:val="24"/>
        </w:rPr>
        <w:t xml:space="preserve">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 xml:space="preserve">в промышленных зданиях ниже +8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(СП</w:t>
      </w:r>
      <w:r w:rsidR="00E73C7A" w:rsidRPr="00FA1343">
        <w:rPr>
          <w:sz w:val="24"/>
          <w:szCs w:val="24"/>
        </w:rPr>
        <w:t xml:space="preserve"> </w:t>
      </w:r>
      <w:r w:rsidRPr="00FA1343">
        <w:rPr>
          <w:sz w:val="24"/>
          <w:szCs w:val="24"/>
        </w:rPr>
        <w:t>124.13330.2012 "СНиП 41-02-2003 "Тепловые сети").</w:t>
      </w:r>
    </w:p>
    <w:p w:rsidR="00EE0409" w:rsidRPr="00FA1343" w:rsidRDefault="00EE0409" w:rsidP="00AE2365">
      <w:pPr>
        <w:pStyle w:val="11"/>
        <w:ind w:firstLine="567"/>
        <w:jc w:val="both"/>
        <w:rPr>
          <w:sz w:val="24"/>
          <w:szCs w:val="24"/>
        </w:rPr>
      </w:pPr>
      <w:r w:rsidRPr="00FA1343">
        <w:rPr>
          <w:sz w:val="24"/>
          <w:szCs w:val="24"/>
        </w:rPr>
        <w:t>На основе данных о частоте (потоке) отказов участков тепловой сети, по</w:t>
      </w:r>
      <w:r w:rsidRPr="00FA1343">
        <w:rPr>
          <w:sz w:val="24"/>
          <w:szCs w:val="24"/>
        </w:rPr>
        <w:softHyphen/>
        <w:t>вторяемости температур наружного воздуха и данных о времени восстановления (ремонта) элемента (участка, НС, компенсатора и т.д.) тепловых сетей опреде</w:t>
      </w:r>
      <w:r w:rsidRPr="00FA1343">
        <w:rPr>
          <w:sz w:val="24"/>
          <w:szCs w:val="24"/>
        </w:rPr>
        <w:softHyphen/>
        <w:t>ляют вероятность отказа теплоснабжения потребителя.</w:t>
      </w:r>
    </w:p>
    <w:p w:rsidR="00EE0409" w:rsidRPr="00FA1343" w:rsidRDefault="00EE0409" w:rsidP="00AE2365">
      <w:pPr>
        <w:pStyle w:val="11"/>
        <w:tabs>
          <w:tab w:val="left" w:pos="1068"/>
        </w:tabs>
        <w:ind w:firstLine="567"/>
        <w:jc w:val="both"/>
        <w:rPr>
          <w:sz w:val="24"/>
          <w:szCs w:val="24"/>
        </w:rPr>
      </w:pPr>
      <w:r w:rsidRPr="00FA1343">
        <w:rPr>
          <w:b/>
          <w:bCs/>
          <w:sz w:val="24"/>
          <w:szCs w:val="24"/>
        </w:rPr>
        <w:t>Метод и результаты обработки данных по восстановлениям отка</w:t>
      </w:r>
      <w:r w:rsidRPr="00FA1343">
        <w:rPr>
          <w:b/>
          <w:bCs/>
          <w:sz w:val="24"/>
          <w:szCs w:val="24"/>
        </w:rPr>
        <w:softHyphen/>
        <w:t>завших участков тепловых сетей (участков тепловых сетей, на которых про</w:t>
      </w:r>
      <w:r w:rsidRPr="00FA1343">
        <w:rPr>
          <w:b/>
          <w:bCs/>
          <w:sz w:val="24"/>
          <w:szCs w:val="24"/>
        </w:rPr>
        <w:softHyphen/>
        <w:t>изошли аварийные ситуации), среднего времени восстановления отказав</w:t>
      </w:r>
      <w:r w:rsidRPr="00FA1343">
        <w:rPr>
          <w:b/>
          <w:bCs/>
          <w:sz w:val="24"/>
          <w:szCs w:val="24"/>
        </w:rPr>
        <w:softHyphen/>
        <w:t>ших участков тепловых сетей в каждой системе теплоснабжения</w:t>
      </w:r>
    </w:p>
    <w:p w:rsidR="00EE0409" w:rsidRPr="00FA1343" w:rsidRDefault="00825E42" w:rsidP="00AE2365">
      <w:pPr>
        <w:pStyle w:val="11"/>
        <w:ind w:firstLine="567"/>
        <w:jc w:val="both"/>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page">
                  <wp:posOffset>3032125</wp:posOffset>
                </wp:positionH>
                <wp:positionV relativeFrom="paragraph">
                  <wp:posOffset>381000</wp:posOffset>
                </wp:positionV>
                <wp:extent cx="1484630" cy="511810"/>
                <wp:effectExtent l="0" t="0" r="0" b="0"/>
                <wp:wrapSquare wrapText="left"/>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630" cy="511810"/>
                        </a:xfrm>
                        <a:prstGeom prst="rect">
                          <a:avLst/>
                        </a:prstGeom>
                        <a:noFill/>
                      </wps:spPr>
                      <wps:txbx>
                        <w:txbxContent>
                          <w:p w:rsidR="00344DF2" w:rsidRDefault="00344DF2"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344DF2" w:rsidRDefault="00344DF2"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344DF2" w:rsidRDefault="00344DF2"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4" o:spid="_x0000_s1026" type="#_x0000_t202" style="position:absolute;left:0;text-align:left;margin-left:238.75pt;margin-top:30pt;width:116.9pt;height:40.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" filled="f" stroked="f">
                <v:path arrowok="t"/>
                <v:textbox inset="0,0,0,0">
                  <w:txbxContent>
                    <w:p w:rsidR="00344DF2" w:rsidRDefault="00344DF2"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344DF2" w:rsidRDefault="00344DF2"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344DF2" w:rsidRDefault="00344DF2"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v:textbox>
                <w10:wrap type="square" side="left" anchorx="page"/>
              </v:shape>
            </w:pict>
          </mc:Fallback>
        </mc:AlternateContent>
      </w:r>
      <w:r w:rsidR="00EE0409" w:rsidRPr="00FA1343">
        <w:rPr>
          <w:sz w:val="24"/>
          <w:szCs w:val="24"/>
        </w:rPr>
        <w:t xml:space="preserve">Время ликвидации повреждения на </w:t>
      </w:r>
      <w:r w:rsidR="00EE0409" w:rsidRPr="00FA1343">
        <w:rPr>
          <w:sz w:val="24"/>
          <w:szCs w:val="24"/>
          <w:lang w:val="en-US" w:eastAsia="en-US" w:bidi="en-US"/>
        </w:rPr>
        <w:t>i</w:t>
      </w:r>
      <w:r w:rsidR="00EE0409" w:rsidRPr="00FA1343">
        <w:rPr>
          <w:sz w:val="24"/>
          <w:szCs w:val="24"/>
        </w:rPr>
        <w:t>-том участке определяется по фор</w:t>
      </w:r>
      <w:r w:rsidR="00EE0409" w:rsidRPr="00FA1343">
        <w:rPr>
          <w:sz w:val="24"/>
          <w:szCs w:val="24"/>
        </w:rPr>
        <w:softHyphen/>
        <w:t>муле: где:</w:t>
      </w:r>
    </w:p>
    <w:p w:rsidR="00D8104F" w:rsidRPr="00FA1343" w:rsidRDefault="00D8104F" w:rsidP="00AE2365">
      <w:pPr>
        <w:pStyle w:val="11"/>
        <w:ind w:firstLine="567"/>
        <w:jc w:val="both"/>
        <w:rPr>
          <w:i/>
          <w:iCs/>
          <w:sz w:val="24"/>
          <w:szCs w:val="24"/>
          <w:vertAlign w:val="superscript"/>
        </w:rPr>
      </w:pPr>
    </w:p>
    <w:p w:rsidR="00D8104F" w:rsidRPr="00FA1343" w:rsidRDefault="00D8104F" w:rsidP="009038F8">
      <w:pPr>
        <w:pStyle w:val="11"/>
        <w:ind w:firstLine="0"/>
        <w:jc w:val="both"/>
        <w:rPr>
          <w:i/>
          <w:iCs/>
          <w:sz w:val="24"/>
          <w:szCs w:val="24"/>
          <w:vertAlign w:val="superscript"/>
        </w:rPr>
      </w:pPr>
    </w:p>
    <w:p w:rsidR="00D8104F" w:rsidRPr="00FA1343" w:rsidRDefault="00D8104F" w:rsidP="009038F8">
      <w:pPr>
        <w:pStyle w:val="11"/>
        <w:ind w:firstLine="0"/>
        <w:jc w:val="both"/>
        <w:rPr>
          <w:i/>
          <w:iCs/>
          <w:sz w:val="24"/>
          <w:szCs w:val="24"/>
          <w:vertAlign w:val="superscript"/>
        </w:rPr>
      </w:pPr>
    </w:p>
    <w:p w:rsidR="00D8104F" w:rsidRPr="00FA1343" w:rsidRDefault="00D8104F" w:rsidP="009038F8">
      <w:pPr>
        <w:pStyle w:val="11"/>
        <w:ind w:firstLine="0"/>
        <w:jc w:val="both"/>
        <w:rPr>
          <w:i/>
          <w:iCs/>
          <w:sz w:val="24"/>
          <w:szCs w:val="24"/>
          <w:vertAlign w:val="superscript"/>
        </w:rPr>
      </w:pPr>
    </w:p>
    <w:p w:rsidR="00D8104F" w:rsidRPr="00FA1343" w:rsidRDefault="00D8104F" w:rsidP="009038F8">
      <w:pPr>
        <w:pStyle w:val="11"/>
        <w:ind w:firstLine="0"/>
        <w:jc w:val="both"/>
        <w:rPr>
          <w:i/>
          <w:iCs/>
          <w:sz w:val="24"/>
          <w:szCs w:val="24"/>
          <w:vertAlign w:val="superscript"/>
        </w:rPr>
      </w:pPr>
    </w:p>
    <w:p w:rsidR="00EE0409" w:rsidRPr="00FA1343" w:rsidRDefault="00EE0409" w:rsidP="00AE2365">
      <w:pPr>
        <w:pStyle w:val="11"/>
        <w:ind w:firstLine="567"/>
        <w:jc w:val="both"/>
        <w:rPr>
          <w:sz w:val="24"/>
          <w:szCs w:val="24"/>
          <w:lang w:eastAsia="en-US" w:bidi="en-US"/>
        </w:rPr>
      </w:pPr>
      <w:r w:rsidRPr="00FA1343">
        <w:rPr>
          <w:i/>
          <w:iCs/>
          <w:sz w:val="24"/>
          <w:szCs w:val="24"/>
          <w:vertAlign w:val="superscript"/>
        </w:rPr>
        <w:t>-</w:t>
      </w:r>
      <w:r w:rsidRPr="00FA1343">
        <w:rPr>
          <w:i/>
          <w:iCs/>
          <w:sz w:val="24"/>
          <w:szCs w:val="24"/>
        </w:rPr>
        <w:t>.а -</w:t>
      </w:r>
      <w:r w:rsidRPr="00FA1343">
        <w:rPr>
          <w:sz w:val="24"/>
          <w:szCs w:val="24"/>
        </w:rPr>
        <w:t xml:space="preserve"> внутренняя температура, которая устанавливается критерием отказа тепло</w:t>
      </w:r>
      <w:r w:rsidRPr="00FA1343">
        <w:rPr>
          <w:sz w:val="24"/>
          <w:szCs w:val="24"/>
        </w:rPr>
        <w:softHyphen/>
        <w:t xml:space="preserve">снабжения,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AE2365">
      <w:pPr>
        <w:pStyle w:val="11"/>
        <w:ind w:firstLine="567"/>
        <w:jc w:val="both"/>
        <w:rPr>
          <w:sz w:val="24"/>
          <w:szCs w:val="24"/>
        </w:rPr>
      </w:pPr>
      <w:r w:rsidRPr="00FA1343">
        <w:rPr>
          <w:i/>
          <w:iCs/>
          <w:sz w:val="24"/>
          <w:szCs w:val="24"/>
          <w:vertAlign w:val="superscript"/>
        </w:rPr>
        <w:t>-е</w:t>
      </w:r>
      <w:r w:rsidRPr="00FA1343">
        <w:rPr>
          <w:i/>
          <w:iCs/>
          <w:sz w:val="24"/>
          <w:szCs w:val="24"/>
        </w:rPr>
        <w:t xml:space="preserve"> -</w:t>
      </w:r>
      <w:r w:rsidRPr="00FA1343">
        <w:rPr>
          <w:sz w:val="24"/>
          <w:szCs w:val="24"/>
        </w:rPr>
        <w:t xml:space="preserve"> температура в отапливаемом помещении, которая была в момент начала ис</w:t>
      </w:r>
      <w:r w:rsidRPr="00FA1343">
        <w:rPr>
          <w:sz w:val="24"/>
          <w:szCs w:val="24"/>
        </w:rPr>
        <w:softHyphen/>
        <w:t xml:space="preserve">ходного события,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AE2365">
      <w:pPr>
        <w:pStyle w:val="11"/>
        <w:ind w:firstLine="567"/>
        <w:rPr>
          <w:sz w:val="24"/>
          <w:szCs w:val="24"/>
        </w:rPr>
      </w:pPr>
      <w:r w:rsidRPr="00FA1343">
        <w:rPr>
          <w:i/>
          <w:iCs/>
          <w:sz w:val="24"/>
          <w:szCs w:val="24"/>
          <w:lang w:val="en-US" w:eastAsia="en-US" w:bidi="en-US"/>
        </w:rPr>
        <w:t>t</w:t>
      </w:r>
      <w:r w:rsidRPr="00FA1343">
        <w:rPr>
          <w:i/>
          <w:iCs/>
          <w:sz w:val="24"/>
          <w:szCs w:val="24"/>
          <w:vertAlign w:val="superscript"/>
          <w:lang w:val="en-US" w:eastAsia="en-US" w:bidi="en-US"/>
        </w:rPr>
        <w:t>H</w:t>
      </w:r>
      <w:r w:rsidRPr="00FA1343">
        <w:rPr>
          <w:i/>
          <w:iCs/>
          <w:sz w:val="24"/>
          <w:szCs w:val="24"/>
          <w:lang w:eastAsia="en-US" w:bidi="en-US"/>
        </w:rPr>
        <w:t xml:space="preserve"> -</w:t>
      </w:r>
      <w:r w:rsidRPr="00FA1343">
        <w:rPr>
          <w:sz w:val="24"/>
          <w:szCs w:val="24"/>
          <w:lang w:eastAsia="en-US" w:bidi="en-US"/>
        </w:rPr>
        <w:t xml:space="preserve"> </w:t>
      </w:r>
      <w:r w:rsidRPr="00FA1343">
        <w:rPr>
          <w:sz w:val="24"/>
          <w:szCs w:val="24"/>
        </w:rPr>
        <w:t>температура наружного воздуха, °C;</w:t>
      </w:r>
    </w:p>
    <w:p w:rsidR="00EE0409" w:rsidRPr="00FA1343" w:rsidRDefault="00EE0409" w:rsidP="00AE2365">
      <w:pPr>
        <w:pStyle w:val="11"/>
        <w:ind w:firstLine="567"/>
        <w:rPr>
          <w:sz w:val="24"/>
          <w:szCs w:val="24"/>
        </w:rPr>
      </w:pPr>
      <w:r w:rsidRPr="00FA1343">
        <w:rPr>
          <w:rFonts w:eastAsia="Arial"/>
          <w:i/>
          <w:iCs/>
          <w:sz w:val="24"/>
          <w:szCs w:val="24"/>
        </w:rPr>
        <w:t xml:space="preserve">0 </w:t>
      </w:r>
      <w:r w:rsidRPr="00FA1343">
        <w:rPr>
          <w:i/>
          <w:iCs/>
          <w:sz w:val="24"/>
          <w:szCs w:val="24"/>
        </w:rPr>
        <w:t>-</w:t>
      </w:r>
      <w:r w:rsidRPr="00FA1343">
        <w:rPr>
          <w:sz w:val="24"/>
          <w:szCs w:val="24"/>
        </w:rPr>
        <w:t xml:space="preserve"> коэффициент аккумуляции помещения (здания), ч.</w:t>
      </w:r>
    </w:p>
    <w:p w:rsidR="00EE0409" w:rsidRPr="00FA1343" w:rsidRDefault="00EE0409" w:rsidP="00AE2365">
      <w:pPr>
        <w:pStyle w:val="11"/>
        <w:tabs>
          <w:tab w:val="left" w:pos="1079"/>
        </w:tabs>
        <w:ind w:firstLine="567"/>
        <w:jc w:val="both"/>
        <w:rPr>
          <w:sz w:val="24"/>
          <w:szCs w:val="24"/>
        </w:rPr>
      </w:pPr>
      <w:r w:rsidRPr="00FA1343">
        <w:rPr>
          <w:b/>
          <w:bCs/>
          <w:sz w:val="24"/>
          <w:szCs w:val="24"/>
        </w:rPr>
        <w:t>Результаты оценки вероятности отказа (аварийной ситуации) и без</w:t>
      </w:r>
      <w:r w:rsidRPr="00FA1343">
        <w:rPr>
          <w:b/>
          <w:bCs/>
          <w:sz w:val="24"/>
          <w:szCs w:val="24"/>
        </w:rPr>
        <w:softHyphen/>
        <w:t>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EE0409" w:rsidRPr="00FA1343" w:rsidRDefault="00EE0409" w:rsidP="00AE2365">
      <w:pPr>
        <w:pStyle w:val="11"/>
        <w:ind w:firstLine="567"/>
        <w:jc w:val="both"/>
        <w:rPr>
          <w:sz w:val="24"/>
          <w:szCs w:val="24"/>
        </w:rPr>
      </w:pPr>
      <w:r w:rsidRPr="00FA1343">
        <w:rPr>
          <w:sz w:val="24"/>
          <w:szCs w:val="24"/>
        </w:rPr>
        <w:t xml:space="preserve">В с. </w:t>
      </w:r>
      <w:r w:rsidR="007B61D2" w:rsidRPr="00FA1343">
        <w:rPr>
          <w:sz w:val="24"/>
          <w:szCs w:val="24"/>
        </w:rPr>
        <w:t>Новая Брянь</w:t>
      </w:r>
      <w:r w:rsidRPr="00FA1343">
        <w:rPr>
          <w:sz w:val="24"/>
          <w:szCs w:val="24"/>
        </w:rPr>
        <w:t xml:space="preserve"> подготовка котельной и тепловых сетей к отопительному периоду начинается в предыдущем периоде с систематизации выявленных де</w:t>
      </w:r>
      <w:r w:rsidRPr="00FA1343">
        <w:rPr>
          <w:sz w:val="24"/>
          <w:szCs w:val="24"/>
        </w:rPr>
        <w:softHyphen/>
        <w:t>фектов в работе оборудования и отклонений от гидравлического и теплового ре</w:t>
      </w:r>
      <w:r w:rsidRPr="00FA1343">
        <w:rPr>
          <w:sz w:val="24"/>
          <w:szCs w:val="24"/>
        </w:rPr>
        <w:softHyphen/>
        <w:t>жимов, составления планов работ, подготовки необходимой документации, за</w:t>
      </w:r>
      <w:r w:rsidRPr="00FA1343">
        <w:rPr>
          <w:sz w:val="24"/>
          <w:szCs w:val="24"/>
        </w:rPr>
        <w:softHyphen/>
        <w:t>ключения договоров с подрядными организациями и материально</w:t>
      </w:r>
      <w:r w:rsidRPr="00FA1343">
        <w:rPr>
          <w:i/>
          <w:iCs/>
          <w:sz w:val="24"/>
          <w:szCs w:val="24"/>
        </w:rPr>
        <w:t>-</w:t>
      </w:r>
      <w:r w:rsidRPr="00FA1343">
        <w:rPr>
          <w:sz w:val="24"/>
          <w:szCs w:val="24"/>
        </w:rPr>
        <w:t>техническим обеспечением плановых работ.</w:t>
      </w:r>
    </w:p>
    <w:p w:rsidR="00EE0409" w:rsidRPr="00FA1343" w:rsidRDefault="00EE0409" w:rsidP="00AE2365">
      <w:pPr>
        <w:pStyle w:val="11"/>
        <w:ind w:firstLine="567"/>
        <w:jc w:val="both"/>
        <w:rPr>
          <w:sz w:val="24"/>
          <w:szCs w:val="24"/>
        </w:rPr>
      </w:pPr>
      <w:r w:rsidRPr="00FA1343">
        <w:rPr>
          <w:sz w:val="24"/>
          <w:szCs w:val="24"/>
        </w:rPr>
        <w:t>Непосредственная подготовка системы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rsidR="00EE0409" w:rsidRPr="00FA1343" w:rsidRDefault="00EE0409" w:rsidP="00AE2365">
      <w:pPr>
        <w:pStyle w:val="11"/>
        <w:ind w:firstLine="567"/>
        <w:jc w:val="both"/>
        <w:rPr>
          <w:sz w:val="24"/>
          <w:szCs w:val="24"/>
        </w:rPr>
      </w:pPr>
      <w:r w:rsidRPr="00FA1343">
        <w:rPr>
          <w:sz w:val="24"/>
          <w:szCs w:val="24"/>
        </w:rPr>
        <w:t>Мероприятия по подготовке объектов теплоснабжения к работе в отопи</w:t>
      </w:r>
      <w:r w:rsidRPr="00FA1343">
        <w:rPr>
          <w:sz w:val="24"/>
          <w:szCs w:val="24"/>
        </w:rPr>
        <w:softHyphen/>
        <w:t>тельный период 202</w:t>
      </w:r>
      <w:r w:rsidR="007B61D2" w:rsidRPr="00FA1343">
        <w:rPr>
          <w:sz w:val="24"/>
          <w:szCs w:val="24"/>
        </w:rPr>
        <w:t>4</w:t>
      </w:r>
      <w:r w:rsidRPr="00FA1343">
        <w:rPr>
          <w:sz w:val="24"/>
          <w:szCs w:val="24"/>
        </w:rPr>
        <w:t xml:space="preserve"> - 202</w:t>
      </w:r>
      <w:r w:rsidR="007B61D2" w:rsidRPr="00FA1343">
        <w:rPr>
          <w:sz w:val="24"/>
          <w:szCs w:val="24"/>
        </w:rPr>
        <w:t>5</w:t>
      </w:r>
      <w:r w:rsidRPr="00FA1343">
        <w:rPr>
          <w:sz w:val="24"/>
          <w:szCs w:val="24"/>
        </w:rPr>
        <w:t xml:space="preserve"> гг. выполнялись в соответствии с утвержденными графиками; отклонений и нарушений при выполнении намеченных планов не за</w:t>
      </w:r>
      <w:r w:rsidRPr="00FA1343">
        <w:rPr>
          <w:sz w:val="24"/>
          <w:szCs w:val="24"/>
        </w:rPr>
        <w:softHyphen/>
        <w:t>фиксировано.</w:t>
      </w:r>
    </w:p>
    <w:p w:rsidR="00EE0409" w:rsidRPr="00FA1343" w:rsidRDefault="00EE0409" w:rsidP="00AE2365">
      <w:pPr>
        <w:pStyle w:val="11"/>
        <w:ind w:firstLine="567"/>
        <w:jc w:val="both"/>
        <w:rPr>
          <w:sz w:val="24"/>
          <w:szCs w:val="24"/>
        </w:rPr>
      </w:pPr>
      <w:r w:rsidRPr="00FA1343">
        <w:rPr>
          <w:sz w:val="24"/>
          <w:szCs w:val="24"/>
        </w:rPr>
        <w:t>Готовность к ликвидации аварийных ситуаций проверена в ходе противоаварийных тренировок.</w:t>
      </w:r>
    </w:p>
    <w:p w:rsidR="00EE0409" w:rsidRPr="00FA1343" w:rsidRDefault="00EE0409" w:rsidP="00AE2365">
      <w:pPr>
        <w:pStyle w:val="11"/>
        <w:ind w:firstLine="567"/>
        <w:jc w:val="both"/>
        <w:rPr>
          <w:sz w:val="24"/>
          <w:szCs w:val="24"/>
        </w:rPr>
      </w:pPr>
      <w:r w:rsidRPr="00FA1343">
        <w:rPr>
          <w:sz w:val="24"/>
          <w:szCs w:val="24"/>
        </w:rPr>
        <w:t xml:space="preserve">С. </w:t>
      </w:r>
      <w:r w:rsidR="007B61D2" w:rsidRPr="00FA1343">
        <w:rPr>
          <w:sz w:val="24"/>
          <w:szCs w:val="24"/>
        </w:rPr>
        <w:t xml:space="preserve">Новая Брянь </w:t>
      </w:r>
      <w:r w:rsidRPr="00FA1343">
        <w:rPr>
          <w:sz w:val="24"/>
          <w:szCs w:val="24"/>
        </w:rPr>
        <w:t xml:space="preserve"> не относится к районам с ограниченным сроком завоза гру</w:t>
      </w:r>
      <w:r w:rsidRPr="00FA1343">
        <w:rPr>
          <w:sz w:val="24"/>
          <w:szCs w:val="24"/>
        </w:rPr>
        <w:softHyphen/>
        <w:t>зов. В целях обеспечения надежности и безопасности объектов жизнеобеспече</w:t>
      </w:r>
      <w:r w:rsidRPr="00FA1343">
        <w:rPr>
          <w:sz w:val="24"/>
          <w:szCs w:val="24"/>
        </w:rPr>
        <w:softHyphen/>
        <w:t>ния теплоснабжающей организацией проверены и укомплектованы аварийные запасы материально-технических ресурсов.</w:t>
      </w:r>
    </w:p>
    <w:p w:rsidR="009038F8" w:rsidRDefault="009038F8" w:rsidP="00AE2365">
      <w:pPr>
        <w:pStyle w:val="11"/>
        <w:ind w:firstLine="567"/>
        <w:jc w:val="both"/>
        <w:rPr>
          <w:sz w:val="24"/>
          <w:szCs w:val="24"/>
        </w:rPr>
      </w:pPr>
    </w:p>
    <w:p w:rsidR="00EE0409" w:rsidRDefault="00EE0409" w:rsidP="00AE2365">
      <w:pPr>
        <w:pStyle w:val="11"/>
        <w:ind w:firstLine="567"/>
        <w:jc w:val="both"/>
        <w:rPr>
          <w:sz w:val="24"/>
          <w:szCs w:val="24"/>
        </w:rPr>
      </w:pPr>
      <w:r w:rsidRPr="00FA1343">
        <w:rPr>
          <w:sz w:val="24"/>
          <w:szCs w:val="24"/>
        </w:rPr>
        <w:t xml:space="preserve">Основными угрозами нарушения теплоснабжения в с. </w:t>
      </w:r>
      <w:r w:rsidR="007B61D2" w:rsidRPr="00FA1343">
        <w:rPr>
          <w:sz w:val="24"/>
          <w:szCs w:val="24"/>
        </w:rPr>
        <w:t xml:space="preserve">Новая </w:t>
      </w:r>
      <w:r w:rsidR="00E72EC9" w:rsidRPr="00FA1343">
        <w:rPr>
          <w:sz w:val="24"/>
          <w:szCs w:val="24"/>
        </w:rPr>
        <w:t>Брянь явля</w:t>
      </w:r>
      <w:r w:rsidR="00E72EC9" w:rsidRPr="00FA1343">
        <w:rPr>
          <w:sz w:val="24"/>
          <w:szCs w:val="24"/>
        </w:rPr>
        <w:softHyphen/>
        <w:t>ются</w:t>
      </w:r>
      <w:r w:rsidRPr="00FA1343">
        <w:rPr>
          <w:sz w:val="24"/>
          <w:szCs w:val="24"/>
        </w:rPr>
        <w:t>: отказ оборудования котельной, отказ сетей теплоснабжения</w:t>
      </w:r>
      <w:r w:rsidR="00B84B5E">
        <w:rPr>
          <w:sz w:val="24"/>
          <w:szCs w:val="24"/>
        </w:rPr>
        <w:t>.</w:t>
      </w:r>
    </w:p>
    <w:p w:rsidR="00AE2365" w:rsidRDefault="00AE2365" w:rsidP="00AE2365">
      <w:pPr>
        <w:pStyle w:val="11"/>
        <w:ind w:firstLine="567"/>
        <w:jc w:val="both"/>
        <w:rPr>
          <w:sz w:val="24"/>
          <w:szCs w:val="24"/>
        </w:rPr>
      </w:pPr>
    </w:p>
    <w:p w:rsidR="00AE2365" w:rsidRDefault="00AE2365" w:rsidP="00AE2365">
      <w:pPr>
        <w:pStyle w:val="11"/>
        <w:ind w:firstLine="567"/>
        <w:jc w:val="both"/>
        <w:rPr>
          <w:sz w:val="24"/>
          <w:szCs w:val="24"/>
        </w:rPr>
      </w:pPr>
    </w:p>
    <w:p w:rsidR="00AE2365" w:rsidRPr="00FA1343" w:rsidRDefault="00AE2365" w:rsidP="00AE2365">
      <w:pPr>
        <w:pStyle w:val="11"/>
        <w:ind w:firstLine="567"/>
        <w:jc w:val="both"/>
        <w:rPr>
          <w:sz w:val="24"/>
          <w:szCs w:val="24"/>
        </w:rPr>
      </w:pPr>
    </w:p>
    <w:p w:rsidR="00EE0409" w:rsidRPr="00FA1343" w:rsidRDefault="00D8104F" w:rsidP="009038F8">
      <w:pPr>
        <w:pStyle w:val="afb"/>
        <w:rPr>
          <w:sz w:val="24"/>
          <w:szCs w:val="24"/>
        </w:rPr>
      </w:pPr>
      <w:r w:rsidRPr="00FA1343">
        <w:rPr>
          <w:sz w:val="24"/>
          <w:szCs w:val="24"/>
          <w:u w:val="none"/>
        </w:rPr>
        <w:t xml:space="preserve">                                                                                                                     </w:t>
      </w:r>
      <w:r w:rsidR="00EE0409" w:rsidRPr="00FA1343">
        <w:rPr>
          <w:sz w:val="24"/>
          <w:szCs w:val="24"/>
          <w:u w:val="none"/>
        </w:rPr>
        <w:t xml:space="preserve">Таблица </w:t>
      </w:r>
      <w:r w:rsidR="00240744">
        <w:rPr>
          <w:sz w:val="24"/>
          <w:szCs w:val="24"/>
          <w:u w:val="none"/>
        </w:rPr>
        <w:t>34</w:t>
      </w:r>
    </w:p>
    <w:tbl>
      <w:tblPr>
        <w:tblOverlap w:val="never"/>
        <w:tblW w:w="10299" w:type="dxa"/>
        <w:jc w:val="center"/>
        <w:tblInd w:w="-280" w:type="dxa"/>
        <w:tblLayout w:type="fixed"/>
        <w:tblCellMar>
          <w:left w:w="10" w:type="dxa"/>
          <w:right w:w="10" w:type="dxa"/>
        </w:tblCellMar>
        <w:tblLook w:val="04A0" w:firstRow="1" w:lastRow="0" w:firstColumn="1" w:lastColumn="0" w:noHBand="0" w:noVBand="1"/>
      </w:tblPr>
      <w:tblGrid>
        <w:gridCol w:w="1985"/>
        <w:gridCol w:w="2203"/>
        <w:gridCol w:w="3917"/>
        <w:gridCol w:w="2194"/>
      </w:tblGrid>
      <w:tr w:rsidR="00FA1343" w:rsidRPr="00FA1343" w:rsidTr="00AE2365">
        <w:trPr>
          <w:trHeight w:hRule="exact" w:val="566"/>
          <w:jc w:val="center"/>
        </w:trPr>
        <w:tc>
          <w:tcPr>
            <w:tcW w:w="1985" w:type="dxa"/>
            <w:tcBorders>
              <w:top w:val="single" w:sz="4" w:space="0" w:color="auto"/>
              <w:lef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Вид ава</w:t>
            </w:r>
            <w:r w:rsidRPr="00FA1343">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Причина возник</w:t>
            </w:r>
            <w:r w:rsidRPr="00FA1343">
              <w:rPr>
                <w:b/>
                <w:bCs/>
                <w:sz w:val="24"/>
                <w:szCs w:val="24"/>
              </w:rPr>
              <w:softHyphen/>
              <w:t>новения аварии</w:t>
            </w:r>
          </w:p>
        </w:tc>
        <w:tc>
          <w:tcPr>
            <w:tcW w:w="3917" w:type="dxa"/>
            <w:tcBorders>
              <w:top w:val="single" w:sz="4" w:space="0" w:color="auto"/>
              <w:left w:val="single" w:sz="4" w:space="0" w:color="auto"/>
            </w:tcBorders>
            <w:shd w:val="clear" w:color="auto" w:fill="auto"/>
            <w:vAlign w:val="center"/>
          </w:tcPr>
          <w:p w:rsidR="00EE0409" w:rsidRPr="00FA1343" w:rsidRDefault="00EE0409" w:rsidP="009038F8">
            <w:pPr>
              <w:pStyle w:val="af8"/>
              <w:ind w:firstLine="220"/>
              <w:rPr>
                <w:sz w:val="24"/>
                <w:szCs w:val="24"/>
              </w:rPr>
            </w:pPr>
            <w:r w:rsidRPr="00FA1343">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Уровень реагиро</w:t>
            </w:r>
            <w:r w:rsidRPr="00FA1343">
              <w:rPr>
                <w:b/>
                <w:bCs/>
                <w:sz w:val="24"/>
                <w:szCs w:val="24"/>
              </w:rPr>
              <w:softHyphen/>
              <w:t>вания</w:t>
            </w:r>
          </w:p>
        </w:tc>
      </w:tr>
      <w:tr w:rsidR="00FA1343" w:rsidRPr="00FA1343" w:rsidTr="00AE2365">
        <w:trPr>
          <w:trHeight w:hRule="exact" w:val="1392"/>
          <w:jc w:val="center"/>
        </w:trPr>
        <w:tc>
          <w:tcPr>
            <w:tcW w:w="1985" w:type="dxa"/>
            <w:tcBorders>
              <w:top w:val="single" w:sz="4" w:space="0" w:color="auto"/>
              <w:left w:val="single" w:sz="4" w:space="0" w:color="auto"/>
            </w:tcBorders>
            <w:shd w:val="clear" w:color="auto" w:fill="auto"/>
          </w:tcPr>
          <w:p w:rsidR="00EE0409" w:rsidRPr="00FA1343" w:rsidRDefault="00EE0409" w:rsidP="009038F8">
            <w:pPr>
              <w:pStyle w:val="af8"/>
              <w:rPr>
                <w:sz w:val="24"/>
                <w:szCs w:val="24"/>
              </w:rPr>
            </w:pPr>
            <w:r w:rsidRPr="00FA1343">
              <w:rPr>
                <w:sz w:val="24"/>
                <w:szCs w:val="24"/>
              </w:rPr>
              <w:t>Остановка котельной</w:t>
            </w:r>
          </w:p>
        </w:tc>
        <w:tc>
          <w:tcPr>
            <w:tcW w:w="2203" w:type="dxa"/>
            <w:tcBorders>
              <w:top w:val="single" w:sz="4" w:space="0" w:color="auto"/>
              <w:left w:val="single" w:sz="4" w:space="0" w:color="auto"/>
            </w:tcBorders>
            <w:shd w:val="clear" w:color="auto" w:fill="auto"/>
          </w:tcPr>
          <w:p w:rsidR="00EE0409" w:rsidRPr="00FA1343" w:rsidRDefault="00EE0409" w:rsidP="009038F8">
            <w:pPr>
              <w:pStyle w:val="af8"/>
              <w:jc w:val="both"/>
              <w:rPr>
                <w:sz w:val="24"/>
                <w:szCs w:val="24"/>
              </w:rPr>
            </w:pPr>
            <w:r w:rsidRPr="00FA1343">
              <w:rPr>
                <w:sz w:val="24"/>
                <w:szCs w:val="24"/>
              </w:rPr>
              <w:t>Прекращение по</w:t>
            </w:r>
            <w:r w:rsidRPr="00FA1343">
              <w:rPr>
                <w:sz w:val="24"/>
                <w:szCs w:val="24"/>
              </w:rPr>
              <w:softHyphen/>
              <w:t>дачи электроэнер</w:t>
            </w:r>
            <w:r w:rsidRPr="00FA1343">
              <w:rPr>
                <w:sz w:val="24"/>
                <w:szCs w:val="24"/>
              </w:rPr>
              <w:softHyphen/>
              <w:t>гии</w:t>
            </w:r>
          </w:p>
        </w:tc>
        <w:tc>
          <w:tcPr>
            <w:tcW w:w="3917" w:type="dxa"/>
            <w:tcBorders>
              <w:top w:val="single" w:sz="4" w:space="0" w:color="auto"/>
              <w:left w:val="single" w:sz="4" w:space="0" w:color="auto"/>
            </w:tcBorders>
            <w:shd w:val="clear" w:color="auto" w:fill="auto"/>
            <w:vAlign w:val="bottom"/>
          </w:tcPr>
          <w:p w:rsidR="00EE0409" w:rsidRPr="00FA1343" w:rsidRDefault="00EE0409" w:rsidP="009038F8">
            <w:pPr>
              <w:pStyle w:val="af8"/>
              <w:rPr>
                <w:sz w:val="24"/>
                <w:szCs w:val="24"/>
              </w:rPr>
            </w:pPr>
            <w:r w:rsidRPr="00FA1343">
              <w:rPr>
                <w:sz w:val="24"/>
                <w:szCs w:val="24"/>
              </w:rPr>
              <w:t>Прекращение циркуляции воды в систему отопления всех потребите</w:t>
            </w:r>
            <w:r w:rsidRPr="00FA1343">
              <w:rPr>
                <w:sz w:val="24"/>
                <w:szCs w:val="24"/>
              </w:rPr>
              <w:softHyphen/>
              <w:t>лей, понижение температуры в зда</w:t>
            </w:r>
            <w:r w:rsidRPr="00FA1343">
              <w:rPr>
                <w:sz w:val="24"/>
                <w:szCs w:val="24"/>
              </w:rPr>
              <w:softHyphen/>
              <w:t>ниях, размораживание тепловых се</w:t>
            </w:r>
            <w:r w:rsidRPr="00FA1343">
              <w:rPr>
                <w:sz w:val="24"/>
                <w:szCs w:val="24"/>
              </w:rPr>
              <w:softHyphen/>
              <w:t>тей и отопительных батарей</w:t>
            </w:r>
          </w:p>
        </w:tc>
        <w:tc>
          <w:tcPr>
            <w:tcW w:w="2194" w:type="dxa"/>
            <w:tcBorders>
              <w:top w:val="single" w:sz="4" w:space="0" w:color="auto"/>
              <w:left w:val="single" w:sz="4" w:space="0" w:color="auto"/>
              <w:right w:val="single" w:sz="4" w:space="0" w:color="auto"/>
            </w:tcBorders>
            <w:shd w:val="clear" w:color="auto" w:fill="auto"/>
          </w:tcPr>
          <w:p w:rsidR="00EE0409" w:rsidRPr="00FA1343" w:rsidRDefault="00EE0409" w:rsidP="009038F8">
            <w:pPr>
              <w:pStyle w:val="af8"/>
              <w:rPr>
                <w:sz w:val="24"/>
                <w:szCs w:val="24"/>
              </w:rPr>
            </w:pPr>
            <w:r w:rsidRPr="00FA1343">
              <w:rPr>
                <w:sz w:val="24"/>
                <w:szCs w:val="24"/>
              </w:rPr>
              <w:t>Муниципальный</w:t>
            </w:r>
          </w:p>
        </w:tc>
      </w:tr>
      <w:tr w:rsidR="00FA1343" w:rsidRPr="00FA1343" w:rsidTr="00AE2365">
        <w:trPr>
          <w:trHeight w:hRule="exact" w:val="1748"/>
          <w:jc w:val="center"/>
        </w:trPr>
        <w:tc>
          <w:tcPr>
            <w:tcW w:w="1985" w:type="dxa"/>
            <w:tcBorders>
              <w:top w:val="single" w:sz="4" w:space="0" w:color="auto"/>
              <w:left w:val="single" w:sz="4" w:space="0" w:color="auto"/>
            </w:tcBorders>
            <w:shd w:val="clear" w:color="auto" w:fill="auto"/>
            <w:vAlign w:val="bottom"/>
          </w:tcPr>
          <w:p w:rsidR="00EE0409" w:rsidRPr="00FA1343" w:rsidRDefault="00EE0409" w:rsidP="009038F8">
            <w:pPr>
              <w:pStyle w:val="af8"/>
              <w:tabs>
                <w:tab w:val="left" w:pos="806"/>
              </w:tabs>
              <w:rPr>
                <w:sz w:val="24"/>
                <w:szCs w:val="24"/>
              </w:rPr>
            </w:pPr>
            <w:r w:rsidRPr="00FA1343">
              <w:rPr>
                <w:sz w:val="24"/>
                <w:szCs w:val="24"/>
              </w:rPr>
              <w:t>Полная или</w:t>
            </w:r>
            <w:r w:rsidR="00E73C7A" w:rsidRPr="00FA1343">
              <w:rPr>
                <w:sz w:val="24"/>
                <w:szCs w:val="24"/>
              </w:rPr>
              <w:t xml:space="preserve"> </w:t>
            </w:r>
            <w:r w:rsidRPr="00FA1343">
              <w:rPr>
                <w:sz w:val="24"/>
                <w:szCs w:val="24"/>
              </w:rPr>
              <w:t>ча</w:t>
            </w:r>
            <w:r w:rsidRPr="00FA1343">
              <w:rPr>
                <w:sz w:val="24"/>
                <w:szCs w:val="24"/>
              </w:rPr>
              <w:softHyphen/>
            </w:r>
          </w:p>
          <w:p w:rsidR="00EE0409" w:rsidRPr="00FA1343" w:rsidRDefault="00EE0409" w:rsidP="009038F8">
            <w:pPr>
              <w:pStyle w:val="af8"/>
              <w:rPr>
                <w:sz w:val="24"/>
                <w:szCs w:val="24"/>
              </w:rPr>
            </w:pPr>
            <w:r w:rsidRPr="00FA1343">
              <w:rPr>
                <w:sz w:val="24"/>
                <w:szCs w:val="24"/>
              </w:rPr>
              <w:t>стичная остановка котельной</w:t>
            </w:r>
          </w:p>
        </w:tc>
        <w:tc>
          <w:tcPr>
            <w:tcW w:w="2203" w:type="dxa"/>
            <w:tcBorders>
              <w:top w:val="single" w:sz="4" w:space="0" w:color="auto"/>
              <w:left w:val="single" w:sz="4" w:space="0" w:color="auto"/>
            </w:tcBorders>
            <w:shd w:val="clear" w:color="auto" w:fill="auto"/>
            <w:vAlign w:val="bottom"/>
          </w:tcPr>
          <w:p w:rsidR="00EE0409" w:rsidRPr="00FA1343" w:rsidRDefault="00EE0409" w:rsidP="009038F8">
            <w:pPr>
              <w:pStyle w:val="af8"/>
              <w:tabs>
                <w:tab w:val="left" w:pos="931"/>
              </w:tabs>
              <w:jc w:val="both"/>
              <w:rPr>
                <w:sz w:val="24"/>
                <w:szCs w:val="24"/>
              </w:rPr>
            </w:pPr>
            <w:r w:rsidRPr="00FA1343">
              <w:rPr>
                <w:sz w:val="24"/>
                <w:szCs w:val="24"/>
              </w:rPr>
              <w:t>Отказ</w:t>
            </w:r>
            <w:r w:rsidRPr="00FA1343">
              <w:rPr>
                <w:sz w:val="24"/>
                <w:szCs w:val="24"/>
              </w:rPr>
              <w:tab/>
              <w:t>основного</w:t>
            </w:r>
          </w:p>
          <w:p w:rsidR="00EE0409" w:rsidRPr="00FA1343" w:rsidRDefault="00EE0409" w:rsidP="009038F8">
            <w:pPr>
              <w:pStyle w:val="af8"/>
              <w:tabs>
                <w:tab w:val="left" w:pos="970"/>
              </w:tabs>
              <w:jc w:val="both"/>
              <w:rPr>
                <w:sz w:val="24"/>
                <w:szCs w:val="24"/>
              </w:rPr>
            </w:pPr>
            <w:r w:rsidRPr="00FA1343">
              <w:rPr>
                <w:sz w:val="24"/>
                <w:szCs w:val="24"/>
              </w:rPr>
              <w:t>оборудования, нарушение целост</w:t>
            </w:r>
            <w:r w:rsidRPr="00FA1343">
              <w:rPr>
                <w:sz w:val="24"/>
                <w:szCs w:val="24"/>
              </w:rPr>
              <w:softHyphen/>
              <w:t>ности</w:t>
            </w:r>
            <w:r w:rsidR="008E502F" w:rsidRPr="00FA1343">
              <w:rPr>
                <w:sz w:val="24"/>
                <w:szCs w:val="24"/>
              </w:rPr>
              <w:t xml:space="preserve"> </w:t>
            </w:r>
            <w:r w:rsidRPr="00FA1343">
              <w:rPr>
                <w:sz w:val="24"/>
                <w:szCs w:val="24"/>
              </w:rPr>
              <w:t>конструктивных элементов</w:t>
            </w:r>
          </w:p>
        </w:tc>
        <w:tc>
          <w:tcPr>
            <w:tcW w:w="3917" w:type="dxa"/>
            <w:tcBorders>
              <w:top w:val="single" w:sz="4" w:space="0" w:color="auto"/>
              <w:left w:val="single" w:sz="4" w:space="0" w:color="auto"/>
            </w:tcBorders>
            <w:shd w:val="clear" w:color="auto" w:fill="auto"/>
          </w:tcPr>
          <w:p w:rsidR="00EE0409" w:rsidRPr="00FA1343" w:rsidRDefault="00EE0409" w:rsidP="009038F8">
            <w:pPr>
              <w:pStyle w:val="af8"/>
              <w:jc w:val="both"/>
              <w:rPr>
                <w:sz w:val="24"/>
                <w:szCs w:val="24"/>
              </w:rPr>
            </w:pPr>
            <w:r w:rsidRPr="00FA1343">
              <w:rPr>
                <w:sz w:val="24"/>
                <w:szCs w:val="24"/>
              </w:rPr>
              <w:t>Ограничение или прекращение по</w:t>
            </w:r>
            <w:r w:rsidRPr="00FA1343">
              <w:rPr>
                <w:sz w:val="24"/>
                <w:szCs w:val="24"/>
              </w:rPr>
              <w:softHyphen/>
              <w:t>дачи горячей воды в систему отоп</w:t>
            </w:r>
            <w:r w:rsidRPr="00FA1343">
              <w:rPr>
                <w:sz w:val="24"/>
                <w:szCs w:val="24"/>
              </w:rPr>
              <w:softHyphen/>
              <w:t>ления всех потребителей, пониже</w:t>
            </w:r>
            <w:r w:rsidRPr="00FA1343">
              <w:rPr>
                <w:sz w:val="24"/>
                <w:szCs w:val="24"/>
              </w:rPr>
              <w:softHyphen/>
              <w:t>ние температуры в зданиях.</w:t>
            </w:r>
          </w:p>
        </w:tc>
        <w:tc>
          <w:tcPr>
            <w:tcW w:w="2194" w:type="dxa"/>
            <w:tcBorders>
              <w:top w:val="single" w:sz="4" w:space="0" w:color="auto"/>
              <w:left w:val="single" w:sz="4" w:space="0" w:color="auto"/>
              <w:right w:val="single" w:sz="4" w:space="0" w:color="auto"/>
            </w:tcBorders>
            <w:shd w:val="clear" w:color="auto" w:fill="auto"/>
          </w:tcPr>
          <w:p w:rsidR="00EE0409" w:rsidRPr="00FA1343" w:rsidRDefault="00EE0409" w:rsidP="009038F8">
            <w:pPr>
              <w:pStyle w:val="af8"/>
              <w:tabs>
                <w:tab w:val="left" w:pos="1570"/>
              </w:tabs>
              <w:rPr>
                <w:sz w:val="24"/>
                <w:szCs w:val="24"/>
              </w:rPr>
            </w:pPr>
            <w:r w:rsidRPr="00FA1343">
              <w:rPr>
                <w:sz w:val="24"/>
                <w:szCs w:val="24"/>
              </w:rPr>
              <w:t>Локальный</w:t>
            </w:r>
            <w:r w:rsidRPr="00FA1343">
              <w:rPr>
                <w:sz w:val="24"/>
                <w:szCs w:val="24"/>
              </w:rPr>
              <w:tab/>
              <w:t>или</w:t>
            </w:r>
          </w:p>
          <w:p w:rsidR="00EE0409" w:rsidRPr="00FA1343" w:rsidRDefault="00EE0409" w:rsidP="009038F8">
            <w:pPr>
              <w:pStyle w:val="af8"/>
              <w:tabs>
                <w:tab w:val="left" w:pos="1747"/>
              </w:tabs>
              <w:rPr>
                <w:sz w:val="24"/>
                <w:szCs w:val="24"/>
              </w:rPr>
            </w:pPr>
            <w:r w:rsidRPr="00FA1343">
              <w:rPr>
                <w:sz w:val="24"/>
                <w:szCs w:val="24"/>
              </w:rPr>
              <w:t>муниципальный (в зависимости</w:t>
            </w:r>
            <w:r w:rsidRPr="00FA1343">
              <w:rPr>
                <w:sz w:val="24"/>
                <w:szCs w:val="24"/>
              </w:rPr>
              <w:tab/>
              <w:t>от</w:t>
            </w:r>
          </w:p>
          <w:p w:rsidR="00EE0409" w:rsidRPr="00FA1343" w:rsidRDefault="00EE0409" w:rsidP="009038F8">
            <w:pPr>
              <w:pStyle w:val="af8"/>
              <w:rPr>
                <w:sz w:val="24"/>
                <w:szCs w:val="24"/>
              </w:rPr>
            </w:pPr>
            <w:r w:rsidRPr="00FA1343">
              <w:rPr>
                <w:sz w:val="24"/>
                <w:szCs w:val="24"/>
              </w:rPr>
              <w:t>масштаба аварии)</w:t>
            </w:r>
          </w:p>
        </w:tc>
      </w:tr>
      <w:tr w:rsidR="00FA1343" w:rsidRPr="00FA1343" w:rsidTr="00AE2365">
        <w:trPr>
          <w:trHeight w:hRule="exact" w:val="1402"/>
          <w:jc w:val="center"/>
        </w:trPr>
        <w:tc>
          <w:tcPr>
            <w:tcW w:w="1985" w:type="dxa"/>
            <w:tcBorders>
              <w:top w:val="single" w:sz="4" w:space="0" w:color="auto"/>
              <w:left w:val="single" w:sz="4" w:space="0" w:color="auto"/>
              <w:bottom w:val="single" w:sz="4" w:space="0" w:color="auto"/>
            </w:tcBorders>
            <w:shd w:val="clear" w:color="auto" w:fill="auto"/>
          </w:tcPr>
          <w:p w:rsidR="00EE0409" w:rsidRPr="00FA1343" w:rsidRDefault="00EE0409" w:rsidP="009038F8">
            <w:pPr>
              <w:pStyle w:val="af8"/>
              <w:rPr>
                <w:sz w:val="24"/>
                <w:szCs w:val="24"/>
              </w:rPr>
            </w:pPr>
            <w:r w:rsidRPr="00FA1343">
              <w:rPr>
                <w:sz w:val="24"/>
                <w:szCs w:val="24"/>
              </w:rPr>
              <w:t>Порыв тепловых сетей</w:t>
            </w:r>
          </w:p>
        </w:tc>
        <w:tc>
          <w:tcPr>
            <w:tcW w:w="2203" w:type="dxa"/>
            <w:tcBorders>
              <w:top w:val="single" w:sz="4" w:space="0" w:color="auto"/>
              <w:left w:val="single" w:sz="4" w:space="0" w:color="auto"/>
              <w:bottom w:val="single" w:sz="4" w:space="0" w:color="auto"/>
            </w:tcBorders>
            <w:shd w:val="clear" w:color="auto" w:fill="auto"/>
            <w:vAlign w:val="bottom"/>
          </w:tcPr>
          <w:p w:rsidR="00EE0409" w:rsidRPr="00FA1343" w:rsidRDefault="00EE0409" w:rsidP="009038F8">
            <w:pPr>
              <w:pStyle w:val="af8"/>
              <w:tabs>
                <w:tab w:val="left" w:pos="1291"/>
              </w:tabs>
              <w:jc w:val="both"/>
              <w:rPr>
                <w:sz w:val="24"/>
                <w:szCs w:val="24"/>
              </w:rPr>
            </w:pPr>
            <w:r w:rsidRPr="00FA1343">
              <w:rPr>
                <w:sz w:val="24"/>
                <w:szCs w:val="24"/>
              </w:rPr>
              <w:t>Предельный износ сетей, гидродина</w:t>
            </w:r>
            <w:r w:rsidRPr="00FA1343">
              <w:rPr>
                <w:sz w:val="24"/>
                <w:szCs w:val="24"/>
              </w:rPr>
              <w:softHyphen/>
              <w:t>мические</w:t>
            </w:r>
            <w:r w:rsidRPr="00FA1343">
              <w:rPr>
                <w:sz w:val="24"/>
                <w:szCs w:val="24"/>
              </w:rPr>
              <w:tab/>
              <w:t>удары,</w:t>
            </w:r>
          </w:p>
          <w:p w:rsidR="00EE0409" w:rsidRPr="00FA1343" w:rsidRDefault="00EE0409" w:rsidP="009038F8">
            <w:pPr>
              <w:pStyle w:val="af8"/>
              <w:jc w:val="both"/>
              <w:rPr>
                <w:sz w:val="24"/>
                <w:szCs w:val="24"/>
              </w:rPr>
            </w:pPr>
            <w:r w:rsidRPr="00FA1343">
              <w:rPr>
                <w:sz w:val="24"/>
                <w:szCs w:val="24"/>
              </w:rPr>
              <w:t>действия третьих лиц</w:t>
            </w:r>
          </w:p>
        </w:tc>
        <w:tc>
          <w:tcPr>
            <w:tcW w:w="3917" w:type="dxa"/>
            <w:tcBorders>
              <w:top w:val="single" w:sz="4" w:space="0" w:color="auto"/>
              <w:left w:val="single" w:sz="4" w:space="0" w:color="auto"/>
              <w:bottom w:val="single" w:sz="4" w:space="0" w:color="auto"/>
            </w:tcBorders>
            <w:shd w:val="clear" w:color="auto" w:fill="auto"/>
          </w:tcPr>
          <w:p w:rsidR="00EE0409" w:rsidRPr="00FA1343" w:rsidRDefault="00EE0409" w:rsidP="009038F8">
            <w:pPr>
              <w:pStyle w:val="af8"/>
              <w:tabs>
                <w:tab w:val="left" w:pos="1958"/>
                <w:tab w:val="left" w:pos="2477"/>
              </w:tabs>
              <w:jc w:val="both"/>
              <w:rPr>
                <w:sz w:val="24"/>
                <w:szCs w:val="24"/>
              </w:rPr>
            </w:pPr>
            <w:r w:rsidRPr="00FA1343">
              <w:rPr>
                <w:sz w:val="24"/>
                <w:szCs w:val="24"/>
              </w:rPr>
              <w:t>Прекращение подачи горячей воды в систему отопления потребителей, подключенных</w:t>
            </w:r>
            <w:r w:rsidRPr="00FA1343">
              <w:rPr>
                <w:sz w:val="24"/>
                <w:szCs w:val="24"/>
              </w:rPr>
              <w:tab/>
              <w:t>к</w:t>
            </w:r>
            <w:r w:rsidRPr="00FA1343">
              <w:rPr>
                <w:sz w:val="24"/>
                <w:szCs w:val="24"/>
              </w:rPr>
              <w:tab/>
              <w:t>аварийному</w:t>
            </w:r>
          </w:p>
          <w:p w:rsidR="00EE0409" w:rsidRPr="00FA1343" w:rsidRDefault="00EE0409" w:rsidP="009038F8">
            <w:pPr>
              <w:pStyle w:val="af8"/>
              <w:jc w:val="both"/>
              <w:rPr>
                <w:sz w:val="24"/>
                <w:szCs w:val="24"/>
              </w:rPr>
            </w:pPr>
            <w:r w:rsidRPr="00FA1343">
              <w:rPr>
                <w:sz w:val="24"/>
                <w:szCs w:val="24"/>
              </w:rPr>
              <w:t>участку теплосети, понижение тем-</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FA1343" w:rsidRDefault="00EE0409" w:rsidP="009038F8">
            <w:pPr>
              <w:pStyle w:val="af8"/>
              <w:tabs>
                <w:tab w:val="left" w:pos="1570"/>
              </w:tabs>
              <w:rPr>
                <w:sz w:val="24"/>
                <w:szCs w:val="24"/>
              </w:rPr>
            </w:pPr>
            <w:r w:rsidRPr="00FA1343">
              <w:rPr>
                <w:sz w:val="24"/>
                <w:szCs w:val="24"/>
              </w:rPr>
              <w:t>Локальный</w:t>
            </w:r>
            <w:r w:rsidRPr="00FA1343">
              <w:rPr>
                <w:sz w:val="24"/>
                <w:szCs w:val="24"/>
              </w:rPr>
              <w:tab/>
              <w:t>или</w:t>
            </w:r>
          </w:p>
          <w:p w:rsidR="00EE0409" w:rsidRPr="00FA1343" w:rsidRDefault="00EE0409" w:rsidP="009038F8">
            <w:pPr>
              <w:pStyle w:val="af8"/>
              <w:tabs>
                <w:tab w:val="left" w:pos="1747"/>
              </w:tabs>
              <w:rPr>
                <w:sz w:val="24"/>
                <w:szCs w:val="24"/>
              </w:rPr>
            </w:pPr>
            <w:r w:rsidRPr="00FA1343">
              <w:rPr>
                <w:sz w:val="24"/>
                <w:szCs w:val="24"/>
              </w:rPr>
              <w:t>муниципальный (в зависимости</w:t>
            </w:r>
            <w:r w:rsidRPr="00FA1343">
              <w:rPr>
                <w:sz w:val="24"/>
                <w:szCs w:val="24"/>
              </w:rPr>
              <w:tab/>
              <w:t>от</w:t>
            </w:r>
          </w:p>
          <w:p w:rsidR="00EE0409" w:rsidRPr="00FA1343" w:rsidRDefault="00EE0409" w:rsidP="009038F8">
            <w:pPr>
              <w:pStyle w:val="af8"/>
              <w:rPr>
                <w:sz w:val="24"/>
                <w:szCs w:val="24"/>
              </w:rPr>
            </w:pPr>
            <w:r w:rsidRPr="00FA1343">
              <w:rPr>
                <w:sz w:val="24"/>
                <w:szCs w:val="24"/>
              </w:rPr>
              <w:t>масштаба аварии)</w:t>
            </w:r>
          </w:p>
        </w:tc>
      </w:tr>
    </w:tbl>
    <w:p w:rsidR="00EE0409" w:rsidRPr="00FA1343" w:rsidRDefault="00EE0409" w:rsidP="009038F8">
      <w:pPr>
        <w:widowControl w:val="0"/>
      </w:pPr>
    </w:p>
    <w:tbl>
      <w:tblPr>
        <w:tblOverlap w:val="never"/>
        <w:tblW w:w="9995" w:type="dxa"/>
        <w:jc w:val="center"/>
        <w:tblLayout w:type="fixed"/>
        <w:tblCellMar>
          <w:left w:w="10" w:type="dxa"/>
          <w:right w:w="10" w:type="dxa"/>
        </w:tblCellMar>
        <w:tblLook w:val="04A0" w:firstRow="1" w:lastRow="0" w:firstColumn="1" w:lastColumn="0" w:noHBand="0" w:noVBand="1"/>
      </w:tblPr>
      <w:tblGrid>
        <w:gridCol w:w="1330"/>
        <w:gridCol w:w="2203"/>
        <w:gridCol w:w="4268"/>
        <w:gridCol w:w="2194"/>
      </w:tblGrid>
      <w:tr w:rsidR="00FA1343" w:rsidRPr="00FA1343" w:rsidTr="00AE2365">
        <w:trPr>
          <w:trHeight w:hRule="exact" w:val="566"/>
          <w:jc w:val="center"/>
        </w:trPr>
        <w:tc>
          <w:tcPr>
            <w:tcW w:w="1330" w:type="dxa"/>
            <w:tcBorders>
              <w:top w:val="single" w:sz="4" w:space="0" w:color="auto"/>
              <w:lef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Вид ава</w:t>
            </w:r>
            <w:r w:rsidRPr="00FA1343">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Причина возник</w:t>
            </w:r>
            <w:r w:rsidRPr="00FA1343">
              <w:rPr>
                <w:b/>
                <w:bCs/>
                <w:sz w:val="24"/>
                <w:szCs w:val="24"/>
              </w:rPr>
              <w:softHyphen/>
              <w:t>новения аварии</w:t>
            </w:r>
          </w:p>
        </w:tc>
        <w:tc>
          <w:tcPr>
            <w:tcW w:w="4268" w:type="dxa"/>
            <w:tcBorders>
              <w:top w:val="single" w:sz="4" w:space="0" w:color="auto"/>
              <w:left w:val="single" w:sz="4" w:space="0" w:color="auto"/>
            </w:tcBorders>
            <w:shd w:val="clear" w:color="auto" w:fill="auto"/>
            <w:vAlign w:val="center"/>
          </w:tcPr>
          <w:p w:rsidR="00EE0409" w:rsidRPr="00FA1343" w:rsidRDefault="00EE0409" w:rsidP="009038F8">
            <w:pPr>
              <w:pStyle w:val="af8"/>
              <w:rPr>
                <w:sz w:val="24"/>
                <w:szCs w:val="24"/>
              </w:rPr>
            </w:pPr>
            <w:r w:rsidRPr="00FA1343">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FA1343" w:rsidRDefault="00EE0409" w:rsidP="009038F8">
            <w:pPr>
              <w:pStyle w:val="af8"/>
              <w:rPr>
                <w:sz w:val="24"/>
                <w:szCs w:val="24"/>
              </w:rPr>
            </w:pPr>
            <w:r w:rsidRPr="00FA1343">
              <w:rPr>
                <w:b/>
                <w:bCs/>
                <w:sz w:val="24"/>
                <w:szCs w:val="24"/>
              </w:rPr>
              <w:t>Уровень реагиро</w:t>
            </w:r>
            <w:r w:rsidRPr="00FA1343">
              <w:rPr>
                <w:b/>
                <w:bCs/>
                <w:sz w:val="24"/>
                <w:szCs w:val="24"/>
              </w:rPr>
              <w:softHyphen/>
              <w:t>вания</w:t>
            </w:r>
          </w:p>
        </w:tc>
      </w:tr>
      <w:tr w:rsidR="00FA1343" w:rsidRPr="00FA1343" w:rsidTr="00AE2365">
        <w:trPr>
          <w:trHeight w:hRule="exact" w:val="994"/>
          <w:jc w:val="center"/>
        </w:trPr>
        <w:tc>
          <w:tcPr>
            <w:tcW w:w="1330" w:type="dxa"/>
            <w:tcBorders>
              <w:top w:val="single" w:sz="4" w:space="0" w:color="auto"/>
              <w:left w:val="single" w:sz="4" w:space="0" w:color="auto"/>
              <w:bottom w:val="single" w:sz="4" w:space="0" w:color="auto"/>
            </w:tcBorders>
            <w:shd w:val="clear" w:color="auto" w:fill="auto"/>
          </w:tcPr>
          <w:p w:rsidR="00EE0409" w:rsidRPr="00FA1343" w:rsidRDefault="00EE0409" w:rsidP="009038F8">
            <w:pPr>
              <w:widowControl w:val="0"/>
            </w:pPr>
          </w:p>
        </w:tc>
        <w:tc>
          <w:tcPr>
            <w:tcW w:w="2203" w:type="dxa"/>
            <w:tcBorders>
              <w:top w:val="single" w:sz="4" w:space="0" w:color="auto"/>
              <w:left w:val="single" w:sz="4" w:space="0" w:color="auto"/>
              <w:bottom w:val="single" w:sz="4" w:space="0" w:color="auto"/>
            </w:tcBorders>
            <w:shd w:val="clear" w:color="auto" w:fill="auto"/>
          </w:tcPr>
          <w:p w:rsidR="00EE0409" w:rsidRPr="00FA1343" w:rsidRDefault="00EE0409" w:rsidP="009038F8">
            <w:pPr>
              <w:widowControl w:val="0"/>
            </w:pPr>
          </w:p>
        </w:tc>
        <w:tc>
          <w:tcPr>
            <w:tcW w:w="4268" w:type="dxa"/>
            <w:tcBorders>
              <w:top w:val="single" w:sz="4" w:space="0" w:color="auto"/>
              <w:left w:val="single" w:sz="4" w:space="0" w:color="auto"/>
              <w:bottom w:val="single" w:sz="4" w:space="0" w:color="auto"/>
            </w:tcBorders>
            <w:shd w:val="clear" w:color="auto" w:fill="auto"/>
            <w:vAlign w:val="bottom"/>
          </w:tcPr>
          <w:p w:rsidR="00EE0409" w:rsidRPr="00FA1343" w:rsidRDefault="008E502F" w:rsidP="009038F8">
            <w:pPr>
              <w:pStyle w:val="af8"/>
              <w:jc w:val="both"/>
              <w:rPr>
                <w:sz w:val="24"/>
                <w:szCs w:val="24"/>
              </w:rPr>
            </w:pPr>
            <w:r w:rsidRPr="00FA1343">
              <w:rPr>
                <w:sz w:val="24"/>
                <w:szCs w:val="24"/>
              </w:rPr>
              <w:t>Тем</w:t>
            </w:r>
            <w:r w:rsidR="00EE0409" w:rsidRPr="00FA1343">
              <w:rPr>
                <w:sz w:val="24"/>
                <w:szCs w:val="24"/>
              </w:rPr>
              <w:t>пературы в зданиях и домах, размо</w:t>
            </w:r>
            <w:r w:rsidR="00EE0409" w:rsidRPr="00FA1343">
              <w:rPr>
                <w:sz w:val="24"/>
                <w:szCs w:val="24"/>
              </w:rPr>
              <w:softHyphen/>
              <w:t>раживание тепловых сетей и отопи</w:t>
            </w:r>
            <w:r w:rsidR="00EE0409" w:rsidRPr="00FA1343">
              <w:rPr>
                <w:sz w:val="24"/>
                <w:szCs w:val="24"/>
              </w:rPr>
              <w:softHyphen/>
              <w:t>тельных батарей</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FA1343" w:rsidRDefault="00EE0409" w:rsidP="009038F8">
            <w:pPr>
              <w:widowControl w:val="0"/>
            </w:pPr>
          </w:p>
        </w:tc>
      </w:tr>
    </w:tbl>
    <w:p w:rsidR="00EE0409" w:rsidRPr="00FA1343" w:rsidRDefault="00EE0409" w:rsidP="00AE2365">
      <w:pPr>
        <w:pStyle w:val="11"/>
        <w:ind w:firstLine="851"/>
        <w:jc w:val="both"/>
        <w:rPr>
          <w:sz w:val="24"/>
          <w:szCs w:val="24"/>
        </w:rPr>
      </w:pPr>
      <w:r w:rsidRPr="00FA1343">
        <w:rPr>
          <w:sz w:val="24"/>
          <w:szCs w:val="24"/>
        </w:rPr>
        <w:t>Для сокращения времени устранения аварий на тепловых сетях предлага</w:t>
      </w:r>
      <w:r w:rsidRPr="00FA1343">
        <w:rPr>
          <w:sz w:val="24"/>
          <w:szCs w:val="24"/>
        </w:rPr>
        <w:softHyphen/>
        <w:t>ется разработать технологии ускоренных ремонтов и проводить противоаварийные тренировки эксплуатационного персонала.</w:t>
      </w:r>
    </w:p>
    <w:p w:rsidR="00EE0409" w:rsidRPr="00FA1343" w:rsidRDefault="00EE0409" w:rsidP="00AE2365">
      <w:pPr>
        <w:pStyle w:val="11"/>
        <w:ind w:firstLine="851"/>
        <w:jc w:val="both"/>
        <w:rPr>
          <w:sz w:val="24"/>
          <w:szCs w:val="24"/>
        </w:rPr>
      </w:pPr>
      <w:r w:rsidRPr="00FA1343">
        <w:rPr>
          <w:sz w:val="24"/>
          <w:szCs w:val="24"/>
        </w:rPr>
        <w:t>В случае аварий, связанных с полным прекращением теплоснабжения, воз</w:t>
      </w:r>
      <w:r w:rsidRPr="00FA1343">
        <w:rPr>
          <w:sz w:val="24"/>
          <w:szCs w:val="24"/>
        </w:rPr>
        <w:softHyphen/>
        <w:t>можно использование временных гибких теплопроводов, либо передвижных ко</w:t>
      </w:r>
      <w:r w:rsidRPr="00FA1343">
        <w:rPr>
          <w:sz w:val="24"/>
          <w:szCs w:val="24"/>
        </w:rPr>
        <w:softHyphen/>
        <w:t>тельных на жидком топливе.</w:t>
      </w:r>
    </w:p>
    <w:p w:rsidR="00EE0409" w:rsidRPr="00FA1343" w:rsidRDefault="00EE0409" w:rsidP="00AE2365">
      <w:pPr>
        <w:pStyle w:val="11"/>
        <w:ind w:firstLine="851"/>
        <w:jc w:val="both"/>
        <w:rPr>
          <w:sz w:val="24"/>
          <w:szCs w:val="24"/>
        </w:rPr>
      </w:pPr>
      <w:r w:rsidRPr="00FA1343">
        <w:rPr>
          <w:sz w:val="24"/>
          <w:szCs w:val="24"/>
        </w:rPr>
        <w:t>Также надежность системы теплоснабжения совершенствуется повыше</w:t>
      </w:r>
      <w:r w:rsidRPr="00FA1343">
        <w:rPr>
          <w:sz w:val="24"/>
          <w:szCs w:val="24"/>
        </w:rPr>
        <w:softHyphen/>
        <w:t>нием качества элементов, из которых она состоит, или резервированием. Для ре</w:t>
      </w:r>
      <w:r w:rsidRPr="00FA1343">
        <w:rPr>
          <w:sz w:val="24"/>
          <w:szCs w:val="24"/>
        </w:rPr>
        <w:softHyphen/>
        <w:t>зервирования локальных зон теплоснабжения необходимо строительство тепло</w:t>
      </w:r>
      <w:r w:rsidRPr="00FA1343">
        <w:rPr>
          <w:sz w:val="24"/>
          <w:szCs w:val="24"/>
        </w:rPr>
        <w:softHyphen/>
        <w:t>проводов - перемычек.</w:t>
      </w:r>
    </w:p>
    <w:p w:rsidR="00EE0409" w:rsidRPr="00FA1343" w:rsidRDefault="00EE0409" w:rsidP="00AE2365">
      <w:pPr>
        <w:pStyle w:val="11"/>
        <w:ind w:firstLine="851"/>
        <w:jc w:val="both"/>
        <w:rPr>
          <w:sz w:val="24"/>
          <w:szCs w:val="24"/>
        </w:rPr>
      </w:pPr>
      <w:r w:rsidRPr="00FA1343">
        <w:rPr>
          <w:sz w:val="24"/>
          <w:szCs w:val="24"/>
        </w:rPr>
        <w:t>Надежность тепловых сетей снижена из-за большого срока эксплуатации (ветхости). Требуется значительное ускорение замены тепловых сетей.</w:t>
      </w:r>
    </w:p>
    <w:p w:rsidR="00EE0409" w:rsidRPr="00FA1343" w:rsidRDefault="00EE0409" w:rsidP="00AE2365">
      <w:pPr>
        <w:pStyle w:val="11"/>
        <w:ind w:firstLine="851"/>
        <w:jc w:val="both"/>
        <w:rPr>
          <w:sz w:val="24"/>
          <w:szCs w:val="24"/>
        </w:rPr>
      </w:pPr>
      <w:r w:rsidRPr="00FA1343">
        <w:rPr>
          <w:sz w:val="24"/>
          <w:szCs w:val="24"/>
        </w:rPr>
        <w:t>С учетом вышесказанного, вероятность отказа (аварийной ситуации) ра</w:t>
      </w:r>
      <w:r w:rsidRPr="00FA1343">
        <w:rPr>
          <w:sz w:val="24"/>
          <w:szCs w:val="24"/>
        </w:rPr>
        <w:softHyphen/>
        <w:t xml:space="preserve">боты системы теплоснабжения по отношению к потребителям тепловой энергии на с. </w:t>
      </w:r>
      <w:r w:rsidR="00854EB2">
        <w:rPr>
          <w:sz w:val="24"/>
          <w:szCs w:val="24"/>
        </w:rPr>
        <w:t>Новая Брянь</w:t>
      </w:r>
      <w:r w:rsidRPr="00FA1343">
        <w:rPr>
          <w:sz w:val="24"/>
          <w:szCs w:val="24"/>
        </w:rPr>
        <w:t xml:space="preserve"> составляет не более 0,11.</w:t>
      </w:r>
    </w:p>
    <w:p w:rsidR="00EE0409" w:rsidRPr="00FA1343" w:rsidRDefault="00EE0409" w:rsidP="00AE2365">
      <w:pPr>
        <w:pStyle w:val="11"/>
        <w:ind w:firstLine="851"/>
        <w:jc w:val="both"/>
        <w:rPr>
          <w:sz w:val="24"/>
          <w:szCs w:val="24"/>
        </w:rPr>
      </w:pPr>
      <w:r w:rsidRPr="00FA1343">
        <w:rPr>
          <w:sz w:val="24"/>
          <w:szCs w:val="24"/>
        </w:rPr>
        <w:t>С учетом вышесказанного, вероятность безотказной (безаварийной) ра</w:t>
      </w:r>
      <w:r w:rsidRPr="00FA1343">
        <w:rPr>
          <w:sz w:val="24"/>
          <w:szCs w:val="24"/>
        </w:rPr>
        <w:softHyphen/>
        <w:t xml:space="preserve">боты системы теплоснабжения по отношению к потребителям тепловой энергии на территории с. </w:t>
      </w:r>
      <w:r w:rsidR="007B61D2" w:rsidRPr="00FA1343">
        <w:rPr>
          <w:sz w:val="24"/>
          <w:szCs w:val="24"/>
        </w:rPr>
        <w:t xml:space="preserve">Новая Брянь </w:t>
      </w:r>
      <w:r w:rsidRPr="00FA1343">
        <w:rPr>
          <w:sz w:val="24"/>
          <w:szCs w:val="24"/>
        </w:rPr>
        <w:t xml:space="preserve"> составляет не менее 0,89.</w:t>
      </w:r>
    </w:p>
    <w:p w:rsidR="00EE0409" w:rsidRPr="00FA1343" w:rsidRDefault="00EE0409" w:rsidP="00AE2365">
      <w:pPr>
        <w:pStyle w:val="45"/>
        <w:keepNext/>
        <w:keepLines/>
        <w:tabs>
          <w:tab w:val="left" w:pos="1047"/>
        </w:tabs>
        <w:ind w:firstLine="851"/>
        <w:jc w:val="both"/>
        <w:rPr>
          <w:sz w:val="24"/>
          <w:szCs w:val="24"/>
        </w:rPr>
      </w:pPr>
      <w:bookmarkStart w:id="14" w:name="bookmark160"/>
      <w:r w:rsidRPr="00FA1343">
        <w:rPr>
          <w:sz w:val="24"/>
          <w:szCs w:val="24"/>
        </w:rPr>
        <w:t>Результаты оценки коэффициентов готовности теплопроводов к несению тепловой нагрузки</w:t>
      </w:r>
      <w:bookmarkEnd w:id="14"/>
    </w:p>
    <w:p w:rsidR="00EE0409" w:rsidRPr="00FA1343" w:rsidRDefault="00EE0409" w:rsidP="00AE2365">
      <w:pPr>
        <w:pStyle w:val="11"/>
        <w:ind w:firstLine="851"/>
        <w:jc w:val="both"/>
        <w:rPr>
          <w:sz w:val="24"/>
          <w:szCs w:val="24"/>
        </w:rPr>
      </w:pPr>
      <w:r w:rsidRPr="00FA1343">
        <w:rPr>
          <w:sz w:val="24"/>
          <w:szCs w:val="24"/>
        </w:rPr>
        <w:t>Надежность расчетного уровня теплоснабжения оценивается коэффициен</w:t>
      </w:r>
      <w:r w:rsidRPr="00FA1343">
        <w:rPr>
          <w:sz w:val="24"/>
          <w:szCs w:val="24"/>
        </w:rPr>
        <w:softHyphen/>
        <w:t>тами готовности, представляющими собой вероятности того, что в произволь</w:t>
      </w:r>
      <w:r w:rsidRPr="00FA1343">
        <w:rPr>
          <w:sz w:val="24"/>
          <w:szCs w:val="24"/>
        </w:rPr>
        <w:softHyphen/>
        <w:t>ный момент времени в течение отопительного периода будет обеспечена подача расчетного количества тепла (или иначе среднее значение доли отопительного периода, в течение которой теплоснабжение потребителей не нарушается).</w:t>
      </w:r>
    </w:p>
    <w:p w:rsidR="00B84B5E" w:rsidRDefault="00EE0409" w:rsidP="00AE2365">
      <w:pPr>
        <w:pStyle w:val="11"/>
        <w:ind w:firstLine="851"/>
        <w:jc w:val="both"/>
        <w:rPr>
          <w:sz w:val="24"/>
          <w:szCs w:val="24"/>
        </w:rPr>
      </w:pPr>
      <w:r w:rsidRPr="00FA1343">
        <w:rPr>
          <w:sz w:val="24"/>
          <w:szCs w:val="24"/>
        </w:rPr>
        <w:t xml:space="preserve">Учитывая проводимые эксплуатирующей организацией мероприятия по ежегодному </w:t>
      </w:r>
      <w:r w:rsidRPr="00FA1343">
        <w:rPr>
          <w:sz w:val="24"/>
          <w:szCs w:val="24"/>
        </w:rPr>
        <w:lastRenderedPageBreak/>
        <w:t>техническому обслуживанию систем теплоснабжения и подготовке их к очередному отопительному периоду, коэффициент готовности теплопрово</w:t>
      </w:r>
      <w:r w:rsidRPr="00FA1343">
        <w:rPr>
          <w:sz w:val="24"/>
          <w:szCs w:val="24"/>
        </w:rPr>
        <w:softHyphen/>
        <w:t>дов к несению тепловой нагрузки оценивается в размере не менее 0,97.</w:t>
      </w:r>
    </w:p>
    <w:p w:rsidR="00EE0409" w:rsidRPr="00FA1343" w:rsidRDefault="00EE0409" w:rsidP="00AE2365">
      <w:pPr>
        <w:pStyle w:val="11"/>
        <w:ind w:firstLine="851"/>
        <w:jc w:val="both"/>
        <w:rPr>
          <w:sz w:val="24"/>
          <w:szCs w:val="24"/>
        </w:rPr>
      </w:pPr>
      <w:r w:rsidRPr="00FA1343">
        <w:rPr>
          <w:b/>
          <w:bCs/>
          <w:sz w:val="24"/>
          <w:szCs w:val="24"/>
        </w:rPr>
        <w:t>Результаты оценки недоотпуска тепловой энергии по причине отка</w:t>
      </w:r>
      <w:r w:rsidRPr="00FA1343">
        <w:rPr>
          <w:b/>
          <w:bCs/>
          <w:sz w:val="24"/>
          <w:szCs w:val="24"/>
        </w:rPr>
        <w:softHyphen/>
        <w:t>зов (аварийных ситуаций) и простоев тепловых сетей и источников тепло</w:t>
      </w:r>
      <w:r w:rsidRPr="00FA1343">
        <w:rPr>
          <w:b/>
          <w:bCs/>
          <w:sz w:val="24"/>
          <w:szCs w:val="24"/>
        </w:rPr>
        <w:softHyphen/>
        <w:t>вой энергии</w:t>
      </w:r>
    </w:p>
    <w:p w:rsidR="00EE0409" w:rsidRDefault="00EE0409" w:rsidP="00AE2365">
      <w:pPr>
        <w:pStyle w:val="11"/>
        <w:ind w:firstLine="851"/>
        <w:jc w:val="both"/>
        <w:rPr>
          <w:sz w:val="24"/>
          <w:szCs w:val="24"/>
        </w:rPr>
      </w:pPr>
      <w:r w:rsidRPr="00E72EC9">
        <w:rPr>
          <w:sz w:val="24"/>
          <w:szCs w:val="24"/>
        </w:rPr>
        <w:t>Оценочная величина недоотпуска тепловой энергии по причине отказов (аварийных ситуаций) и простоев тепловых сетей и источников тепловой энер</w:t>
      </w:r>
      <w:r w:rsidRPr="00E72EC9">
        <w:rPr>
          <w:sz w:val="24"/>
          <w:szCs w:val="24"/>
        </w:rPr>
        <w:softHyphen/>
        <w:t>гии составляет не более 1,1 Гкал.</w:t>
      </w: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Default="00AE2365" w:rsidP="00AE2365">
      <w:pPr>
        <w:pStyle w:val="11"/>
        <w:ind w:firstLine="851"/>
        <w:jc w:val="both"/>
        <w:rPr>
          <w:sz w:val="24"/>
          <w:szCs w:val="24"/>
        </w:rPr>
      </w:pPr>
    </w:p>
    <w:p w:rsidR="00AE2365" w:rsidRPr="00E72EC9" w:rsidRDefault="00AE2365" w:rsidP="00AE2365">
      <w:pPr>
        <w:pStyle w:val="11"/>
        <w:ind w:firstLine="851"/>
        <w:jc w:val="both"/>
        <w:rPr>
          <w:sz w:val="24"/>
          <w:szCs w:val="24"/>
        </w:rPr>
      </w:pPr>
    </w:p>
    <w:p w:rsidR="00D8104F" w:rsidRPr="00FA1343" w:rsidRDefault="00D8104F" w:rsidP="00D8104F">
      <w:pPr>
        <w:pStyle w:val="11"/>
        <w:tabs>
          <w:tab w:val="left" w:pos="1126"/>
        </w:tabs>
        <w:ind w:firstLine="0"/>
        <w:jc w:val="both"/>
        <w:rPr>
          <w:b/>
          <w:sz w:val="22"/>
          <w:szCs w:val="22"/>
          <w:highlight w:val="yellow"/>
        </w:rPr>
      </w:pPr>
      <w:r w:rsidRPr="00FA1343">
        <w:rPr>
          <w:rFonts w:eastAsia="Calibri"/>
          <w:b/>
          <w:sz w:val="24"/>
          <w:szCs w:val="24"/>
          <w:lang w:eastAsia="en-US"/>
        </w:rPr>
        <w:t xml:space="preserve">Глава 12. </w:t>
      </w:r>
      <w:r w:rsidRPr="00FA1343">
        <w:rPr>
          <w:b/>
          <w:sz w:val="24"/>
          <w:szCs w:val="24"/>
          <w:shd w:val="clear" w:color="auto" w:fill="FFFFFF"/>
        </w:rPr>
        <w:t>Обоснование инвестиций в строительство, реконструкцию, техническое перевооружение и (или) модернизацию</w:t>
      </w:r>
      <w:r w:rsidR="00B84B5E">
        <w:rPr>
          <w:b/>
          <w:sz w:val="24"/>
          <w:szCs w:val="24"/>
          <w:shd w:val="clear" w:color="auto" w:fill="FFFFFF"/>
        </w:rPr>
        <w:t>.</w:t>
      </w:r>
      <w:r w:rsidRPr="00FA1343">
        <w:rPr>
          <w:b/>
          <w:sz w:val="22"/>
          <w:szCs w:val="22"/>
          <w:highlight w:val="yellow"/>
        </w:rPr>
        <w:t xml:space="preserve"> </w:t>
      </w:r>
    </w:p>
    <w:p w:rsidR="00EE0409" w:rsidRPr="00FA1343" w:rsidRDefault="00EE0409" w:rsidP="00B32D79">
      <w:pPr>
        <w:pStyle w:val="11"/>
        <w:tabs>
          <w:tab w:val="left" w:pos="1126"/>
        </w:tabs>
        <w:ind w:firstLine="0"/>
        <w:jc w:val="both"/>
        <w:rPr>
          <w:sz w:val="24"/>
          <w:szCs w:val="24"/>
        </w:rPr>
      </w:pPr>
      <w:r w:rsidRPr="00FA1343">
        <w:rPr>
          <w:b/>
          <w:bCs/>
          <w:sz w:val="24"/>
          <w:szCs w:val="24"/>
        </w:rPr>
        <w:t>Оценка финансовых потребностей для осуществления строитель</w:t>
      </w:r>
      <w:r w:rsidRPr="00FA1343">
        <w:rPr>
          <w:b/>
          <w:bCs/>
          <w:sz w:val="24"/>
          <w:szCs w:val="24"/>
        </w:rPr>
        <w:softHyphen/>
        <w:t>ства, реконструкции и технического перевооружения источников тепловой энергии и тепловых сетей</w:t>
      </w:r>
    </w:p>
    <w:p w:rsidR="00440131" w:rsidRPr="00FA1343" w:rsidRDefault="00EE0409" w:rsidP="00B84B5E">
      <w:pPr>
        <w:pStyle w:val="11"/>
        <w:ind w:firstLine="0"/>
        <w:jc w:val="both"/>
        <w:rPr>
          <w:b/>
          <w:bCs/>
          <w:sz w:val="24"/>
          <w:szCs w:val="24"/>
        </w:rPr>
      </w:pPr>
      <w:r w:rsidRPr="00FA1343">
        <w:rPr>
          <w:sz w:val="24"/>
          <w:szCs w:val="24"/>
        </w:rPr>
        <w:t xml:space="preserve">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 </w:t>
      </w:r>
      <w:r w:rsidR="00B84B5E">
        <w:rPr>
          <w:sz w:val="24"/>
          <w:szCs w:val="24"/>
        </w:rPr>
        <w:t>35</w:t>
      </w:r>
      <w:r w:rsidRPr="00FA1343">
        <w:rPr>
          <w:sz w:val="24"/>
          <w:szCs w:val="24"/>
        </w:rPr>
        <w:t>.</w:t>
      </w:r>
    </w:p>
    <w:p w:rsidR="00210F07" w:rsidRPr="00FA1343" w:rsidRDefault="00210F07" w:rsidP="00D8104F"/>
    <w:p w:rsidR="00210F07" w:rsidRPr="00FA1343" w:rsidRDefault="00210F07"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8E502F" w:rsidRPr="00FA1343" w:rsidRDefault="008E502F" w:rsidP="00D8104F">
      <w:pPr>
        <w:pStyle w:val="11"/>
        <w:ind w:firstLine="740"/>
        <w:jc w:val="both"/>
        <w:rPr>
          <w:sz w:val="24"/>
          <w:szCs w:val="24"/>
        </w:rPr>
        <w:sectPr w:rsidR="008E502F" w:rsidRPr="00FA1343" w:rsidSect="006E7804">
          <w:headerReference w:type="default" r:id="rId12"/>
          <w:footerReference w:type="even" r:id="rId13"/>
          <w:footerReference w:type="default" r:id="rId14"/>
          <w:type w:val="continuous"/>
          <w:pgSz w:w="11906" w:h="16838"/>
          <w:pgMar w:top="993" w:right="851" w:bottom="567" w:left="1418" w:header="709" w:footer="709" w:gutter="0"/>
          <w:cols w:space="708"/>
          <w:docGrid w:linePitch="360"/>
        </w:sectPr>
      </w:pPr>
    </w:p>
    <w:p w:rsidR="008E502F" w:rsidRPr="009E0BA1" w:rsidRDefault="009E0BA1" w:rsidP="008E502F">
      <w:pPr>
        <w:pStyle w:val="afb"/>
        <w:rPr>
          <w:sz w:val="24"/>
          <w:szCs w:val="24"/>
        </w:rPr>
      </w:pPr>
      <w:r w:rsidRPr="009E0BA1">
        <w:rPr>
          <w:sz w:val="24"/>
          <w:szCs w:val="24"/>
          <w:u w:val="none"/>
        </w:rPr>
        <w:lastRenderedPageBreak/>
        <w:t xml:space="preserve">                                                                                                                                                                  </w:t>
      </w:r>
      <w:r w:rsidR="008E502F" w:rsidRPr="009E0BA1">
        <w:rPr>
          <w:sz w:val="24"/>
          <w:szCs w:val="24"/>
          <w:u w:val="none"/>
        </w:rPr>
        <w:t xml:space="preserve">Таблица </w:t>
      </w:r>
      <w:r w:rsidR="00240744" w:rsidRPr="009E0BA1">
        <w:rPr>
          <w:sz w:val="24"/>
          <w:szCs w:val="24"/>
          <w:u w:val="none"/>
        </w:rPr>
        <w:t>35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4"/>
        <w:gridCol w:w="1718"/>
        <w:gridCol w:w="701"/>
        <w:gridCol w:w="562"/>
        <w:gridCol w:w="3182"/>
        <w:gridCol w:w="566"/>
        <w:gridCol w:w="994"/>
        <w:gridCol w:w="586"/>
        <w:gridCol w:w="586"/>
        <w:gridCol w:w="586"/>
        <w:gridCol w:w="586"/>
        <w:gridCol w:w="586"/>
        <w:gridCol w:w="586"/>
        <w:gridCol w:w="586"/>
        <w:gridCol w:w="590"/>
        <w:gridCol w:w="586"/>
        <w:gridCol w:w="586"/>
        <w:gridCol w:w="600"/>
      </w:tblGrid>
      <w:tr w:rsidR="00FA1343" w:rsidRPr="009038F8" w:rsidTr="005E3F94">
        <w:trPr>
          <w:trHeight w:hRule="exact" w:val="245"/>
          <w:jc w:val="center"/>
        </w:trPr>
        <w:tc>
          <w:tcPr>
            <w:tcW w:w="504" w:type="dxa"/>
            <w:vMerge w:val="restart"/>
            <w:shd w:val="clear" w:color="auto" w:fill="auto"/>
            <w:vAlign w:val="center"/>
          </w:tcPr>
          <w:p w:rsidR="008E502F" w:rsidRPr="009038F8" w:rsidRDefault="008E502F" w:rsidP="00B2477B">
            <w:pPr>
              <w:pStyle w:val="af8"/>
              <w:spacing w:line="230" w:lineRule="auto"/>
            </w:pPr>
            <w:bookmarkStart w:id="15" w:name="_Hlk196740017"/>
            <w:r w:rsidRPr="009038F8">
              <w:rPr>
                <w:b/>
                <w:bCs/>
              </w:rPr>
              <w:t>№ п/п</w:t>
            </w:r>
          </w:p>
        </w:tc>
        <w:tc>
          <w:tcPr>
            <w:tcW w:w="1718" w:type="dxa"/>
            <w:vMerge w:val="restart"/>
            <w:shd w:val="clear" w:color="auto" w:fill="auto"/>
            <w:vAlign w:val="center"/>
          </w:tcPr>
          <w:p w:rsidR="008E502F" w:rsidRPr="009038F8" w:rsidRDefault="008E502F" w:rsidP="00B2477B">
            <w:pPr>
              <w:pStyle w:val="af8"/>
            </w:pPr>
            <w:r w:rsidRPr="009038F8">
              <w:rPr>
                <w:b/>
                <w:bCs/>
              </w:rPr>
              <w:t>Наименование и состав мероприя</w:t>
            </w:r>
            <w:r w:rsidRPr="009038F8">
              <w:rPr>
                <w:b/>
                <w:bCs/>
              </w:rPr>
              <w:softHyphen/>
              <w:t>тий</w:t>
            </w:r>
          </w:p>
        </w:tc>
        <w:tc>
          <w:tcPr>
            <w:tcW w:w="701" w:type="dxa"/>
            <w:vMerge w:val="restart"/>
            <w:shd w:val="clear" w:color="auto" w:fill="auto"/>
            <w:vAlign w:val="center"/>
          </w:tcPr>
          <w:p w:rsidR="008E502F" w:rsidRPr="009038F8" w:rsidRDefault="008E502F" w:rsidP="00B2477B">
            <w:pPr>
              <w:pStyle w:val="af8"/>
              <w:spacing w:line="211" w:lineRule="auto"/>
            </w:pPr>
            <w:r w:rsidRPr="009038F8">
              <w:rPr>
                <w:b/>
                <w:bCs/>
              </w:rPr>
              <w:t>Ед. изм.</w:t>
            </w:r>
          </w:p>
        </w:tc>
        <w:tc>
          <w:tcPr>
            <w:tcW w:w="562" w:type="dxa"/>
            <w:vMerge w:val="restart"/>
            <w:shd w:val="clear" w:color="auto" w:fill="auto"/>
            <w:vAlign w:val="center"/>
          </w:tcPr>
          <w:p w:rsidR="008E502F" w:rsidRPr="009038F8" w:rsidRDefault="008E502F" w:rsidP="00B2477B">
            <w:pPr>
              <w:pStyle w:val="af8"/>
            </w:pPr>
            <w:r w:rsidRPr="009038F8">
              <w:rPr>
                <w:b/>
                <w:bCs/>
              </w:rPr>
              <w:t>Кол- во</w:t>
            </w:r>
          </w:p>
        </w:tc>
        <w:tc>
          <w:tcPr>
            <w:tcW w:w="3182" w:type="dxa"/>
            <w:vMerge w:val="restart"/>
            <w:shd w:val="clear" w:color="auto" w:fill="auto"/>
            <w:vAlign w:val="center"/>
          </w:tcPr>
          <w:p w:rsidR="008E502F" w:rsidRPr="009038F8" w:rsidRDefault="008E502F" w:rsidP="00B2477B">
            <w:pPr>
              <w:pStyle w:val="af8"/>
            </w:pPr>
            <w:r w:rsidRPr="009038F8">
              <w:rPr>
                <w:b/>
                <w:bCs/>
              </w:rPr>
              <w:t>Вид ожидаемого эффекта / обосно</w:t>
            </w:r>
            <w:r w:rsidRPr="009038F8">
              <w:rPr>
                <w:b/>
                <w:bCs/>
              </w:rPr>
              <w:softHyphen/>
              <w:t>вание мероприятия</w:t>
            </w:r>
          </w:p>
        </w:tc>
        <w:tc>
          <w:tcPr>
            <w:tcW w:w="566" w:type="dxa"/>
            <w:vMerge w:val="restart"/>
            <w:shd w:val="clear" w:color="auto" w:fill="auto"/>
            <w:vAlign w:val="center"/>
          </w:tcPr>
          <w:p w:rsidR="008E502F" w:rsidRPr="009038F8" w:rsidRDefault="008E502F" w:rsidP="00B2477B">
            <w:pPr>
              <w:pStyle w:val="af8"/>
              <w:spacing w:line="211" w:lineRule="auto"/>
            </w:pPr>
            <w:r w:rsidRPr="009038F8">
              <w:rPr>
                <w:b/>
                <w:bCs/>
              </w:rPr>
              <w:t>Ед. изм.</w:t>
            </w:r>
          </w:p>
        </w:tc>
        <w:tc>
          <w:tcPr>
            <w:tcW w:w="7458" w:type="dxa"/>
            <w:gridSpan w:val="12"/>
            <w:shd w:val="clear" w:color="auto" w:fill="auto"/>
            <w:vAlign w:val="bottom"/>
          </w:tcPr>
          <w:p w:rsidR="008E502F" w:rsidRPr="009038F8" w:rsidRDefault="008E502F" w:rsidP="00B2477B">
            <w:pPr>
              <w:pStyle w:val="af8"/>
            </w:pPr>
            <w:r w:rsidRPr="009038F8">
              <w:rPr>
                <w:b/>
                <w:bCs/>
              </w:rPr>
              <w:t>Эффект от мероприятий в натуральном выражении (в сэкономленном ресурсе)</w:t>
            </w:r>
          </w:p>
        </w:tc>
      </w:tr>
      <w:tr w:rsidR="00FA1343" w:rsidRPr="009038F8" w:rsidTr="005E3F94">
        <w:trPr>
          <w:trHeight w:hRule="exact" w:val="470"/>
          <w:jc w:val="center"/>
        </w:trPr>
        <w:tc>
          <w:tcPr>
            <w:tcW w:w="504" w:type="dxa"/>
            <w:vMerge/>
            <w:shd w:val="clear" w:color="auto" w:fill="auto"/>
            <w:vAlign w:val="center"/>
          </w:tcPr>
          <w:p w:rsidR="008E502F" w:rsidRPr="009038F8" w:rsidRDefault="008E502F" w:rsidP="00B2477B"/>
        </w:tc>
        <w:tc>
          <w:tcPr>
            <w:tcW w:w="1718" w:type="dxa"/>
            <w:vMerge/>
            <w:shd w:val="clear" w:color="auto" w:fill="auto"/>
            <w:vAlign w:val="center"/>
          </w:tcPr>
          <w:p w:rsidR="008E502F" w:rsidRPr="009038F8" w:rsidRDefault="008E502F" w:rsidP="00B2477B"/>
        </w:tc>
        <w:tc>
          <w:tcPr>
            <w:tcW w:w="701" w:type="dxa"/>
            <w:vMerge/>
            <w:shd w:val="clear" w:color="auto" w:fill="auto"/>
            <w:vAlign w:val="center"/>
          </w:tcPr>
          <w:p w:rsidR="008E502F" w:rsidRPr="009038F8" w:rsidRDefault="008E502F" w:rsidP="00B2477B"/>
        </w:tc>
        <w:tc>
          <w:tcPr>
            <w:tcW w:w="562" w:type="dxa"/>
            <w:vMerge/>
            <w:shd w:val="clear" w:color="auto" w:fill="auto"/>
            <w:vAlign w:val="center"/>
          </w:tcPr>
          <w:p w:rsidR="008E502F" w:rsidRPr="009038F8" w:rsidRDefault="008E502F" w:rsidP="00B2477B"/>
        </w:tc>
        <w:tc>
          <w:tcPr>
            <w:tcW w:w="3182" w:type="dxa"/>
            <w:vMerge/>
            <w:shd w:val="clear" w:color="auto" w:fill="auto"/>
            <w:vAlign w:val="center"/>
          </w:tcPr>
          <w:p w:rsidR="008E502F" w:rsidRPr="009038F8" w:rsidRDefault="008E502F" w:rsidP="00B2477B"/>
        </w:tc>
        <w:tc>
          <w:tcPr>
            <w:tcW w:w="566" w:type="dxa"/>
            <w:vMerge/>
            <w:shd w:val="clear" w:color="auto" w:fill="auto"/>
            <w:vAlign w:val="center"/>
          </w:tcPr>
          <w:p w:rsidR="008E502F" w:rsidRPr="009038F8" w:rsidRDefault="008E502F" w:rsidP="00B2477B"/>
        </w:tc>
        <w:tc>
          <w:tcPr>
            <w:tcW w:w="994" w:type="dxa"/>
            <w:shd w:val="clear" w:color="auto" w:fill="auto"/>
            <w:vAlign w:val="bottom"/>
          </w:tcPr>
          <w:p w:rsidR="008E502F" w:rsidRPr="009038F8" w:rsidRDefault="008E502F" w:rsidP="00B2477B">
            <w:pPr>
              <w:pStyle w:val="af8"/>
              <w:spacing w:line="230" w:lineRule="auto"/>
            </w:pPr>
            <w:r w:rsidRPr="009038F8">
              <w:rPr>
                <w:b/>
                <w:bCs/>
              </w:rPr>
              <w:t>Всего 2022 - 2032 гг.</w:t>
            </w:r>
          </w:p>
        </w:tc>
        <w:tc>
          <w:tcPr>
            <w:tcW w:w="586" w:type="dxa"/>
            <w:shd w:val="clear" w:color="auto" w:fill="auto"/>
            <w:vAlign w:val="center"/>
          </w:tcPr>
          <w:p w:rsidR="008E502F" w:rsidRPr="009038F8" w:rsidRDefault="008E502F" w:rsidP="00B2477B">
            <w:pPr>
              <w:pStyle w:val="af8"/>
            </w:pPr>
            <w:r w:rsidRPr="009038F8">
              <w:rPr>
                <w:b/>
                <w:bCs/>
              </w:rPr>
              <w:t>2022</w:t>
            </w:r>
          </w:p>
        </w:tc>
        <w:tc>
          <w:tcPr>
            <w:tcW w:w="586" w:type="dxa"/>
            <w:shd w:val="clear" w:color="auto" w:fill="auto"/>
            <w:vAlign w:val="center"/>
          </w:tcPr>
          <w:p w:rsidR="008E502F" w:rsidRPr="009038F8" w:rsidRDefault="008E502F" w:rsidP="00B2477B">
            <w:pPr>
              <w:pStyle w:val="af8"/>
            </w:pPr>
            <w:r w:rsidRPr="009038F8">
              <w:rPr>
                <w:b/>
                <w:bCs/>
              </w:rPr>
              <w:t>2023</w:t>
            </w:r>
          </w:p>
        </w:tc>
        <w:tc>
          <w:tcPr>
            <w:tcW w:w="586" w:type="dxa"/>
            <w:shd w:val="clear" w:color="auto" w:fill="auto"/>
            <w:vAlign w:val="center"/>
          </w:tcPr>
          <w:p w:rsidR="008E502F" w:rsidRPr="009038F8" w:rsidRDefault="008E502F" w:rsidP="00B2477B">
            <w:pPr>
              <w:pStyle w:val="af8"/>
            </w:pPr>
            <w:r w:rsidRPr="009038F8">
              <w:rPr>
                <w:b/>
                <w:bCs/>
              </w:rPr>
              <w:t>2024</w:t>
            </w:r>
          </w:p>
        </w:tc>
        <w:tc>
          <w:tcPr>
            <w:tcW w:w="586" w:type="dxa"/>
            <w:shd w:val="clear" w:color="auto" w:fill="auto"/>
            <w:vAlign w:val="center"/>
          </w:tcPr>
          <w:p w:rsidR="008E502F" w:rsidRPr="009038F8" w:rsidRDefault="008E502F" w:rsidP="00B2477B">
            <w:pPr>
              <w:pStyle w:val="af8"/>
            </w:pPr>
            <w:r w:rsidRPr="009038F8">
              <w:rPr>
                <w:b/>
                <w:bCs/>
              </w:rPr>
              <w:t>2025</w:t>
            </w:r>
          </w:p>
        </w:tc>
        <w:tc>
          <w:tcPr>
            <w:tcW w:w="586" w:type="dxa"/>
            <w:shd w:val="clear" w:color="auto" w:fill="auto"/>
            <w:vAlign w:val="center"/>
          </w:tcPr>
          <w:p w:rsidR="008E502F" w:rsidRPr="009038F8" w:rsidRDefault="008E502F" w:rsidP="00B2477B">
            <w:pPr>
              <w:pStyle w:val="af8"/>
            </w:pPr>
            <w:r w:rsidRPr="009038F8">
              <w:rPr>
                <w:b/>
                <w:bCs/>
              </w:rPr>
              <w:t>2026</w:t>
            </w:r>
          </w:p>
        </w:tc>
        <w:tc>
          <w:tcPr>
            <w:tcW w:w="586" w:type="dxa"/>
            <w:shd w:val="clear" w:color="auto" w:fill="auto"/>
            <w:vAlign w:val="center"/>
          </w:tcPr>
          <w:p w:rsidR="008E502F" w:rsidRPr="009038F8" w:rsidRDefault="008E502F" w:rsidP="00B2477B">
            <w:pPr>
              <w:pStyle w:val="af8"/>
            </w:pPr>
            <w:r w:rsidRPr="009038F8">
              <w:rPr>
                <w:b/>
                <w:bCs/>
              </w:rPr>
              <w:t>2027</w:t>
            </w:r>
          </w:p>
        </w:tc>
        <w:tc>
          <w:tcPr>
            <w:tcW w:w="586" w:type="dxa"/>
            <w:shd w:val="clear" w:color="auto" w:fill="auto"/>
            <w:vAlign w:val="center"/>
          </w:tcPr>
          <w:p w:rsidR="008E502F" w:rsidRPr="009038F8" w:rsidRDefault="008E502F" w:rsidP="00B2477B">
            <w:pPr>
              <w:pStyle w:val="af8"/>
            </w:pPr>
            <w:r w:rsidRPr="009038F8">
              <w:rPr>
                <w:b/>
                <w:bCs/>
              </w:rPr>
              <w:t>2028</w:t>
            </w:r>
          </w:p>
        </w:tc>
        <w:tc>
          <w:tcPr>
            <w:tcW w:w="590" w:type="dxa"/>
            <w:shd w:val="clear" w:color="auto" w:fill="auto"/>
            <w:vAlign w:val="center"/>
          </w:tcPr>
          <w:p w:rsidR="008E502F" w:rsidRPr="009038F8" w:rsidRDefault="008E502F" w:rsidP="00B2477B">
            <w:pPr>
              <w:pStyle w:val="af8"/>
            </w:pPr>
            <w:r w:rsidRPr="009038F8">
              <w:rPr>
                <w:b/>
                <w:bCs/>
              </w:rPr>
              <w:t>2029</w:t>
            </w:r>
          </w:p>
        </w:tc>
        <w:tc>
          <w:tcPr>
            <w:tcW w:w="586" w:type="dxa"/>
            <w:shd w:val="clear" w:color="auto" w:fill="auto"/>
            <w:vAlign w:val="center"/>
          </w:tcPr>
          <w:p w:rsidR="008E502F" w:rsidRPr="009038F8" w:rsidRDefault="008E502F" w:rsidP="00B2477B">
            <w:pPr>
              <w:pStyle w:val="af8"/>
            </w:pPr>
            <w:r w:rsidRPr="009038F8">
              <w:rPr>
                <w:b/>
                <w:bCs/>
              </w:rPr>
              <w:t>2030</w:t>
            </w:r>
          </w:p>
        </w:tc>
        <w:tc>
          <w:tcPr>
            <w:tcW w:w="586" w:type="dxa"/>
            <w:shd w:val="clear" w:color="auto" w:fill="auto"/>
            <w:vAlign w:val="center"/>
          </w:tcPr>
          <w:p w:rsidR="008E502F" w:rsidRPr="009038F8" w:rsidRDefault="008E502F" w:rsidP="00B2477B">
            <w:pPr>
              <w:pStyle w:val="af8"/>
            </w:pPr>
            <w:r w:rsidRPr="009038F8">
              <w:rPr>
                <w:b/>
                <w:bCs/>
              </w:rPr>
              <w:t>2031</w:t>
            </w:r>
          </w:p>
        </w:tc>
        <w:tc>
          <w:tcPr>
            <w:tcW w:w="600" w:type="dxa"/>
            <w:shd w:val="clear" w:color="auto" w:fill="auto"/>
            <w:vAlign w:val="center"/>
          </w:tcPr>
          <w:p w:rsidR="008E502F" w:rsidRPr="009038F8" w:rsidRDefault="008E502F" w:rsidP="00B2477B">
            <w:pPr>
              <w:pStyle w:val="af8"/>
            </w:pPr>
            <w:r w:rsidRPr="009038F8">
              <w:rPr>
                <w:b/>
                <w:bCs/>
              </w:rPr>
              <w:t>2032</w:t>
            </w:r>
          </w:p>
        </w:tc>
      </w:tr>
      <w:tr w:rsidR="005E3F94" w:rsidRPr="009038F8" w:rsidTr="00344DF2">
        <w:trPr>
          <w:trHeight w:hRule="exact" w:val="240"/>
          <w:jc w:val="center"/>
        </w:trPr>
        <w:tc>
          <w:tcPr>
            <w:tcW w:w="504" w:type="dxa"/>
            <w:vMerge w:val="restart"/>
            <w:shd w:val="clear" w:color="auto" w:fill="auto"/>
            <w:vAlign w:val="center"/>
          </w:tcPr>
          <w:p w:rsidR="005E3F94" w:rsidRPr="009038F8" w:rsidRDefault="005E3F94" w:rsidP="005E3F94">
            <w:pPr>
              <w:pStyle w:val="af8"/>
            </w:pPr>
            <w:r w:rsidRPr="009038F8">
              <w:t>1</w:t>
            </w:r>
          </w:p>
        </w:tc>
        <w:tc>
          <w:tcPr>
            <w:tcW w:w="1718" w:type="dxa"/>
            <w:vMerge w:val="restart"/>
            <w:shd w:val="clear" w:color="auto" w:fill="auto"/>
            <w:vAlign w:val="center"/>
          </w:tcPr>
          <w:p w:rsidR="005E3F94" w:rsidRPr="009038F8" w:rsidRDefault="005E3F94" w:rsidP="005E3F94">
            <w:pPr>
              <w:pStyle w:val="af8"/>
            </w:pPr>
            <w:r>
              <w:t>Котельная</w:t>
            </w:r>
          </w:p>
        </w:tc>
        <w:tc>
          <w:tcPr>
            <w:tcW w:w="701" w:type="dxa"/>
            <w:vMerge w:val="restart"/>
            <w:shd w:val="clear" w:color="auto" w:fill="auto"/>
            <w:vAlign w:val="center"/>
          </w:tcPr>
          <w:p w:rsidR="005E3F94" w:rsidRPr="009038F8" w:rsidRDefault="005E3F94" w:rsidP="005E3F94">
            <w:pPr>
              <w:pStyle w:val="af8"/>
              <w:ind w:firstLine="160"/>
            </w:pPr>
            <w:r w:rsidRPr="009038F8">
              <w:t>шт.</w:t>
            </w:r>
          </w:p>
        </w:tc>
        <w:tc>
          <w:tcPr>
            <w:tcW w:w="562" w:type="dxa"/>
            <w:vMerge w:val="restart"/>
            <w:shd w:val="clear" w:color="auto" w:fill="auto"/>
            <w:vAlign w:val="center"/>
          </w:tcPr>
          <w:p w:rsidR="005E3F94" w:rsidRPr="009038F8" w:rsidRDefault="005E3F94" w:rsidP="005E3F94">
            <w:pPr>
              <w:pStyle w:val="af8"/>
              <w:ind w:firstLine="160"/>
            </w:pPr>
            <w:r w:rsidRPr="009038F8">
              <w:t>1</w:t>
            </w:r>
          </w:p>
        </w:tc>
        <w:tc>
          <w:tcPr>
            <w:tcW w:w="3182" w:type="dxa"/>
            <w:shd w:val="clear" w:color="auto" w:fill="auto"/>
            <w:vAlign w:val="bottom"/>
          </w:tcPr>
          <w:p w:rsidR="005E3F94" w:rsidRPr="009038F8" w:rsidRDefault="005E3F94" w:rsidP="005E3F94">
            <w:pPr>
              <w:pStyle w:val="af8"/>
              <w:ind w:firstLine="200"/>
            </w:pPr>
            <w:r w:rsidRPr="009038F8">
              <w:t>Снижение потребления топлива</w:t>
            </w:r>
          </w:p>
        </w:tc>
        <w:tc>
          <w:tcPr>
            <w:tcW w:w="566" w:type="dxa"/>
            <w:shd w:val="clear" w:color="auto" w:fill="auto"/>
            <w:vAlign w:val="bottom"/>
          </w:tcPr>
          <w:p w:rsidR="005E3F94" w:rsidRPr="009038F8" w:rsidRDefault="005E3F94" w:rsidP="005E3F94">
            <w:pPr>
              <w:pStyle w:val="af8"/>
            </w:pPr>
            <w:r w:rsidRPr="009038F8">
              <w:t>т у.т.</w:t>
            </w:r>
          </w:p>
        </w:tc>
        <w:tc>
          <w:tcPr>
            <w:tcW w:w="994" w:type="dxa"/>
            <w:shd w:val="clear" w:color="auto" w:fill="auto"/>
            <w:vAlign w:val="bottom"/>
          </w:tcPr>
          <w:p w:rsidR="005E3F94" w:rsidRPr="009038F8" w:rsidRDefault="005E3F94" w:rsidP="005E3F94">
            <w:pPr>
              <w:pStyle w:val="af8"/>
            </w:pPr>
            <w:r>
              <w:t>900</w:t>
            </w:r>
          </w:p>
        </w:tc>
        <w:tc>
          <w:tcPr>
            <w:tcW w:w="586" w:type="dxa"/>
            <w:shd w:val="clear" w:color="auto" w:fill="auto"/>
            <w:vAlign w:val="bottom"/>
          </w:tcPr>
          <w:p w:rsidR="005E3F94" w:rsidRPr="009038F8" w:rsidRDefault="005E3F94" w:rsidP="005E3F94">
            <w:pPr>
              <w:pStyle w:val="af8"/>
            </w:pPr>
            <w:r w:rsidRPr="009038F8">
              <w:t>0</w:t>
            </w:r>
          </w:p>
        </w:tc>
        <w:tc>
          <w:tcPr>
            <w:tcW w:w="586" w:type="dxa"/>
            <w:shd w:val="clear" w:color="auto" w:fill="auto"/>
            <w:vAlign w:val="bottom"/>
          </w:tcPr>
          <w:p w:rsidR="005E3F94" w:rsidRPr="009038F8" w:rsidRDefault="005E3F94" w:rsidP="005E3F94">
            <w:pPr>
              <w:pStyle w:val="af8"/>
            </w:pPr>
            <w:r>
              <w:t>90</w:t>
            </w:r>
          </w:p>
        </w:tc>
        <w:tc>
          <w:tcPr>
            <w:tcW w:w="586" w:type="dxa"/>
            <w:shd w:val="clear" w:color="auto" w:fill="auto"/>
            <w:vAlign w:val="bottom"/>
          </w:tcPr>
          <w:p w:rsidR="005E3F94" w:rsidRPr="009038F8" w:rsidRDefault="005E3F94" w:rsidP="005E3F94">
            <w:pPr>
              <w:pStyle w:val="af8"/>
            </w:pPr>
            <w: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590" w:type="dxa"/>
            <w:shd w:val="clear" w:color="auto" w:fill="auto"/>
          </w:tcPr>
          <w:p w:rsidR="005E3F94" w:rsidRPr="005E3F94" w:rsidRDefault="005E3F94" w:rsidP="005E3F94">
            <w:pPr>
              <w:rPr>
                <w:sz w:val="20"/>
                <w:szCs w:val="20"/>
              </w:rPr>
            </w:pPr>
            <w:r w:rsidRPr="005E3F94">
              <w:rPr>
                <w:sz w:val="20"/>
                <w:szCs w:val="20"/>
              </w:rP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586" w:type="dxa"/>
            <w:shd w:val="clear" w:color="auto" w:fill="auto"/>
          </w:tcPr>
          <w:p w:rsidR="005E3F94" w:rsidRPr="005E3F94" w:rsidRDefault="005E3F94" w:rsidP="005E3F94">
            <w:pPr>
              <w:rPr>
                <w:sz w:val="20"/>
                <w:szCs w:val="20"/>
              </w:rPr>
            </w:pPr>
            <w:r w:rsidRPr="005E3F94">
              <w:rPr>
                <w:sz w:val="20"/>
                <w:szCs w:val="20"/>
              </w:rPr>
              <w:t>90</w:t>
            </w:r>
          </w:p>
        </w:tc>
        <w:tc>
          <w:tcPr>
            <w:tcW w:w="600" w:type="dxa"/>
            <w:shd w:val="clear" w:color="auto" w:fill="auto"/>
          </w:tcPr>
          <w:p w:rsidR="005E3F94" w:rsidRPr="005E3F94" w:rsidRDefault="005E3F94" w:rsidP="005E3F94">
            <w:pPr>
              <w:rPr>
                <w:sz w:val="20"/>
                <w:szCs w:val="20"/>
              </w:rPr>
            </w:pPr>
            <w:r w:rsidRPr="005E3F94">
              <w:rPr>
                <w:sz w:val="20"/>
                <w:szCs w:val="20"/>
              </w:rPr>
              <w:t>90</w:t>
            </w:r>
          </w:p>
        </w:tc>
      </w:tr>
      <w:tr w:rsidR="00FA1343" w:rsidRPr="009038F8" w:rsidTr="005E3F94">
        <w:trPr>
          <w:trHeight w:hRule="exact" w:val="470"/>
          <w:jc w:val="center"/>
        </w:trPr>
        <w:tc>
          <w:tcPr>
            <w:tcW w:w="504" w:type="dxa"/>
            <w:vMerge/>
            <w:shd w:val="clear" w:color="auto" w:fill="auto"/>
            <w:vAlign w:val="center"/>
          </w:tcPr>
          <w:p w:rsidR="008E502F" w:rsidRPr="009038F8" w:rsidRDefault="008E502F" w:rsidP="00B2477B"/>
        </w:tc>
        <w:tc>
          <w:tcPr>
            <w:tcW w:w="1718" w:type="dxa"/>
            <w:vMerge/>
            <w:shd w:val="clear" w:color="auto" w:fill="auto"/>
            <w:vAlign w:val="center"/>
          </w:tcPr>
          <w:p w:rsidR="008E502F" w:rsidRPr="009038F8" w:rsidRDefault="008E502F" w:rsidP="00B2477B"/>
        </w:tc>
        <w:tc>
          <w:tcPr>
            <w:tcW w:w="701" w:type="dxa"/>
            <w:vMerge/>
            <w:shd w:val="clear" w:color="auto" w:fill="auto"/>
            <w:vAlign w:val="center"/>
          </w:tcPr>
          <w:p w:rsidR="008E502F" w:rsidRPr="009038F8" w:rsidRDefault="008E502F" w:rsidP="00B2477B"/>
        </w:tc>
        <w:tc>
          <w:tcPr>
            <w:tcW w:w="562" w:type="dxa"/>
            <w:vMerge/>
            <w:shd w:val="clear" w:color="auto" w:fill="auto"/>
            <w:vAlign w:val="center"/>
          </w:tcPr>
          <w:p w:rsidR="008E502F" w:rsidRPr="009038F8" w:rsidRDefault="008E502F" w:rsidP="00B2477B"/>
        </w:tc>
        <w:tc>
          <w:tcPr>
            <w:tcW w:w="3182" w:type="dxa"/>
            <w:shd w:val="clear" w:color="auto" w:fill="auto"/>
            <w:vAlign w:val="bottom"/>
          </w:tcPr>
          <w:p w:rsidR="008E502F" w:rsidRPr="009038F8" w:rsidRDefault="008E502F" w:rsidP="00B2477B">
            <w:pPr>
              <w:pStyle w:val="af8"/>
            </w:pPr>
            <w:r w:rsidRPr="009038F8">
              <w:t>Снижение потребления электро</w:t>
            </w:r>
            <w:r w:rsidRPr="009038F8">
              <w:softHyphen/>
              <w:t>энергии</w:t>
            </w:r>
          </w:p>
        </w:tc>
        <w:tc>
          <w:tcPr>
            <w:tcW w:w="566" w:type="dxa"/>
            <w:shd w:val="clear" w:color="auto" w:fill="auto"/>
            <w:vAlign w:val="bottom"/>
          </w:tcPr>
          <w:p w:rsidR="008E502F" w:rsidRPr="009038F8" w:rsidRDefault="008E502F" w:rsidP="00B2477B">
            <w:pPr>
              <w:pStyle w:val="af8"/>
            </w:pPr>
            <w:r w:rsidRPr="009038F8">
              <w:t>тыс. кВтч.</w:t>
            </w:r>
          </w:p>
        </w:tc>
        <w:tc>
          <w:tcPr>
            <w:tcW w:w="994" w:type="dxa"/>
            <w:shd w:val="clear" w:color="auto" w:fill="auto"/>
            <w:vAlign w:val="center"/>
          </w:tcPr>
          <w:p w:rsidR="008E502F" w:rsidRPr="009038F8" w:rsidRDefault="008E502F" w:rsidP="00B2477B">
            <w:pPr>
              <w:pStyle w:val="af8"/>
            </w:pPr>
            <w:r w:rsidRPr="009038F8">
              <w:rPr>
                <w:b/>
                <w:bCs/>
              </w:rPr>
              <w:t>20</w:t>
            </w:r>
          </w:p>
        </w:tc>
        <w:tc>
          <w:tcPr>
            <w:tcW w:w="586" w:type="dxa"/>
            <w:shd w:val="clear" w:color="auto" w:fill="auto"/>
            <w:vAlign w:val="center"/>
          </w:tcPr>
          <w:p w:rsidR="008E502F" w:rsidRPr="009038F8" w:rsidRDefault="008E502F" w:rsidP="00B2477B">
            <w:pPr>
              <w:pStyle w:val="af8"/>
            </w:pPr>
            <w:r w:rsidRPr="009038F8">
              <w:t>0</w:t>
            </w:r>
          </w:p>
        </w:tc>
        <w:tc>
          <w:tcPr>
            <w:tcW w:w="586" w:type="dxa"/>
            <w:shd w:val="clear" w:color="auto" w:fill="auto"/>
            <w:vAlign w:val="center"/>
          </w:tcPr>
          <w:p w:rsidR="008E502F" w:rsidRPr="009038F8" w:rsidRDefault="008E502F" w:rsidP="00B2477B">
            <w:pPr>
              <w:pStyle w:val="af8"/>
            </w:pPr>
            <w:r w:rsidRPr="009038F8">
              <w:t>2</w:t>
            </w:r>
          </w:p>
        </w:tc>
        <w:tc>
          <w:tcPr>
            <w:tcW w:w="586" w:type="dxa"/>
            <w:shd w:val="clear" w:color="auto" w:fill="auto"/>
            <w:vAlign w:val="center"/>
          </w:tcPr>
          <w:p w:rsidR="008E502F" w:rsidRPr="009038F8" w:rsidRDefault="008E502F" w:rsidP="00B2477B">
            <w:pPr>
              <w:pStyle w:val="af8"/>
            </w:pPr>
            <w:r w:rsidRPr="009038F8">
              <w:t>2</w:t>
            </w:r>
          </w:p>
        </w:tc>
        <w:tc>
          <w:tcPr>
            <w:tcW w:w="586" w:type="dxa"/>
            <w:shd w:val="clear" w:color="auto" w:fill="auto"/>
            <w:vAlign w:val="center"/>
          </w:tcPr>
          <w:p w:rsidR="008E502F" w:rsidRPr="009038F8" w:rsidRDefault="008E502F" w:rsidP="00B2477B">
            <w:pPr>
              <w:pStyle w:val="af8"/>
              <w:ind w:firstLine="240"/>
            </w:pPr>
            <w:r w:rsidRPr="009038F8">
              <w:t>2</w:t>
            </w:r>
          </w:p>
        </w:tc>
        <w:tc>
          <w:tcPr>
            <w:tcW w:w="586" w:type="dxa"/>
            <w:shd w:val="clear" w:color="auto" w:fill="auto"/>
            <w:vAlign w:val="center"/>
          </w:tcPr>
          <w:p w:rsidR="008E502F" w:rsidRPr="009038F8" w:rsidRDefault="008E502F" w:rsidP="00B2477B">
            <w:pPr>
              <w:pStyle w:val="af8"/>
              <w:ind w:firstLine="240"/>
            </w:pPr>
            <w:r w:rsidRPr="009038F8">
              <w:t>2</w:t>
            </w:r>
          </w:p>
        </w:tc>
        <w:tc>
          <w:tcPr>
            <w:tcW w:w="586" w:type="dxa"/>
            <w:shd w:val="clear" w:color="auto" w:fill="auto"/>
            <w:vAlign w:val="center"/>
          </w:tcPr>
          <w:p w:rsidR="008E502F" w:rsidRPr="009038F8" w:rsidRDefault="008E502F" w:rsidP="00B2477B">
            <w:pPr>
              <w:pStyle w:val="af8"/>
              <w:ind w:firstLine="240"/>
            </w:pPr>
            <w:r w:rsidRPr="009038F8">
              <w:t>2</w:t>
            </w:r>
          </w:p>
        </w:tc>
        <w:tc>
          <w:tcPr>
            <w:tcW w:w="586" w:type="dxa"/>
            <w:shd w:val="clear" w:color="auto" w:fill="auto"/>
            <w:vAlign w:val="center"/>
          </w:tcPr>
          <w:p w:rsidR="008E502F" w:rsidRPr="009038F8" w:rsidRDefault="008E502F" w:rsidP="00B2477B">
            <w:pPr>
              <w:pStyle w:val="af8"/>
              <w:ind w:firstLine="240"/>
            </w:pPr>
            <w:r w:rsidRPr="009038F8">
              <w:t>2</w:t>
            </w:r>
          </w:p>
        </w:tc>
        <w:tc>
          <w:tcPr>
            <w:tcW w:w="590" w:type="dxa"/>
            <w:shd w:val="clear" w:color="auto" w:fill="auto"/>
            <w:vAlign w:val="center"/>
          </w:tcPr>
          <w:p w:rsidR="008E502F" w:rsidRPr="009038F8" w:rsidRDefault="008E502F" w:rsidP="00B2477B">
            <w:pPr>
              <w:pStyle w:val="af8"/>
            </w:pPr>
            <w:r w:rsidRPr="009038F8">
              <w:t>2</w:t>
            </w:r>
          </w:p>
        </w:tc>
        <w:tc>
          <w:tcPr>
            <w:tcW w:w="586" w:type="dxa"/>
            <w:shd w:val="clear" w:color="auto" w:fill="auto"/>
            <w:vAlign w:val="center"/>
          </w:tcPr>
          <w:p w:rsidR="008E502F" w:rsidRPr="009038F8" w:rsidRDefault="008E502F" w:rsidP="00B2477B">
            <w:pPr>
              <w:pStyle w:val="af8"/>
            </w:pPr>
            <w:r w:rsidRPr="009038F8">
              <w:t>2</w:t>
            </w:r>
          </w:p>
        </w:tc>
        <w:tc>
          <w:tcPr>
            <w:tcW w:w="586" w:type="dxa"/>
            <w:shd w:val="clear" w:color="auto" w:fill="auto"/>
            <w:vAlign w:val="center"/>
          </w:tcPr>
          <w:p w:rsidR="008E502F" w:rsidRPr="009038F8" w:rsidRDefault="008E502F" w:rsidP="00B2477B">
            <w:pPr>
              <w:pStyle w:val="af8"/>
            </w:pPr>
            <w:r w:rsidRPr="009038F8">
              <w:t>2</w:t>
            </w:r>
          </w:p>
        </w:tc>
        <w:tc>
          <w:tcPr>
            <w:tcW w:w="600" w:type="dxa"/>
            <w:shd w:val="clear" w:color="auto" w:fill="auto"/>
            <w:vAlign w:val="center"/>
          </w:tcPr>
          <w:p w:rsidR="008E502F" w:rsidRPr="009038F8" w:rsidRDefault="008E502F" w:rsidP="00B2477B">
            <w:pPr>
              <w:pStyle w:val="af8"/>
            </w:pPr>
            <w:r w:rsidRPr="009038F8">
              <w:t>2</w:t>
            </w:r>
          </w:p>
        </w:tc>
      </w:tr>
      <w:tr w:rsidR="005E3F94" w:rsidRPr="009038F8" w:rsidTr="00344DF2">
        <w:trPr>
          <w:trHeight w:hRule="exact" w:val="240"/>
          <w:jc w:val="center"/>
        </w:trPr>
        <w:tc>
          <w:tcPr>
            <w:tcW w:w="504" w:type="dxa"/>
            <w:vMerge/>
            <w:shd w:val="clear" w:color="auto" w:fill="auto"/>
            <w:vAlign w:val="center"/>
          </w:tcPr>
          <w:p w:rsidR="005E3F94" w:rsidRPr="009038F8" w:rsidRDefault="005E3F94" w:rsidP="005E3F94"/>
        </w:tc>
        <w:tc>
          <w:tcPr>
            <w:tcW w:w="1718" w:type="dxa"/>
            <w:vMerge/>
            <w:shd w:val="clear" w:color="auto" w:fill="auto"/>
            <w:vAlign w:val="center"/>
          </w:tcPr>
          <w:p w:rsidR="005E3F94" w:rsidRPr="009038F8" w:rsidRDefault="005E3F94" w:rsidP="005E3F94"/>
        </w:tc>
        <w:tc>
          <w:tcPr>
            <w:tcW w:w="701" w:type="dxa"/>
            <w:vMerge/>
            <w:shd w:val="clear" w:color="auto" w:fill="auto"/>
            <w:vAlign w:val="center"/>
          </w:tcPr>
          <w:p w:rsidR="005E3F94" w:rsidRPr="009038F8" w:rsidRDefault="005E3F94" w:rsidP="005E3F94"/>
        </w:tc>
        <w:tc>
          <w:tcPr>
            <w:tcW w:w="562" w:type="dxa"/>
            <w:vMerge/>
            <w:shd w:val="clear" w:color="auto" w:fill="auto"/>
            <w:vAlign w:val="center"/>
          </w:tcPr>
          <w:p w:rsidR="005E3F94" w:rsidRPr="009038F8" w:rsidRDefault="005E3F94" w:rsidP="005E3F94"/>
        </w:tc>
        <w:tc>
          <w:tcPr>
            <w:tcW w:w="3182" w:type="dxa"/>
            <w:shd w:val="clear" w:color="auto" w:fill="auto"/>
            <w:vAlign w:val="bottom"/>
          </w:tcPr>
          <w:p w:rsidR="005E3F94" w:rsidRPr="009038F8" w:rsidRDefault="005E3F94" w:rsidP="005E3F94">
            <w:pPr>
              <w:pStyle w:val="af8"/>
            </w:pPr>
            <w:r w:rsidRPr="009038F8">
              <w:t>Снижение потребления воды</w:t>
            </w:r>
          </w:p>
        </w:tc>
        <w:tc>
          <w:tcPr>
            <w:tcW w:w="566" w:type="dxa"/>
            <w:shd w:val="clear" w:color="auto" w:fill="auto"/>
            <w:vAlign w:val="bottom"/>
          </w:tcPr>
          <w:p w:rsidR="005E3F94" w:rsidRPr="009038F8" w:rsidRDefault="005E3F94" w:rsidP="005E3F94">
            <w:pPr>
              <w:pStyle w:val="af8"/>
            </w:pPr>
            <w:r w:rsidRPr="009038F8">
              <w:t>куб.м</w:t>
            </w:r>
          </w:p>
        </w:tc>
        <w:tc>
          <w:tcPr>
            <w:tcW w:w="994" w:type="dxa"/>
            <w:shd w:val="clear" w:color="auto" w:fill="auto"/>
            <w:vAlign w:val="bottom"/>
          </w:tcPr>
          <w:p w:rsidR="005E3F94" w:rsidRPr="009038F8" w:rsidRDefault="005E3F94" w:rsidP="005E3F94">
            <w:pPr>
              <w:pStyle w:val="af8"/>
            </w:pPr>
            <w:r w:rsidRPr="009038F8">
              <w:rPr>
                <w:b/>
                <w:bCs/>
              </w:rPr>
              <w:t>1</w:t>
            </w:r>
            <w:r>
              <w:rPr>
                <w:b/>
                <w:bCs/>
              </w:rPr>
              <w:t>500</w:t>
            </w:r>
          </w:p>
        </w:tc>
        <w:tc>
          <w:tcPr>
            <w:tcW w:w="586" w:type="dxa"/>
            <w:shd w:val="clear" w:color="auto" w:fill="auto"/>
            <w:vAlign w:val="bottom"/>
          </w:tcPr>
          <w:p w:rsidR="005E3F94" w:rsidRPr="009038F8" w:rsidRDefault="005E3F94" w:rsidP="005E3F94">
            <w:pPr>
              <w:pStyle w:val="af8"/>
            </w:pPr>
            <w:r w:rsidRPr="009038F8">
              <w:t>0</w:t>
            </w:r>
          </w:p>
        </w:tc>
        <w:tc>
          <w:tcPr>
            <w:tcW w:w="586" w:type="dxa"/>
            <w:shd w:val="clear" w:color="auto" w:fill="auto"/>
            <w:vAlign w:val="bottom"/>
          </w:tcPr>
          <w:p w:rsidR="005E3F94" w:rsidRPr="009038F8" w:rsidRDefault="005E3F94" w:rsidP="005E3F94">
            <w:pPr>
              <w:pStyle w:val="af8"/>
            </w:pPr>
            <w: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90"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586" w:type="dxa"/>
            <w:shd w:val="clear" w:color="auto" w:fill="auto"/>
          </w:tcPr>
          <w:p w:rsidR="005E3F94" w:rsidRPr="005E3F94" w:rsidRDefault="005E3F94" w:rsidP="005E3F94">
            <w:pPr>
              <w:rPr>
                <w:sz w:val="20"/>
                <w:szCs w:val="20"/>
              </w:rPr>
            </w:pPr>
            <w:r w:rsidRPr="005E3F94">
              <w:rPr>
                <w:sz w:val="20"/>
                <w:szCs w:val="20"/>
              </w:rPr>
              <w:t>150</w:t>
            </w:r>
          </w:p>
        </w:tc>
        <w:tc>
          <w:tcPr>
            <w:tcW w:w="600" w:type="dxa"/>
            <w:shd w:val="clear" w:color="auto" w:fill="auto"/>
          </w:tcPr>
          <w:p w:rsidR="005E3F94" w:rsidRPr="005E3F94" w:rsidRDefault="005E3F94" w:rsidP="005E3F94">
            <w:pPr>
              <w:rPr>
                <w:sz w:val="20"/>
                <w:szCs w:val="20"/>
              </w:rPr>
            </w:pPr>
            <w:r w:rsidRPr="005E3F94">
              <w:rPr>
                <w:sz w:val="20"/>
                <w:szCs w:val="20"/>
              </w:rPr>
              <w:t>150</w:t>
            </w:r>
          </w:p>
        </w:tc>
      </w:tr>
      <w:tr w:rsidR="00FA1343" w:rsidRPr="009038F8" w:rsidTr="005E3F94">
        <w:trPr>
          <w:trHeight w:hRule="exact" w:val="470"/>
          <w:jc w:val="center"/>
        </w:trPr>
        <w:tc>
          <w:tcPr>
            <w:tcW w:w="504" w:type="dxa"/>
            <w:vMerge/>
            <w:shd w:val="clear" w:color="auto" w:fill="auto"/>
            <w:vAlign w:val="center"/>
          </w:tcPr>
          <w:p w:rsidR="008E502F" w:rsidRPr="009038F8" w:rsidRDefault="008E502F" w:rsidP="00B2477B"/>
        </w:tc>
        <w:tc>
          <w:tcPr>
            <w:tcW w:w="1718" w:type="dxa"/>
            <w:vMerge/>
            <w:shd w:val="clear" w:color="auto" w:fill="auto"/>
            <w:vAlign w:val="center"/>
          </w:tcPr>
          <w:p w:rsidR="008E502F" w:rsidRPr="009038F8" w:rsidRDefault="008E502F" w:rsidP="00B2477B"/>
        </w:tc>
        <w:tc>
          <w:tcPr>
            <w:tcW w:w="701" w:type="dxa"/>
            <w:vMerge/>
            <w:shd w:val="clear" w:color="auto" w:fill="auto"/>
            <w:vAlign w:val="center"/>
          </w:tcPr>
          <w:p w:rsidR="008E502F" w:rsidRPr="009038F8" w:rsidRDefault="008E502F" w:rsidP="00B2477B"/>
        </w:tc>
        <w:tc>
          <w:tcPr>
            <w:tcW w:w="562" w:type="dxa"/>
            <w:vMerge/>
            <w:shd w:val="clear" w:color="auto" w:fill="auto"/>
            <w:vAlign w:val="center"/>
          </w:tcPr>
          <w:p w:rsidR="008E502F" w:rsidRPr="009038F8" w:rsidRDefault="008E502F" w:rsidP="00B2477B"/>
        </w:tc>
        <w:tc>
          <w:tcPr>
            <w:tcW w:w="3182" w:type="dxa"/>
            <w:shd w:val="clear" w:color="auto" w:fill="auto"/>
            <w:vAlign w:val="bottom"/>
          </w:tcPr>
          <w:p w:rsidR="008E502F" w:rsidRPr="009038F8" w:rsidRDefault="008E502F" w:rsidP="00B2477B">
            <w:pPr>
              <w:pStyle w:val="af8"/>
            </w:pPr>
            <w:r w:rsidRPr="009038F8">
              <w:t>Повышение надежности теплоснаб</w:t>
            </w:r>
            <w:r w:rsidRPr="009038F8">
              <w:softHyphen/>
              <w:t>жения</w:t>
            </w:r>
          </w:p>
        </w:tc>
        <w:tc>
          <w:tcPr>
            <w:tcW w:w="566" w:type="dxa"/>
            <w:shd w:val="clear" w:color="auto" w:fill="auto"/>
            <w:vAlign w:val="center"/>
          </w:tcPr>
          <w:p w:rsidR="008E502F" w:rsidRPr="009038F8" w:rsidRDefault="008E502F" w:rsidP="00B2477B">
            <w:pPr>
              <w:pStyle w:val="af8"/>
            </w:pPr>
            <w:r w:rsidRPr="009038F8">
              <w:t>-</w:t>
            </w:r>
          </w:p>
        </w:tc>
        <w:tc>
          <w:tcPr>
            <w:tcW w:w="994"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ind w:firstLine="240"/>
            </w:pPr>
            <w:r w:rsidRPr="009038F8">
              <w:t>-</w:t>
            </w:r>
          </w:p>
        </w:tc>
        <w:tc>
          <w:tcPr>
            <w:tcW w:w="586" w:type="dxa"/>
            <w:shd w:val="clear" w:color="auto" w:fill="auto"/>
            <w:vAlign w:val="center"/>
          </w:tcPr>
          <w:p w:rsidR="008E502F" w:rsidRPr="009038F8" w:rsidRDefault="008E502F" w:rsidP="00B2477B">
            <w:pPr>
              <w:pStyle w:val="af8"/>
              <w:ind w:firstLine="240"/>
            </w:pPr>
            <w:r w:rsidRPr="009038F8">
              <w:t>-</w:t>
            </w:r>
          </w:p>
        </w:tc>
        <w:tc>
          <w:tcPr>
            <w:tcW w:w="586" w:type="dxa"/>
            <w:shd w:val="clear" w:color="auto" w:fill="auto"/>
            <w:vAlign w:val="center"/>
          </w:tcPr>
          <w:p w:rsidR="008E502F" w:rsidRPr="009038F8" w:rsidRDefault="008E502F" w:rsidP="00B2477B">
            <w:pPr>
              <w:pStyle w:val="af8"/>
              <w:ind w:firstLine="240"/>
            </w:pPr>
            <w:r w:rsidRPr="009038F8">
              <w:t>-</w:t>
            </w:r>
          </w:p>
        </w:tc>
        <w:tc>
          <w:tcPr>
            <w:tcW w:w="586" w:type="dxa"/>
            <w:shd w:val="clear" w:color="auto" w:fill="auto"/>
            <w:vAlign w:val="center"/>
          </w:tcPr>
          <w:p w:rsidR="008E502F" w:rsidRPr="009038F8" w:rsidRDefault="008E502F" w:rsidP="00B2477B">
            <w:pPr>
              <w:pStyle w:val="af8"/>
              <w:ind w:firstLine="240"/>
            </w:pPr>
            <w:r w:rsidRPr="009038F8">
              <w:t>-</w:t>
            </w:r>
          </w:p>
        </w:tc>
        <w:tc>
          <w:tcPr>
            <w:tcW w:w="590"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pPr>
            <w:r w:rsidRPr="009038F8">
              <w:t>-</w:t>
            </w:r>
          </w:p>
        </w:tc>
        <w:tc>
          <w:tcPr>
            <w:tcW w:w="586" w:type="dxa"/>
            <w:shd w:val="clear" w:color="auto" w:fill="auto"/>
            <w:vAlign w:val="center"/>
          </w:tcPr>
          <w:p w:rsidR="008E502F" w:rsidRPr="009038F8" w:rsidRDefault="008E502F" w:rsidP="00B2477B">
            <w:pPr>
              <w:pStyle w:val="af8"/>
            </w:pPr>
            <w:r w:rsidRPr="009038F8">
              <w:t>-</w:t>
            </w:r>
          </w:p>
        </w:tc>
        <w:tc>
          <w:tcPr>
            <w:tcW w:w="600" w:type="dxa"/>
            <w:shd w:val="clear" w:color="auto" w:fill="auto"/>
            <w:vAlign w:val="center"/>
          </w:tcPr>
          <w:p w:rsidR="008E502F" w:rsidRPr="009038F8" w:rsidRDefault="008E502F" w:rsidP="00B2477B">
            <w:pPr>
              <w:pStyle w:val="af8"/>
            </w:pPr>
            <w:r w:rsidRPr="009038F8">
              <w:t>-</w:t>
            </w:r>
          </w:p>
        </w:tc>
      </w:tr>
      <w:bookmarkEnd w:id="15"/>
    </w:tbl>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8E502F" w:rsidRPr="00FA1343" w:rsidRDefault="008E502F" w:rsidP="00D8104F">
      <w:pPr>
        <w:pStyle w:val="11"/>
        <w:ind w:firstLine="740"/>
        <w:jc w:val="both"/>
        <w:rPr>
          <w:sz w:val="24"/>
          <w:szCs w:val="24"/>
        </w:rPr>
        <w:sectPr w:rsidR="008E502F" w:rsidRPr="00FA1343" w:rsidSect="008E502F">
          <w:pgSz w:w="16838" w:h="11906" w:orient="landscape"/>
          <w:pgMar w:top="1701" w:right="992" w:bottom="851" w:left="992" w:header="709" w:footer="709" w:gutter="0"/>
          <w:cols w:space="708"/>
          <w:docGrid w:linePitch="360"/>
        </w:sectPr>
      </w:pPr>
    </w:p>
    <w:p w:rsidR="00B32D79" w:rsidRPr="00FA1343" w:rsidRDefault="00B32D79" w:rsidP="00B32D79">
      <w:pPr>
        <w:widowControl w:val="0"/>
        <w:autoSpaceDE w:val="0"/>
        <w:autoSpaceDN w:val="0"/>
        <w:adjustRightInd w:val="0"/>
        <w:jc w:val="both"/>
        <w:outlineLvl w:val="0"/>
        <w:rPr>
          <w:b/>
          <w:shd w:val="clear" w:color="auto" w:fill="FFFFFF"/>
        </w:rPr>
      </w:pPr>
      <w:r w:rsidRPr="00FA1343">
        <w:rPr>
          <w:rFonts w:eastAsia="Calibri"/>
          <w:b/>
          <w:lang w:eastAsia="en-US"/>
        </w:rPr>
        <w:lastRenderedPageBreak/>
        <w:t xml:space="preserve">Глава 13. </w:t>
      </w:r>
      <w:r w:rsidRPr="00FA1343">
        <w:rPr>
          <w:b/>
          <w:shd w:val="clear" w:color="auto" w:fill="FFFFFF"/>
        </w:rPr>
        <w:t>Индикаторы развития систем теплоснабжения поселения, муниципального округа, городского округа, города федерального значения</w:t>
      </w:r>
    </w:p>
    <w:p w:rsidR="004C18D9" w:rsidRPr="005E3F94" w:rsidRDefault="004C18D9" w:rsidP="005E3F94">
      <w:pPr>
        <w:pStyle w:val="11"/>
        <w:ind w:firstLine="0"/>
        <w:jc w:val="both"/>
        <w:rPr>
          <w:b/>
          <w:sz w:val="24"/>
          <w:szCs w:val="24"/>
        </w:rPr>
      </w:pPr>
      <w:r w:rsidRPr="005E3F94">
        <w:rPr>
          <w:b/>
          <w:sz w:val="24"/>
          <w:szCs w:val="24"/>
        </w:rPr>
        <w:t>Результаты оценки существующих и перспективных значений индикато</w:t>
      </w:r>
      <w:r w:rsidRPr="005E3F94">
        <w:rPr>
          <w:b/>
          <w:sz w:val="24"/>
          <w:szCs w:val="24"/>
        </w:rPr>
        <w:softHyphen/>
        <w:t xml:space="preserve">ров развития систем теплоснабжения представлены в таблице </w:t>
      </w:r>
      <w:r w:rsidR="00B84B5E" w:rsidRPr="005E3F94">
        <w:rPr>
          <w:b/>
          <w:sz w:val="24"/>
          <w:szCs w:val="24"/>
        </w:rPr>
        <w:t>36</w:t>
      </w:r>
    </w:p>
    <w:p w:rsidR="004C18D9" w:rsidRPr="005E3F94" w:rsidRDefault="00B84B5E" w:rsidP="004C18D9">
      <w:pPr>
        <w:pStyle w:val="afb"/>
        <w:rPr>
          <w:sz w:val="24"/>
          <w:szCs w:val="24"/>
        </w:rPr>
      </w:pPr>
      <w:r w:rsidRPr="005E3F94">
        <w:rPr>
          <w:sz w:val="24"/>
          <w:szCs w:val="24"/>
          <w:u w:val="none"/>
        </w:rPr>
        <w:t xml:space="preserve">                                                                                                      </w:t>
      </w:r>
      <w:r w:rsidR="009E0BA1">
        <w:rPr>
          <w:sz w:val="24"/>
          <w:szCs w:val="24"/>
          <w:u w:val="none"/>
        </w:rPr>
        <w:t xml:space="preserve">                              </w:t>
      </w:r>
      <w:r w:rsidR="004C18D9" w:rsidRPr="005E3F94">
        <w:rPr>
          <w:sz w:val="24"/>
          <w:szCs w:val="24"/>
          <w:u w:val="none"/>
        </w:rPr>
        <w:t xml:space="preserve">Таблица </w:t>
      </w:r>
      <w:r w:rsidR="00240744" w:rsidRPr="005E3F94">
        <w:rPr>
          <w:sz w:val="24"/>
          <w:szCs w:val="24"/>
          <w:u w:val="none"/>
        </w:rPr>
        <w:t>36</w:t>
      </w:r>
    </w:p>
    <w:tbl>
      <w:tblPr>
        <w:tblOverlap w:val="neve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32"/>
        <w:gridCol w:w="624"/>
        <w:gridCol w:w="624"/>
        <w:gridCol w:w="624"/>
        <w:gridCol w:w="624"/>
        <w:gridCol w:w="619"/>
        <w:gridCol w:w="624"/>
        <w:gridCol w:w="624"/>
        <w:gridCol w:w="624"/>
        <w:gridCol w:w="624"/>
        <w:gridCol w:w="619"/>
        <w:gridCol w:w="634"/>
      </w:tblGrid>
      <w:tr w:rsidR="00FA1343" w:rsidRPr="005E3F94" w:rsidTr="005E3F94">
        <w:trPr>
          <w:trHeight w:hRule="exact" w:val="317"/>
          <w:jc w:val="center"/>
        </w:trPr>
        <w:tc>
          <w:tcPr>
            <w:tcW w:w="2832" w:type="dxa"/>
            <w:shd w:val="clear" w:color="auto" w:fill="auto"/>
            <w:vAlign w:val="center"/>
          </w:tcPr>
          <w:p w:rsidR="004C18D9" w:rsidRPr="005E3F94" w:rsidRDefault="004C18D9" w:rsidP="00B2477B">
            <w:pPr>
              <w:pStyle w:val="af8"/>
              <w:rPr>
                <w:sz w:val="22"/>
                <w:szCs w:val="22"/>
              </w:rPr>
            </w:pPr>
            <w:r w:rsidRPr="005E3F94">
              <w:rPr>
                <w:b/>
                <w:bCs/>
                <w:sz w:val="22"/>
                <w:szCs w:val="22"/>
              </w:rPr>
              <w:t>Индикатор</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2022</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2023</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2024</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2025</w:t>
            </w:r>
          </w:p>
        </w:tc>
        <w:tc>
          <w:tcPr>
            <w:tcW w:w="619" w:type="dxa"/>
            <w:shd w:val="clear" w:color="auto" w:fill="auto"/>
            <w:vAlign w:val="center"/>
          </w:tcPr>
          <w:p w:rsidR="004C18D9" w:rsidRPr="005E3F94" w:rsidRDefault="004C18D9" w:rsidP="00B2477B">
            <w:pPr>
              <w:pStyle w:val="af8"/>
              <w:rPr>
                <w:sz w:val="22"/>
                <w:szCs w:val="22"/>
              </w:rPr>
            </w:pPr>
            <w:r w:rsidRPr="005E3F94">
              <w:rPr>
                <w:b/>
                <w:bCs/>
                <w:sz w:val="22"/>
                <w:szCs w:val="22"/>
              </w:rPr>
              <w:t>2026</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2027</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2028</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2029</w:t>
            </w:r>
          </w:p>
        </w:tc>
        <w:tc>
          <w:tcPr>
            <w:tcW w:w="624" w:type="dxa"/>
            <w:shd w:val="clear" w:color="auto" w:fill="auto"/>
            <w:vAlign w:val="center"/>
          </w:tcPr>
          <w:p w:rsidR="004C18D9" w:rsidRPr="005E3F94" w:rsidRDefault="004C18D9" w:rsidP="00B2477B">
            <w:pPr>
              <w:pStyle w:val="af8"/>
              <w:rPr>
                <w:sz w:val="22"/>
                <w:szCs w:val="22"/>
              </w:rPr>
            </w:pPr>
            <w:r w:rsidRPr="005E3F94">
              <w:rPr>
                <w:b/>
                <w:bCs/>
                <w:sz w:val="22"/>
                <w:szCs w:val="22"/>
              </w:rPr>
              <w:t>2030</w:t>
            </w:r>
          </w:p>
        </w:tc>
        <w:tc>
          <w:tcPr>
            <w:tcW w:w="619" w:type="dxa"/>
            <w:shd w:val="clear" w:color="auto" w:fill="auto"/>
            <w:vAlign w:val="center"/>
          </w:tcPr>
          <w:p w:rsidR="004C18D9" w:rsidRPr="005E3F94" w:rsidRDefault="004C18D9" w:rsidP="00B2477B">
            <w:pPr>
              <w:pStyle w:val="af8"/>
              <w:rPr>
                <w:sz w:val="22"/>
                <w:szCs w:val="22"/>
              </w:rPr>
            </w:pPr>
            <w:r w:rsidRPr="005E3F94">
              <w:rPr>
                <w:b/>
                <w:bCs/>
                <w:sz w:val="22"/>
                <w:szCs w:val="22"/>
              </w:rPr>
              <w:t>2031</w:t>
            </w:r>
          </w:p>
        </w:tc>
        <w:tc>
          <w:tcPr>
            <w:tcW w:w="634" w:type="dxa"/>
            <w:shd w:val="clear" w:color="auto" w:fill="auto"/>
            <w:vAlign w:val="center"/>
          </w:tcPr>
          <w:p w:rsidR="004C18D9" w:rsidRPr="005E3F94" w:rsidRDefault="004C18D9" w:rsidP="00B2477B">
            <w:pPr>
              <w:pStyle w:val="af8"/>
              <w:rPr>
                <w:sz w:val="22"/>
                <w:szCs w:val="22"/>
              </w:rPr>
            </w:pPr>
            <w:r w:rsidRPr="005E3F94">
              <w:rPr>
                <w:b/>
                <w:bCs/>
                <w:sz w:val="22"/>
                <w:szCs w:val="22"/>
              </w:rPr>
              <w:t>2032</w:t>
            </w:r>
          </w:p>
        </w:tc>
      </w:tr>
      <w:tr w:rsidR="00FA1343" w:rsidRPr="005E3F94" w:rsidTr="005E3F94">
        <w:trPr>
          <w:trHeight w:hRule="exact" w:val="1162"/>
          <w:jc w:val="center"/>
        </w:trPr>
        <w:tc>
          <w:tcPr>
            <w:tcW w:w="2832" w:type="dxa"/>
            <w:shd w:val="clear" w:color="auto" w:fill="auto"/>
            <w:vAlign w:val="bottom"/>
          </w:tcPr>
          <w:p w:rsidR="004C18D9" w:rsidRPr="005E3F94" w:rsidRDefault="004C18D9" w:rsidP="00B2477B">
            <w:pPr>
              <w:pStyle w:val="af8"/>
              <w:jc w:val="both"/>
            </w:pPr>
            <w:r w:rsidRPr="005E3F94">
              <w:t>Количество прекращений по</w:t>
            </w:r>
            <w:r w:rsidRPr="005E3F94">
              <w:softHyphen/>
              <w:t>дачи тепловой энергии, тепло</w:t>
            </w:r>
            <w:r w:rsidRPr="005E3F94">
              <w:softHyphen/>
              <w:t>носителя в результате техноло</w:t>
            </w:r>
            <w:r w:rsidRPr="005E3F94">
              <w:softHyphen/>
              <w:t>гических нарушений на тепло</w:t>
            </w:r>
            <w:r w:rsidRPr="005E3F94">
              <w:softHyphen/>
              <w:t>вых сетях</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3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r>
      <w:tr w:rsidR="00FA1343" w:rsidRPr="005E3F94" w:rsidTr="005E3F94">
        <w:trPr>
          <w:trHeight w:hRule="exact" w:val="1157"/>
          <w:jc w:val="center"/>
        </w:trPr>
        <w:tc>
          <w:tcPr>
            <w:tcW w:w="2832" w:type="dxa"/>
            <w:shd w:val="clear" w:color="auto" w:fill="auto"/>
            <w:vAlign w:val="bottom"/>
          </w:tcPr>
          <w:p w:rsidR="004C18D9" w:rsidRPr="005E3F94" w:rsidRDefault="004C18D9" w:rsidP="00B2477B">
            <w:pPr>
              <w:pStyle w:val="af8"/>
              <w:jc w:val="both"/>
            </w:pPr>
            <w:r w:rsidRPr="005E3F94">
              <w:t>Количество прекращений по</w:t>
            </w:r>
            <w:r w:rsidRPr="005E3F94">
              <w:softHyphen/>
              <w:t>дачи тепловой энергии, тепло</w:t>
            </w:r>
            <w:r w:rsidRPr="005E3F94">
              <w:softHyphen/>
              <w:t>носителя в результате техноло</w:t>
            </w:r>
            <w:r w:rsidRPr="005E3F94">
              <w:softHyphen/>
              <w:t>гических нарушений на источ</w:t>
            </w:r>
            <w:r w:rsidRPr="005E3F94">
              <w:softHyphen/>
              <w:t>никах тепловой энергии</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3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r>
      <w:tr w:rsidR="005E3F94" w:rsidRPr="005E3F94" w:rsidTr="005E3F94">
        <w:trPr>
          <w:trHeight w:hRule="exact" w:val="1162"/>
          <w:jc w:val="center"/>
        </w:trPr>
        <w:tc>
          <w:tcPr>
            <w:tcW w:w="2832" w:type="dxa"/>
            <w:shd w:val="clear" w:color="auto" w:fill="auto"/>
            <w:vAlign w:val="bottom"/>
          </w:tcPr>
          <w:p w:rsidR="005E3F94" w:rsidRPr="005E3F94" w:rsidRDefault="005E3F94" w:rsidP="005E3F94">
            <w:pPr>
              <w:pStyle w:val="af8"/>
              <w:tabs>
                <w:tab w:val="left" w:pos="720"/>
                <w:tab w:val="left" w:pos="1934"/>
              </w:tabs>
              <w:jc w:val="both"/>
            </w:pPr>
            <w:r w:rsidRPr="005E3F94">
              <w:t>Удельный расход условного топлива на единицу тепловой энергии, отпускаемой с коллек</w:t>
            </w:r>
            <w:r w:rsidRPr="005E3F94">
              <w:softHyphen/>
              <w:t>торов</w:t>
            </w:r>
            <w:r w:rsidRPr="005E3F94">
              <w:tab/>
              <w:t>источников</w:t>
            </w:r>
            <w:r w:rsidRPr="005E3F94">
              <w:tab/>
              <w:t>тепловой</w:t>
            </w:r>
          </w:p>
          <w:p w:rsidR="005E3F94" w:rsidRPr="005E3F94" w:rsidRDefault="005E3F94" w:rsidP="005E3F94">
            <w:pPr>
              <w:pStyle w:val="af8"/>
              <w:jc w:val="both"/>
            </w:pPr>
            <w:r w:rsidRPr="005E3F94">
              <w:t>энергии</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19"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24" w:type="dxa"/>
            <w:shd w:val="clear" w:color="auto" w:fill="auto"/>
            <w:vAlign w:val="center"/>
          </w:tcPr>
          <w:p w:rsidR="005E3F94" w:rsidRPr="005E3F94" w:rsidRDefault="005E3F94" w:rsidP="005E3F94">
            <w:pPr>
              <w:pStyle w:val="af8"/>
              <w:rPr>
                <w:sz w:val="22"/>
                <w:szCs w:val="22"/>
              </w:rPr>
            </w:pPr>
            <w:r>
              <w:rPr>
                <w:sz w:val="22"/>
                <w:szCs w:val="22"/>
              </w:rPr>
              <w:t>188,0</w:t>
            </w:r>
          </w:p>
        </w:tc>
        <w:tc>
          <w:tcPr>
            <w:tcW w:w="619" w:type="dxa"/>
            <w:shd w:val="clear" w:color="auto" w:fill="auto"/>
            <w:vAlign w:val="center"/>
          </w:tcPr>
          <w:p w:rsidR="005E3F94" w:rsidRPr="005E3F94" w:rsidRDefault="005E3F94" w:rsidP="005E3F94">
            <w:pPr>
              <w:pStyle w:val="af8"/>
              <w:rPr>
                <w:sz w:val="22"/>
                <w:szCs w:val="22"/>
              </w:rPr>
            </w:pPr>
            <w:r>
              <w:rPr>
                <w:sz w:val="22"/>
                <w:szCs w:val="22"/>
              </w:rPr>
              <w:t>188,0</w:t>
            </w:r>
          </w:p>
        </w:tc>
        <w:tc>
          <w:tcPr>
            <w:tcW w:w="634" w:type="dxa"/>
            <w:shd w:val="clear" w:color="auto" w:fill="auto"/>
            <w:vAlign w:val="center"/>
          </w:tcPr>
          <w:p w:rsidR="005E3F94" w:rsidRPr="005E3F94" w:rsidRDefault="005E3F94" w:rsidP="005E3F94">
            <w:pPr>
              <w:pStyle w:val="af8"/>
              <w:rPr>
                <w:sz w:val="22"/>
                <w:szCs w:val="22"/>
              </w:rPr>
            </w:pPr>
            <w:r>
              <w:rPr>
                <w:sz w:val="22"/>
                <w:szCs w:val="22"/>
              </w:rPr>
              <w:t>188,0</w:t>
            </w:r>
          </w:p>
        </w:tc>
      </w:tr>
      <w:tr w:rsidR="005E3F94" w:rsidRPr="005E3F94" w:rsidTr="005E3F94">
        <w:trPr>
          <w:trHeight w:hRule="exact" w:val="1157"/>
          <w:jc w:val="center"/>
        </w:trPr>
        <w:tc>
          <w:tcPr>
            <w:tcW w:w="2832" w:type="dxa"/>
            <w:shd w:val="clear" w:color="auto" w:fill="auto"/>
            <w:vAlign w:val="bottom"/>
          </w:tcPr>
          <w:p w:rsidR="005E3F94" w:rsidRPr="005E3F94" w:rsidRDefault="005E3F94" w:rsidP="005E3F94">
            <w:pPr>
              <w:pStyle w:val="af8"/>
              <w:jc w:val="both"/>
            </w:pPr>
            <w:r w:rsidRPr="005E3F94">
              <w:t>Отношение величины техноло</w:t>
            </w:r>
            <w:r w:rsidRPr="005E3F94">
              <w:softHyphen/>
              <w:t>гических потерь тепловой энер</w:t>
            </w:r>
            <w:r w:rsidRPr="005E3F94">
              <w:softHyphen/>
              <w:t>гии, теплоносителя к матери</w:t>
            </w:r>
            <w:r w:rsidRPr="005E3F94">
              <w:softHyphen/>
              <w:t>альной характеристике тепло</w:t>
            </w:r>
            <w:r w:rsidRPr="005E3F94">
              <w:softHyphen/>
              <w:t>вой сети</w:t>
            </w:r>
          </w:p>
        </w:tc>
        <w:tc>
          <w:tcPr>
            <w:tcW w:w="624" w:type="dxa"/>
            <w:shd w:val="clear" w:color="auto" w:fill="auto"/>
            <w:vAlign w:val="center"/>
          </w:tcPr>
          <w:p w:rsidR="005E3F94" w:rsidRPr="005E3F94" w:rsidRDefault="005E3F94" w:rsidP="005E3F94">
            <w:pPr>
              <w:pStyle w:val="af8"/>
              <w:rPr>
                <w:sz w:val="22"/>
                <w:szCs w:val="22"/>
              </w:rPr>
            </w:pPr>
            <w:r>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19"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24" w:type="dxa"/>
            <w:shd w:val="clear" w:color="auto" w:fill="auto"/>
            <w:vAlign w:val="center"/>
          </w:tcPr>
          <w:p w:rsidR="005E3F94" w:rsidRDefault="005E3F94" w:rsidP="005E3F94">
            <w:pPr>
              <w:jc w:val="center"/>
            </w:pPr>
            <w:r w:rsidRPr="008E669F">
              <w:rPr>
                <w:sz w:val="22"/>
                <w:szCs w:val="22"/>
              </w:rPr>
              <w:t>8,91</w:t>
            </w:r>
          </w:p>
        </w:tc>
        <w:tc>
          <w:tcPr>
            <w:tcW w:w="619" w:type="dxa"/>
            <w:shd w:val="clear" w:color="auto" w:fill="auto"/>
            <w:vAlign w:val="center"/>
          </w:tcPr>
          <w:p w:rsidR="005E3F94" w:rsidRDefault="005E3F94" w:rsidP="005E3F94">
            <w:pPr>
              <w:jc w:val="center"/>
            </w:pPr>
            <w:r w:rsidRPr="008E669F">
              <w:rPr>
                <w:sz w:val="22"/>
                <w:szCs w:val="22"/>
              </w:rPr>
              <w:t>8,91</w:t>
            </w:r>
          </w:p>
        </w:tc>
        <w:tc>
          <w:tcPr>
            <w:tcW w:w="634" w:type="dxa"/>
            <w:shd w:val="clear" w:color="auto" w:fill="auto"/>
            <w:vAlign w:val="center"/>
          </w:tcPr>
          <w:p w:rsidR="005E3F94" w:rsidRDefault="005E3F94" w:rsidP="005E3F94">
            <w:pPr>
              <w:jc w:val="center"/>
            </w:pPr>
            <w:r w:rsidRPr="008E669F">
              <w:rPr>
                <w:sz w:val="22"/>
                <w:szCs w:val="22"/>
              </w:rPr>
              <w:t>8,91</w:t>
            </w:r>
          </w:p>
        </w:tc>
      </w:tr>
      <w:tr w:rsidR="00FA1343" w:rsidRPr="005E3F94" w:rsidTr="005E3F94">
        <w:trPr>
          <w:trHeight w:hRule="exact" w:val="701"/>
          <w:jc w:val="center"/>
        </w:trPr>
        <w:tc>
          <w:tcPr>
            <w:tcW w:w="2832" w:type="dxa"/>
            <w:shd w:val="clear" w:color="auto" w:fill="auto"/>
            <w:vAlign w:val="bottom"/>
          </w:tcPr>
          <w:p w:rsidR="004C18D9" w:rsidRPr="005E3F94" w:rsidRDefault="004C18D9" w:rsidP="00B2477B">
            <w:pPr>
              <w:pStyle w:val="af8"/>
              <w:tabs>
                <w:tab w:val="left" w:pos="1459"/>
              </w:tabs>
              <w:jc w:val="both"/>
            </w:pPr>
            <w:r w:rsidRPr="005E3F94">
              <w:t>Коэффициент</w:t>
            </w:r>
            <w:r w:rsidRPr="005E3F94">
              <w:tab/>
              <w:t>использования</w:t>
            </w:r>
          </w:p>
          <w:p w:rsidR="004C18D9" w:rsidRPr="005E3F94" w:rsidRDefault="004C18D9" w:rsidP="00B2477B">
            <w:pPr>
              <w:pStyle w:val="af8"/>
              <w:jc w:val="both"/>
            </w:pPr>
            <w:r w:rsidRPr="005E3F94">
              <w:t>установленной тепловой мощ</w:t>
            </w:r>
            <w:r w:rsidRPr="005E3F94">
              <w:softHyphen/>
              <w:t>ности</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0,24</w:t>
            </w:r>
          </w:p>
        </w:tc>
        <w:tc>
          <w:tcPr>
            <w:tcW w:w="634" w:type="dxa"/>
            <w:shd w:val="clear" w:color="auto" w:fill="auto"/>
            <w:vAlign w:val="center"/>
          </w:tcPr>
          <w:p w:rsidR="004C18D9" w:rsidRPr="005E3F94" w:rsidRDefault="004C18D9" w:rsidP="00B2477B">
            <w:pPr>
              <w:pStyle w:val="af8"/>
              <w:rPr>
                <w:sz w:val="22"/>
                <w:szCs w:val="22"/>
              </w:rPr>
            </w:pPr>
            <w:r w:rsidRPr="005E3F94">
              <w:rPr>
                <w:sz w:val="22"/>
                <w:szCs w:val="22"/>
              </w:rPr>
              <w:t>0,24</w:t>
            </w:r>
          </w:p>
        </w:tc>
      </w:tr>
      <w:tr w:rsidR="00FA1343" w:rsidRPr="005E3F94" w:rsidTr="005E3F94">
        <w:trPr>
          <w:trHeight w:hRule="exact" w:val="931"/>
          <w:jc w:val="center"/>
        </w:trPr>
        <w:tc>
          <w:tcPr>
            <w:tcW w:w="2832" w:type="dxa"/>
            <w:shd w:val="clear" w:color="auto" w:fill="auto"/>
            <w:vAlign w:val="bottom"/>
          </w:tcPr>
          <w:p w:rsidR="004C18D9" w:rsidRPr="005E3F94" w:rsidRDefault="004C18D9" w:rsidP="00B2477B">
            <w:pPr>
              <w:pStyle w:val="af8"/>
              <w:jc w:val="both"/>
            </w:pPr>
            <w:r w:rsidRPr="005E3F94">
              <w:t>Удельная материальная харак</w:t>
            </w:r>
            <w:r w:rsidRPr="005E3F94">
              <w:softHyphen/>
              <w:t>теристика тепловых сетей, при</w:t>
            </w:r>
            <w:r w:rsidRPr="005E3F94">
              <w:softHyphen/>
              <w:t>веденная к расчетной тепловой нагрузке</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369,2</w:t>
            </w:r>
          </w:p>
        </w:tc>
        <w:tc>
          <w:tcPr>
            <w:tcW w:w="634" w:type="dxa"/>
            <w:shd w:val="clear" w:color="auto" w:fill="auto"/>
            <w:vAlign w:val="center"/>
          </w:tcPr>
          <w:p w:rsidR="004C18D9" w:rsidRPr="005E3F94" w:rsidRDefault="004C18D9" w:rsidP="00B2477B">
            <w:pPr>
              <w:pStyle w:val="af8"/>
              <w:rPr>
                <w:sz w:val="22"/>
                <w:szCs w:val="22"/>
              </w:rPr>
            </w:pPr>
            <w:r w:rsidRPr="005E3F94">
              <w:rPr>
                <w:sz w:val="22"/>
                <w:szCs w:val="22"/>
              </w:rPr>
              <w:t>369,2</w:t>
            </w:r>
          </w:p>
        </w:tc>
      </w:tr>
      <w:tr w:rsidR="00FA1343" w:rsidRPr="005E3F94" w:rsidTr="005E3F94">
        <w:trPr>
          <w:trHeight w:hRule="exact" w:val="701"/>
          <w:jc w:val="center"/>
        </w:trPr>
        <w:tc>
          <w:tcPr>
            <w:tcW w:w="2832" w:type="dxa"/>
            <w:shd w:val="clear" w:color="auto" w:fill="auto"/>
            <w:vAlign w:val="bottom"/>
          </w:tcPr>
          <w:p w:rsidR="004C18D9" w:rsidRPr="005E3F94" w:rsidRDefault="004C18D9" w:rsidP="00B2477B">
            <w:pPr>
              <w:pStyle w:val="af8"/>
              <w:jc w:val="both"/>
            </w:pPr>
            <w:r w:rsidRPr="005E3F94">
              <w:t>Доля тепловой энергии, выра</w:t>
            </w:r>
            <w:r w:rsidRPr="005E3F94">
              <w:softHyphen/>
              <w:t>ботанной в комбинированном режиме</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3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r>
      <w:tr w:rsidR="00FA1343" w:rsidRPr="005E3F94" w:rsidTr="005E3F94">
        <w:trPr>
          <w:trHeight w:hRule="exact" w:val="701"/>
          <w:jc w:val="center"/>
        </w:trPr>
        <w:tc>
          <w:tcPr>
            <w:tcW w:w="2832" w:type="dxa"/>
            <w:shd w:val="clear" w:color="auto" w:fill="auto"/>
            <w:vAlign w:val="bottom"/>
          </w:tcPr>
          <w:p w:rsidR="004C18D9" w:rsidRPr="005E3F94" w:rsidRDefault="004C18D9" w:rsidP="00B2477B">
            <w:pPr>
              <w:pStyle w:val="af8"/>
              <w:jc w:val="both"/>
            </w:pPr>
            <w:r w:rsidRPr="005E3F94">
              <w:t>Удельный расход условного топлива на отпуск электриче</w:t>
            </w:r>
            <w:r w:rsidRPr="005E3F94">
              <w:softHyphen/>
              <w:t>ской энергии</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3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r>
      <w:tr w:rsidR="00FA1343" w:rsidRPr="005E3F94" w:rsidTr="005E3F94">
        <w:trPr>
          <w:trHeight w:hRule="exact" w:val="1618"/>
          <w:jc w:val="center"/>
        </w:trPr>
        <w:tc>
          <w:tcPr>
            <w:tcW w:w="2832" w:type="dxa"/>
            <w:shd w:val="clear" w:color="auto" w:fill="auto"/>
            <w:vAlign w:val="bottom"/>
          </w:tcPr>
          <w:p w:rsidR="004C18D9" w:rsidRPr="005E3F94" w:rsidRDefault="004C18D9" w:rsidP="00B2477B">
            <w:pPr>
              <w:pStyle w:val="af8"/>
              <w:tabs>
                <w:tab w:val="left" w:pos="1459"/>
              </w:tabs>
              <w:jc w:val="both"/>
            </w:pPr>
            <w:r w:rsidRPr="005E3F94">
              <w:t>Коэффициент</w:t>
            </w:r>
            <w:r w:rsidRPr="005E3F94">
              <w:tab/>
              <w:t>использования</w:t>
            </w:r>
          </w:p>
          <w:p w:rsidR="004C18D9" w:rsidRPr="005E3F94" w:rsidRDefault="004C18D9" w:rsidP="00B2477B">
            <w:pPr>
              <w:pStyle w:val="af8"/>
              <w:tabs>
                <w:tab w:val="left" w:pos="1814"/>
              </w:tabs>
              <w:jc w:val="both"/>
            </w:pPr>
            <w:r w:rsidRPr="005E3F94">
              <w:t>теплоты топлива (только для источников тепловой энергии, функционирующих в режиме комбинированной</w:t>
            </w:r>
            <w:r w:rsidRPr="005E3F94">
              <w:tab/>
              <w:t>выработки</w:t>
            </w:r>
          </w:p>
          <w:p w:rsidR="004C18D9" w:rsidRPr="005E3F94" w:rsidRDefault="004C18D9" w:rsidP="00B2477B">
            <w:pPr>
              <w:pStyle w:val="af8"/>
              <w:jc w:val="both"/>
            </w:pPr>
            <w:r w:rsidRPr="005E3F94">
              <w:t>электрической и тепловой энер</w:t>
            </w:r>
            <w:r w:rsidRPr="005E3F94">
              <w:softHyphen/>
              <w:t>гии)</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w:t>
            </w:r>
          </w:p>
        </w:tc>
        <w:tc>
          <w:tcPr>
            <w:tcW w:w="624"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19" w:type="dxa"/>
            <w:shd w:val="clear" w:color="auto" w:fill="auto"/>
            <w:vAlign w:val="center"/>
          </w:tcPr>
          <w:p w:rsidR="004C18D9" w:rsidRPr="005E3F94" w:rsidRDefault="004C18D9" w:rsidP="00B2477B">
            <w:pPr>
              <w:pStyle w:val="af8"/>
              <w:ind w:firstLine="240"/>
              <w:rPr>
                <w:sz w:val="22"/>
                <w:szCs w:val="22"/>
              </w:rPr>
            </w:pPr>
            <w:r w:rsidRPr="005E3F94">
              <w:rPr>
                <w:sz w:val="22"/>
                <w:szCs w:val="22"/>
              </w:rPr>
              <w:t>0</w:t>
            </w:r>
          </w:p>
        </w:tc>
        <w:tc>
          <w:tcPr>
            <w:tcW w:w="634" w:type="dxa"/>
            <w:shd w:val="clear" w:color="auto" w:fill="auto"/>
            <w:vAlign w:val="center"/>
          </w:tcPr>
          <w:p w:rsidR="004C18D9" w:rsidRPr="005E3F94" w:rsidRDefault="004C18D9" w:rsidP="00B2477B">
            <w:pPr>
              <w:pStyle w:val="af8"/>
              <w:ind w:firstLine="260"/>
              <w:rPr>
                <w:sz w:val="22"/>
                <w:szCs w:val="22"/>
              </w:rPr>
            </w:pPr>
            <w:r w:rsidRPr="005E3F94">
              <w:rPr>
                <w:sz w:val="22"/>
                <w:szCs w:val="22"/>
              </w:rPr>
              <w:t>0</w:t>
            </w:r>
          </w:p>
        </w:tc>
      </w:tr>
      <w:tr w:rsidR="00FA1343" w:rsidRPr="005E3F94" w:rsidTr="005E3F94">
        <w:trPr>
          <w:trHeight w:hRule="exact" w:val="1162"/>
          <w:jc w:val="center"/>
        </w:trPr>
        <w:tc>
          <w:tcPr>
            <w:tcW w:w="2832" w:type="dxa"/>
            <w:shd w:val="clear" w:color="auto" w:fill="auto"/>
            <w:vAlign w:val="bottom"/>
          </w:tcPr>
          <w:p w:rsidR="004C18D9" w:rsidRPr="005E3F94" w:rsidRDefault="004C18D9" w:rsidP="00B2477B">
            <w:pPr>
              <w:pStyle w:val="af8"/>
              <w:jc w:val="both"/>
            </w:pPr>
            <w:r w:rsidRPr="005E3F94">
              <w:t>Доля отпуска тепловой энергии, осуществляемого потребителям по приборам учета, в общем объеме отпущенной тепловой энергии</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0,1</w:t>
            </w:r>
          </w:p>
        </w:tc>
        <w:tc>
          <w:tcPr>
            <w:tcW w:w="634" w:type="dxa"/>
            <w:shd w:val="clear" w:color="auto" w:fill="auto"/>
            <w:vAlign w:val="center"/>
          </w:tcPr>
          <w:p w:rsidR="004C18D9" w:rsidRPr="005E3F94" w:rsidRDefault="004C18D9" w:rsidP="00B2477B">
            <w:pPr>
              <w:pStyle w:val="af8"/>
              <w:rPr>
                <w:sz w:val="22"/>
                <w:szCs w:val="22"/>
              </w:rPr>
            </w:pPr>
            <w:r w:rsidRPr="005E3F94">
              <w:rPr>
                <w:sz w:val="22"/>
                <w:szCs w:val="22"/>
              </w:rPr>
              <w:t>0,1</w:t>
            </w:r>
          </w:p>
        </w:tc>
      </w:tr>
      <w:tr w:rsidR="00BB2733" w:rsidRPr="005E3F94" w:rsidTr="00BB2733">
        <w:trPr>
          <w:trHeight w:hRule="exact" w:val="701"/>
          <w:jc w:val="center"/>
        </w:trPr>
        <w:tc>
          <w:tcPr>
            <w:tcW w:w="2832" w:type="dxa"/>
            <w:shd w:val="clear" w:color="auto" w:fill="auto"/>
            <w:vAlign w:val="bottom"/>
          </w:tcPr>
          <w:p w:rsidR="00BB2733" w:rsidRPr="005E3F94" w:rsidRDefault="00BB2733" w:rsidP="00BB2733">
            <w:pPr>
              <w:pStyle w:val="af8"/>
              <w:jc w:val="both"/>
            </w:pPr>
            <w:r w:rsidRPr="005E3F94">
              <w:t>Средневзвешенный (по матери</w:t>
            </w:r>
            <w:r w:rsidRPr="005E3F94">
              <w:softHyphen/>
              <w:t>альной характеристике) срок эксплуатации тепловых сетей</w:t>
            </w:r>
          </w:p>
        </w:tc>
        <w:tc>
          <w:tcPr>
            <w:tcW w:w="624" w:type="dxa"/>
            <w:shd w:val="clear" w:color="auto" w:fill="auto"/>
            <w:vAlign w:val="center"/>
          </w:tcPr>
          <w:p w:rsidR="00BB2733" w:rsidRPr="00BB2733" w:rsidRDefault="00BB2733" w:rsidP="00BB2733">
            <w:pPr>
              <w:pStyle w:val="af8"/>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19"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24" w:type="dxa"/>
            <w:shd w:val="clear" w:color="auto" w:fill="auto"/>
            <w:vAlign w:val="center"/>
          </w:tcPr>
          <w:p w:rsidR="00BB2733" w:rsidRPr="00BB2733" w:rsidRDefault="00BB2733" w:rsidP="00BB2733">
            <w:pPr>
              <w:rPr>
                <w:sz w:val="22"/>
                <w:szCs w:val="22"/>
              </w:rPr>
            </w:pPr>
            <w:r w:rsidRPr="00BB2733">
              <w:rPr>
                <w:sz w:val="22"/>
                <w:szCs w:val="22"/>
              </w:rPr>
              <w:t>15</w:t>
            </w:r>
          </w:p>
        </w:tc>
        <w:tc>
          <w:tcPr>
            <w:tcW w:w="619" w:type="dxa"/>
            <w:shd w:val="clear" w:color="auto" w:fill="auto"/>
            <w:vAlign w:val="center"/>
          </w:tcPr>
          <w:p w:rsidR="00BB2733" w:rsidRPr="00BB2733" w:rsidRDefault="00BB2733" w:rsidP="00BB2733">
            <w:pPr>
              <w:rPr>
                <w:sz w:val="22"/>
                <w:szCs w:val="22"/>
              </w:rPr>
            </w:pPr>
            <w:r w:rsidRPr="00BB2733">
              <w:rPr>
                <w:sz w:val="22"/>
                <w:szCs w:val="22"/>
              </w:rPr>
              <w:t>15</w:t>
            </w:r>
          </w:p>
        </w:tc>
        <w:tc>
          <w:tcPr>
            <w:tcW w:w="634" w:type="dxa"/>
            <w:shd w:val="clear" w:color="auto" w:fill="auto"/>
            <w:vAlign w:val="center"/>
          </w:tcPr>
          <w:p w:rsidR="00BB2733" w:rsidRPr="00BB2733" w:rsidRDefault="00BB2733" w:rsidP="00BB2733">
            <w:pPr>
              <w:rPr>
                <w:sz w:val="22"/>
                <w:szCs w:val="22"/>
              </w:rPr>
            </w:pPr>
            <w:r w:rsidRPr="00BB2733">
              <w:rPr>
                <w:sz w:val="22"/>
                <w:szCs w:val="22"/>
              </w:rPr>
              <w:t>15</w:t>
            </w:r>
          </w:p>
        </w:tc>
      </w:tr>
      <w:tr w:rsidR="00FA1343" w:rsidRPr="005E3F94" w:rsidTr="00BB2733">
        <w:trPr>
          <w:trHeight w:hRule="exact" w:val="902"/>
          <w:jc w:val="center"/>
        </w:trPr>
        <w:tc>
          <w:tcPr>
            <w:tcW w:w="2832" w:type="dxa"/>
            <w:shd w:val="clear" w:color="auto" w:fill="auto"/>
            <w:vAlign w:val="bottom"/>
          </w:tcPr>
          <w:p w:rsidR="004C18D9" w:rsidRPr="005E3F94" w:rsidRDefault="004C18D9" w:rsidP="00B2477B">
            <w:pPr>
              <w:pStyle w:val="af8"/>
              <w:jc w:val="both"/>
            </w:pPr>
            <w:r w:rsidRPr="005E3F94">
              <w:t>Отношение материальной ха</w:t>
            </w:r>
            <w:r w:rsidRPr="005E3F94">
              <w:softHyphen/>
              <w:t>рактеристики тепловых сетей, реконструированных за год, к</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0,028</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0,038</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0,051</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0,036</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0,032</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0,033</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0,034</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0,035</w:t>
            </w:r>
          </w:p>
        </w:tc>
        <w:tc>
          <w:tcPr>
            <w:tcW w:w="624" w:type="dxa"/>
            <w:shd w:val="clear" w:color="auto" w:fill="auto"/>
            <w:vAlign w:val="center"/>
          </w:tcPr>
          <w:p w:rsidR="004C18D9" w:rsidRPr="005E3F94" w:rsidRDefault="004C18D9" w:rsidP="00B2477B">
            <w:pPr>
              <w:pStyle w:val="af8"/>
              <w:rPr>
                <w:sz w:val="22"/>
                <w:szCs w:val="22"/>
              </w:rPr>
            </w:pPr>
            <w:r w:rsidRPr="005E3F94">
              <w:rPr>
                <w:sz w:val="22"/>
                <w:szCs w:val="22"/>
              </w:rPr>
              <w:t>0,036</w:t>
            </w:r>
          </w:p>
        </w:tc>
        <w:tc>
          <w:tcPr>
            <w:tcW w:w="619" w:type="dxa"/>
            <w:shd w:val="clear" w:color="auto" w:fill="auto"/>
            <w:vAlign w:val="center"/>
          </w:tcPr>
          <w:p w:rsidR="004C18D9" w:rsidRPr="005E3F94" w:rsidRDefault="004C18D9" w:rsidP="00B2477B">
            <w:pPr>
              <w:pStyle w:val="af8"/>
              <w:rPr>
                <w:sz w:val="22"/>
                <w:szCs w:val="22"/>
              </w:rPr>
            </w:pPr>
            <w:r w:rsidRPr="005E3F94">
              <w:rPr>
                <w:sz w:val="22"/>
                <w:szCs w:val="22"/>
              </w:rPr>
              <w:t>0,036</w:t>
            </w:r>
          </w:p>
        </w:tc>
        <w:tc>
          <w:tcPr>
            <w:tcW w:w="634" w:type="dxa"/>
            <w:shd w:val="clear" w:color="auto" w:fill="auto"/>
            <w:vAlign w:val="center"/>
          </w:tcPr>
          <w:p w:rsidR="004C18D9" w:rsidRPr="005E3F94" w:rsidRDefault="004C18D9" w:rsidP="00B2477B">
            <w:pPr>
              <w:pStyle w:val="af8"/>
              <w:rPr>
                <w:sz w:val="22"/>
                <w:szCs w:val="22"/>
              </w:rPr>
            </w:pPr>
            <w:r w:rsidRPr="005E3F94">
              <w:rPr>
                <w:sz w:val="22"/>
                <w:szCs w:val="22"/>
              </w:rPr>
              <w:t>0,037</w:t>
            </w:r>
          </w:p>
        </w:tc>
      </w:tr>
    </w:tbl>
    <w:p w:rsidR="004C18D9" w:rsidRPr="005E3F94" w:rsidRDefault="004C18D9" w:rsidP="004C18D9">
      <w:pPr>
        <w:spacing w:line="1" w:lineRule="exact"/>
        <w:rPr>
          <w:sz w:val="2"/>
          <w:szCs w:val="2"/>
        </w:rPr>
      </w:pPr>
      <w:r w:rsidRPr="005E3F94">
        <w:br w:type="page"/>
      </w:r>
    </w:p>
    <w:p w:rsidR="00B32D79" w:rsidRPr="00FA1343" w:rsidRDefault="00B32D79" w:rsidP="00B32D79">
      <w:pPr>
        <w:tabs>
          <w:tab w:val="left" w:pos="5068"/>
        </w:tabs>
        <w:rPr>
          <w:highlight w:val="yellow"/>
        </w:rPr>
        <w:sectPr w:rsidR="00B32D79" w:rsidRPr="00FA1343" w:rsidSect="008E502F">
          <w:footerReference w:type="default" r:id="rId15"/>
          <w:type w:val="continuous"/>
          <w:pgSz w:w="11906" w:h="16838"/>
          <w:pgMar w:top="992" w:right="851" w:bottom="992" w:left="1701" w:header="709" w:footer="709" w:gutter="0"/>
          <w:cols w:space="708"/>
          <w:docGrid w:linePitch="360"/>
        </w:sectPr>
      </w:pPr>
    </w:p>
    <w:p w:rsidR="007E75FD" w:rsidRPr="00FA1343" w:rsidRDefault="007E75FD" w:rsidP="00447295">
      <w:pPr>
        <w:rPr>
          <w:highlight w:val="yellow"/>
        </w:rPr>
        <w:sectPr w:rsidR="007E75FD" w:rsidRPr="00FA1343" w:rsidSect="008E502F">
          <w:footerReference w:type="default" r:id="rId16"/>
          <w:type w:val="continuous"/>
          <w:pgSz w:w="11906" w:h="16838"/>
          <w:pgMar w:top="992" w:right="851" w:bottom="992" w:left="1701" w:header="706" w:footer="3" w:gutter="0"/>
          <w:cols w:space="720"/>
          <w:noEndnote/>
          <w:docGrid w:linePitch="360"/>
        </w:sectPr>
      </w:pPr>
    </w:p>
    <w:p w:rsidR="004C18D9" w:rsidRPr="005E3F94" w:rsidRDefault="00447295" w:rsidP="009E0BA1">
      <w:pPr>
        <w:pStyle w:val="28"/>
        <w:keepNext/>
        <w:keepLines/>
        <w:spacing w:before="0" w:after="0"/>
        <w:ind w:firstLine="284"/>
        <w:jc w:val="left"/>
        <w:rPr>
          <w:rFonts w:ascii="Times New Roman" w:hAnsi="Times New Roman" w:cs="Times New Roman"/>
          <w:sz w:val="24"/>
          <w:szCs w:val="24"/>
        </w:rPr>
      </w:pPr>
      <w:r w:rsidRPr="005E3F94">
        <w:rPr>
          <w:rFonts w:ascii="Times New Roman" w:eastAsia="Calibri" w:hAnsi="Times New Roman" w:cs="Times New Roman"/>
          <w:bCs w:val="0"/>
          <w:sz w:val="24"/>
          <w:szCs w:val="24"/>
          <w:lang w:eastAsia="en-US"/>
        </w:rPr>
        <w:lastRenderedPageBreak/>
        <w:t>Глава 14.</w:t>
      </w:r>
      <w:r w:rsidRPr="005E3F94">
        <w:rPr>
          <w:rFonts w:ascii="Times New Roman" w:hAnsi="Times New Roman" w:cs="Times New Roman"/>
          <w:sz w:val="24"/>
          <w:szCs w:val="24"/>
          <w:shd w:val="clear" w:color="auto" w:fill="FFFFFF"/>
        </w:rPr>
        <w:t xml:space="preserve"> Ценовые (тарифные) последствия</w:t>
      </w:r>
    </w:p>
    <w:p w:rsidR="004C18D9" w:rsidRPr="005E3F94" w:rsidRDefault="004C18D9" w:rsidP="009E0BA1">
      <w:pPr>
        <w:pStyle w:val="45"/>
        <w:keepNext/>
        <w:keepLines/>
        <w:tabs>
          <w:tab w:val="left" w:pos="1066"/>
        </w:tabs>
        <w:ind w:firstLine="284"/>
        <w:jc w:val="both"/>
        <w:rPr>
          <w:sz w:val="24"/>
          <w:szCs w:val="24"/>
        </w:rPr>
      </w:pPr>
      <w:bookmarkStart w:id="16" w:name="bookmark174"/>
      <w:r w:rsidRPr="005E3F94">
        <w:rPr>
          <w:sz w:val="24"/>
          <w:szCs w:val="24"/>
        </w:rPr>
        <w:t>Тарифно-балансовые расчетн</w:t>
      </w:r>
      <w:r w:rsidR="00B84B5E" w:rsidRPr="005E3F94">
        <w:rPr>
          <w:sz w:val="24"/>
          <w:szCs w:val="24"/>
        </w:rPr>
        <w:t>ая</w:t>
      </w:r>
      <w:r w:rsidRPr="005E3F94">
        <w:rPr>
          <w:sz w:val="24"/>
          <w:szCs w:val="24"/>
        </w:rPr>
        <w:t xml:space="preserve"> модел</w:t>
      </w:r>
      <w:r w:rsidR="00B84B5E" w:rsidRPr="005E3F94">
        <w:rPr>
          <w:sz w:val="24"/>
          <w:szCs w:val="24"/>
        </w:rPr>
        <w:t>ь</w:t>
      </w:r>
      <w:r w:rsidRPr="005E3F94">
        <w:rPr>
          <w:sz w:val="24"/>
          <w:szCs w:val="24"/>
        </w:rPr>
        <w:t xml:space="preserve"> теплоснабжения потреби</w:t>
      </w:r>
      <w:r w:rsidRPr="005E3F94">
        <w:rPr>
          <w:sz w:val="24"/>
          <w:szCs w:val="24"/>
        </w:rPr>
        <w:softHyphen/>
        <w:t>телей по каждой системе теплоснабжения</w:t>
      </w:r>
      <w:bookmarkEnd w:id="16"/>
      <w:r w:rsidR="00B84B5E" w:rsidRPr="005E3F94">
        <w:rPr>
          <w:sz w:val="24"/>
          <w:szCs w:val="24"/>
        </w:rPr>
        <w:t>.</w:t>
      </w:r>
    </w:p>
    <w:p w:rsidR="004C18D9" w:rsidRPr="005E3F94" w:rsidRDefault="004C18D9" w:rsidP="009E0BA1">
      <w:pPr>
        <w:pStyle w:val="11"/>
        <w:ind w:firstLine="284"/>
        <w:jc w:val="both"/>
        <w:rPr>
          <w:sz w:val="24"/>
          <w:szCs w:val="24"/>
        </w:rPr>
      </w:pPr>
      <w:r w:rsidRPr="005E3F94">
        <w:rPr>
          <w:sz w:val="24"/>
          <w:szCs w:val="24"/>
        </w:rPr>
        <w:t xml:space="preserve">Тариф на тепловую энергию для </w:t>
      </w:r>
      <w:r w:rsidR="0077419E" w:rsidRPr="005E3F94">
        <w:rPr>
          <w:sz w:val="24"/>
          <w:szCs w:val="24"/>
        </w:rPr>
        <w:t>населения</w:t>
      </w:r>
      <w:r w:rsidRPr="005E3F94">
        <w:rPr>
          <w:sz w:val="24"/>
          <w:szCs w:val="24"/>
        </w:rPr>
        <w:t xml:space="preserve"> с. </w:t>
      </w:r>
      <w:r w:rsidR="00B84B5E" w:rsidRPr="005E3F94">
        <w:rPr>
          <w:sz w:val="24"/>
          <w:szCs w:val="24"/>
        </w:rPr>
        <w:t>Новая</w:t>
      </w:r>
      <w:r w:rsidR="0077419E" w:rsidRPr="005E3F94">
        <w:rPr>
          <w:sz w:val="24"/>
          <w:szCs w:val="24"/>
        </w:rPr>
        <w:t xml:space="preserve"> Брянь</w:t>
      </w:r>
      <w:r w:rsidRPr="005E3F94">
        <w:rPr>
          <w:sz w:val="24"/>
          <w:szCs w:val="24"/>
        </w:rPr>
        <w:t xml:space="preserve"> устанавлива</w:t>
      </w:r>
      <w:r w:rsidRPr="005E3F94">
        <w:rPr>
          <w:sz w:val="24"/>
          <w:szCs w:val="24"/>
        </w:rPr>
        <w:softHyphen/>
        <w:t>ется без дифференциации</w:t>
      </w:r>
      <w:r w:rsidR="0077419E" w:rsidRPr="005E3F94">
        <w:rPr>
          <w:sz w:val="24"/>
          <w:szCs w:val="24"/>
        </w:rPr>
        <w:t xml:space="preserve">, для прочих потребителей </w:t>
      </w:r>
      <w:r w:rsidR="005B3E3F" w:rsidRPr="005E3F94">
        <w:rPr>
          <w:sz w:val="24"/>
          <w:szCs w:val="24"/>
        </w:rPr>
        <w:t>на территории муниципального образования сельского поселения «Новобрянское» применяется дифференцированный тариф</w:t>
      </w:r>
      <w:r w:rsidRPr="005E3F94">
        <w:rPr>
          <w:sz w:val="24"/>
          <w:szCs w:val="24"/>
        </w:rPr>
        <w:t>. В связи с этим тарифно</w:t>
      </w:r>
      <w:r w:rsidRPr="005E3F94">
        <w:rPr>
          <w:sz w:val="24"/>
          <w:szCs w:val="24"/>
        </w:rPr>
        <w:softHyphen/>
      </w:r>
      <w:r w:rsidR="00B84B5E" w:rsidRPr="005E3F94">
        <w:rPr>
          <w:sz w:val="24"/>
          <w:szCs w:val="24"/>
        </w:rPr>
        <w:t xml:space="preserve"> </w:t>
      </w:r>
      <w:r w:rsidRPr="005E3F94">
        <w:rPr>
          <w:sz w:val="24"/>
          <w:szCs w:val="24"/>
        </w:rPr>
        <w:t xml:space="preserve">балансовая расчетная модель теплоснабжения потребителей с. </w:t>
      </w:r>
      <w:r w:rsidR="005B3E3F" w:rsidRPr="005E3F94">
        <w:rPr>
          <w:sz w:val="24"/>
          <w:szCs w:val="24"/>
        </w:rPr>
        <w:t xml:space="preserve">Новая Брянь </w:t>
      </w:r>
      <w:r w:rsidRPr="005E3F94">
        <w:rPr>
          <w:sz w:val="24"/>
          <w:szCs w:val="24"/>
        </w:rPr>
        <w:t>со</w:t>
      </w:r>
      <w:r w:rsidRPr="005E3F94">
        <w:rPr>
          <w:sz w:val="24"/>
          <w:szCs w:val="24"/>
        </w:rPr>
        <w:softHyphen/>
        <w:t>ставлена единой в отношении всех систем теплоснабжения и представлена в таб</w:t>
      </w:r>
      <w:r w:rsidRPr="005E3F94">
        <w:rPr>
          <w:sz w:val="24"/>
          <w:szCs w:val="24"/>
        </w:rPr>
        <w:softHyphen/>
        <w:t xml:space="preserve">лице </w:t>
      </w:r>
      <w:r w:rsidR="00B84B5E" w:rsidRPr="005E3F94">
        <w:rPr>
          <w:sz w:val="24"/>
          <w:szCs w:val="24"/>
        </w:rPr>
        <w:t>37</w:t>
      </w:r>
      <w:r w:rsidRPr="005E3F94">
        <w:rPr>
          <w:sz w:val="24"/>
          <w:szCs w:val="24"/>
        </w:rPr>
        <w:t>.</w:t>
      </w:r>
    </w:p>
    <w:p w:rsidR="004C18D9" w:rsidRPr="005E3F94" w:rsidRDefault="004C18D9" w:rsidP="009E0BA1">
      <w:pPr>
        <w:pStyle w:val="45"/>
        <w:keepNext/>
        <w:keepLines/>
        <w:tabs>
          <w:tab w:val="left" w:pos="1066"/>
        </w:tabs>
        <w:ind w:firstLine="284"/>
        <w:jc w:val="both"/>
        <w:rPr>
          <w:sz w:val="24"/>
          <w:szCs w:val="24"/>
        </w:rPr>
      </w:pPr>
      <w:bookmarkStart w:id="17" w:name="bookmark176"/>
      <w:r w:rsidRPr="005E3F94">
        <w:rPr>
          <w:sz w:val="24"/>
          <w:szCs w:val="24"/>
        </w:rPr>
        <w:t>Тарифно-балансовые расчетные модели теплоснабжения потреби</w:t>
      </w:r>
      <w:r w:rsidRPr="005E3F94">
        <w:rPr>
          <w:sz w:val="24"/>
          <w:szCs w:val="24"/>
        </w:rPr>
        <w:softHyphen/>
        <w:t>телей по каждой единой теплоснабжающей организации</w:t>
      </w:r>
      <w:bookmarkEnd w:id="17"/>
      <w:r w:rsidR="00B84B5E" w:rsidRPr="005E3F94">
        <w:rPr>
          <w:sz w:val="24"/>
          <w:szCs w:val="24"/>
        </w:rPr>
        <w:t>.</w:t>
      </w:r>
    </w:p>
    <w:p w:rsidR="004C18D9" w:rsidRPr="005E3F94" w:rsidRDefault="004C18D9" w:rsidP="009E0BA1">
      <w:pPr>
        <w:pStyle w:val="11"/>
        <w:ind w:firstLine="284"/>
        <w:jc w:val="both"/>
        <w:rPr>
          <w:sz w:val="24"/>
          <w:szCs w:val="24"/>
        </w:rPr>
      </w:pPr>
      <w:r w:rsidRPr="005E3F94">
        <w:rPr>
          <w:sz w:val="24"/>
          <w:szCs w:val="24"/>
        </w:rPr>
        <w:t xml:space="preserve">На территории с. </w:t>
      </w:r>
      <w:r w:rsidR="0077419E" w:rsidRPr="005E3F94">
        <w:rPr>
          <w:sz w:val="24"/>
          <w:szCs w:val="24"/>
        </w:rPr>
        <w:t xml:space="preserve">Новая Брянь </w:t>
      </w:r>
      <w:r w:rsidRPr="005E3F94">
        <w:rPr>
          <w:sz w:val="24"/>
          <w:szCs w:val="24"/>
        </w:rPr>
        <w:t xml:space="preserve">единая теплоснабжающая организация </w:t>
      </w:r>
      <w:r w:rsidR="0077419E" w:rsidRPr="005E3F94">
        <w:rPr>
          <w:sz w:val="24"/>
          <w:szCs w:val="24"/>
        </w:rPr>
        <w:t>-МУП «НТЭК»</w:t>
      </w:r>
      <w:r w:rsidRPr="005E3F94">
        <w:rPr>
          <w:sz w:val="24"/>
          <w:szCs w:val="24"/>
        </w:rPr>
        <w:t xml:space="preserve">. </w:t>
      </w:r>
      <w:r w:rsidR="0077419E" w:rsidRPr="005E3F94">
        <w:rPr>
          <w:sz w:val="24"/>
          <w:szCs w:val="24"/>
        </w:rPr>
        <w:t>Т</w:t>
      </w:r>
      <w:r w:rsidRPr="005E3F94">
        <w:rPr>
          <w:sz w:val="24"/>
          <w:szCs w:val="24"/>
        </w:rPr>
        <w:t xml:space="preserve">арифно-балансовая расчетная модель теплоснабжения потребителей с. </w:t>
      </w:r>
      <w:r w:rsidR="0077419E" w:rsidRPr="005E3F94">
        <w:rPr>
          <w:sz w:val="24"/>
          <w:szCs w:val="24"/>
        </w:rPr>
        <w:t>Новая Брянь</w:t>
      </w:r>
      <w:r w:rsidRPr="005E3F94">
        <w:rPr>
          <w:sz w:val="24"/>
          <w:szCs w:val="24"/>
        </w:rPr>
        <w:t xml:space="preserve">  представлена в таблице </w:t>
      </w:r>
      <w:r w:rsidR="005420B6" w:rsidRPr="005E3F94">
        <w:rPr>
          <w:sz w:val="24"/>
          <w:szCs w:val="24"/>
        </w:rPr>
        <w:t>37</w:t>
      </w:r>
      <w:r w:rsidRPr="005E3F94">
        <w:rPr>
          <w:sz w:val="24"/>
          <w:szCs w:val="24"/>
        </w:rPr>
        <w:t>.</w:t>
      </w:r>
    </w:p>
    <w:p w:rsidR="004C18D9" w:rsidRPr="005E3F94" w:rsidRDefault="004C18D9" w:rsidP="009E0BA1">
      <w:pPr>
        <w:pStyle w:val="11"/>
        <w:tabs>
          <w:tab w:val="left" w:pos="1081"/>
        </w:tabs>
        <w:ind w:firstLine="284"/>
        <w:jc w:val="both"/>
        <w:rPr>
          <w:sz w:val="24"/>
          <w:szCs w:val="24"/>
        </w:rPr>
      </w:pPr>
      <w:r w:rsidRPr="005E3F94">
        <w:rPr>
          <w:b/>
          <w:bCs/>
          <w:sz w:val="24"/>
          <w:szCs w:val="24"/>
        </w:rPr>
        <w:t>Результаты оценки ценовых (тарифных) последствий реализации проектов схемы теплоснабжения на основании разработанных тарифно-ба</w:t>
      </w:r>
      <w:r w:rsidRPr="005E3F94">
        <w:rPr>
          <w:b/>
          <w:bCs/>
          <w:sz w:val="24"/>
          <w:szCs w:val="24"/>
        </w:rPr>
        <w:softHyphen/>
        <w:t>лансовых моделей</w:t>
      </w:r>
    </w:p>
    <w:p w:rsidR="00B32D79" w:rsidRPr="00FA1343" w:rsidRDefault="004C18D9" w:rsidP="009E0BA1">
      <w:pPr>
        <w:ind w:firstLine="284"/>
      </w:pPr>
      <w:r w:rsidRPr="005E3F94">
        <w:t xml:space="preserve">Расчет прогнозного тарифа для потребителей с. </w:t>
      </w:r>
      <w:r w:rsidR="00C57DEF" w:rsidRPr="005E3F94">
        <w:t xml:space="preserve">Новая Брянь </w:t>
      </w:r>
      <w:r w:rsidRPr="005E3F94">
        <w:t xml:space="preserve"> за тепловую энергию произведен на основании прогноза спроса на тепловую энергию и про</w:t>
      </w:r>
      <w:r w:rsidRPr="005E3F94">
        <w:softHyphen/>
        <w:t>гнозируемых тарифов с учетом инвестиционной составляющей в тарифе на теп</w:t>
      </w:r>
      <w:r w:rsidRPr="005E3F94">
        <w:softHyphen/>
        <w:t xml:space="preserve">ловую энергию (таблица </w:t>
      </w:r>
      <w:r w:rsidR="005420B6" w:rsidRPr="005E3F94">
        <w:t>37)</w:t>
      </w:r>
      <w:r w:rsidRPr="005E3F94">
        <w:t>.</w:t>
      </w:r>
    </w:p>
    <w:p w:rsidR="004C18D9" w:rsidRPr="00FA1343" w:rsidRDefault="004C18D9" w:rsidP="009E0BA1">
      <w:pPr>
        <w:ind w:firstLine="284"/>
      </w:pPr>
    </w:p>
    <w:p w:rsidR="004C18D9" w:rsidRPr="00FA1343" w:rsidRDefault="004C18D9" w:rsidP="009E0BA1">
      <w:pPr>
        <w:ind w:firstLine="284"/>
      </w:pPr>
    </w:p>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Pr>
        <w:tabs>
          <w:tab w:val="left" w:pos="2077"/>
        </w:tabs>
        <w:sectPr w:rsidR="004C18D9" w:rsidRPr="00FA1343" w:rsidSect="008E502F">
          <w:footerReference w:type="default" r:id="rId17"/>
          <w:type w:val="continuous"/>
          <w:pgSz w:w="11906" w:h="16838"/>
          <w:pgMar w:top="992" w:right="851" w:bottom="992" w:left="1701" w:header="709" w:footer="709" w:gutter="0"/>
          <w:cols w:space="708"/>
          <w:docGrid w:linePitch="360"/>
        </w:sectPr>
      </w:pPr>
      <w:r w:rsidRPr="00FA1343">
        <w:tab/>
      </w:r>
    </w:p>
    <w:p w:rsidR="004C18D9" w:rsidRPr="00FA1343" w:rsidRDefault="004C18D9" w:rsidP="004C18D9">
      <w:pPr>
        <w:tabs>
          <w:tab w:val="left" w:pos="2077"/>
        </w:tabs>
      </w:pPr>
    </w:p>
    <w:p w:rsidR="004C18D9" w:rsidRPr="00FA1343" w:rsidRDefault="004C18D9" w:rsidP="004C18D9"/>
    <w:p w:rsidR="004C18D9" w:rsidRPr="00BB2733" w:rsidRDefault="004C18D9" w:rsidP="004C18D9">
      <w:pPr>
        <w:pStyle w:val="afb"/>
      </w:pPr>
      <w:r w:rsidRPr="00FA1343">
        <w:tab/>
      </w:r>
      <w:bookmarkStart w:id="18" w:name="_Hlk195096845"/>
      <w:r w:rsidRPr="00BB2733">
        <w:t xml:space="preserve">Таблица </w:t>
      </w:r>
      <w:r w:rsidR="00240744" w:rsidRPr="00BB2733">
        <w:t xml:space="preserve">37 </w:t>
      </w:r>
      <w:r w:rsidRPr="00BB2733">
        <w:t xml:space="preserve"> Тарифно-балансовая расчетная модель МУП</w:t>
      </w:r>
      <w:r w:rsidR="00BB2733">
        <w:t xml:space="preserve"> «НТЭК»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2981"/>
        <w:gridCol w:w="2092"/>
        <w:gridCol w:w="905"/>
        <w:gridCol w:w="797"/>
        <w:gridCol w:w="730"/>
        <w:gridCol w:w="734"/>
        <w:gridCol w:w="730"/>
        <w:gridCol w:w="730"/>
        <w:gridCol w:w="730"/>
        <w:gridCol w:w="734"/>
        <w:gridCol w:w="730"/>
        <w:gridCol w:w="730"/>
        <w:gridCol w:w="730"/>
        <w:gridCol w:w="826"/>
      </w:tblGrid>
      <w:tr w:rsidR="00FA1343" w:rsidRPr="00BB2733" w:rsidTr="00650B87">
        <w:trPr>
          <w:trHeight w:hRule="exact" w:val="480"/>
          <w:jc w:val="center"/>
        </w:trPr>
        <w:tc>
          <w:tcPr>
            <w:tcW w:w="427" w:type="dxa"/>
            <w:tcBorders>
              <w:top w:val="single" w:sz="4" w:space="0" w:color="auto"/>
              <w:left w:val="single" w:sz="4" w:space="0" w:color="auto"/>
            </w:tcBorders>
            <w:shd w:val="clear" w:color="auto" w:fill="auto"/>
            <w:vAlign w:val="bottom"/>
          </w:tcPr>
          <w:p w:rsidR="004C18D9" w:rsidRPr="00BB2733" w:rsidRDefault="004C18D9" w:rsidP="00B2477B">
            <w:pPr>
              <w:pStyle w:val="af8"/>
              <w:spacing w:line="230" w:lineRule="auto"/>
            </w:pPr>
            <w:r w:rsidRPr="00BB2733">
              <w:rPr>
                <w:b/>
                <w:bCs/>
              </w:rPr>
              <w:t>№ п/п</w:t>
            </w:r>
          </w:p>
        </w:tc>
        <w:tc>
          <w:tcPr>
            <w:tcW w:w="2981"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Наименование статьи расходов</w:t>
            </w:r>
          </w:p>
        </w:tc>
        <w:tc>
          <w:tcPr>
            <w:tcW w:w="2092"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Механизм расчета</w:t>
            </w:r>
          </w:p>
        </w:tc>
        <w:tc>
          <w:tcPr>
            <w:tcW w:w="905"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2022 г.</w:t>
            </w:r>
          </w:p>
        </w:tc>
        <w:tc>
          <w:tcPr>
            <w:tcW w:w="79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2023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2024 г.</w:t>
            </w:r>
          </w:p>
        </w:tc>
        <w:tc>
          <w:tcPr>
            <w:tcW w:w="734"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2025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2026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2027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2028 г.</w:t>
            </w:r>
          </w:p>
        </w:tc>
        <w:tc>
          <w:tcPr>
            <w:tcW w:w="734"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2029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2030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jc w:val="right"/>
            </w:pPr>
            <w:r w:rsidRPr="00BB2733">
              <w:rPr>
                <w:b/>
                <w:bCs/>
              </w:rPr>
              <w:t>2031 г.</w:t>
            </w:r>
          </w:p>
        </w:tc>
        <w:tc>
          <w:tcPr>
            <w:tcW w:w="730"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rPr>
                <w:b/>
                <w:bCs/>
              </w:rPr>
              <w:t>2032 г.</w:t>
            </w:r>
          </w:p>
        </w:tc>
        <w:tc>
          <w:tcPr>
            <w:tcW w:w="826" w:type="dxa"/>
            <w:tcBorders>
              <w:top w:val="single" w:sz="4" w:space="0" w:color="auto"/>
              <w:left w:val="single" w:sz="4" w:space="0" w:color="auto"/>
              <w:right w:val="single" w:sz="4" w:space="0" w:color="auto"/>
            </w:tcBorders>
            <w:shd w:val="clear" w:color="auto" w:fill="auto"/>
            <w:vAlign w:val="center"/>
          </w:tcPr>
          <w:p w:rsidR="004C18D9" w:rsidRPr="00BB2733" w:rsidRDefault="004C18D9" w:rsidP="00B2477B">
            <w:pPr>
              <w:pStyle w:val="af8"/>
              <w:ind w:firstLine="140"/>
            </w:pPr>
            <w:r w:rsidRPr="00BB2733">
              <w:rPr>
                <w:b/>
                <w:bCs/>
              </w:rPr>
              <w:t>Всего</w:t>
            </w:r>
          </w:p>
        </w:tc>
      </w:tr>
      <w:tr w:rsidR="00FA1343" w:rsidRPr="00BB2733" w:rsidTr="00650B87">
        <w:trPr>
          <w:trHeight w:hRule="exact" w:val="470"/>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1.</w:t>
            </w:r>
          </w:p>
        </w:tc>
        <w:tc>
          <w:tcPr>
            <w:tcW w:w="2981"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Объем реализации, Гкал</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Глава 2 Обосновывающих материалов</w:t>
            </w:r>
          </w:p>
        </w:tc>
        <w:tc>
          <w:tcPr>
            <w:tcW w:w="905"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16992,051</w:t>
            </w:r>
          </w:p>
        </w:tc>
        <w:tc>
          <w:tcPr>
            <w:tcW w:w="797"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17190,097</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17400,34</w:t>
            </w:r>
          </w:p>
        </w:tc>
        <w:tc>
          <w:tcPr>
            <w:tcW w:w="734"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4"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17600</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4C18D9" w:rsidP="00B2477B">
            <w:pPr>
              <w:pStyle w:val="af8"/>
              <w:ind w:firstLine="140"/>
              <w:rPr>
                <w:sz w:val="18"/>
                <w:szCs w:val="18"/>
              </w:rPr>
            </w:pPr>
          </w:p>
        </w:tc>
      </w:tr>
      <w:tr w:rsidR="00FA1343" w:rsidRPr="00BB2733" w:rsidTr="00650B87">
        <w:trPr>
          <w:trHeight w:hRule="exact" w:val="701"/>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2.</w:t>
            </w:r>
          </w:p>
        </w:tc>
        <w:tc>
          <w:tcPr>
            <w:tcW w:w="2981"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НВВ с учетом изменения объе</w:t>
            </w:r>
            <w:r w:rsidRPr="00BB2733">
              <w:softHyphen/>
              <w:t>мов реализации, тыс. руб.</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Тариф 2022 года * ИЦП * объем реализации теку</w:t>
            </w:r>
            <w:r w:rsidRPr="00BB2733">
              <w:softHyphen/>
              <w:t>щего года</w:t>
            </w:r>
          </w:p>
        </w:tc>
        <w:tc>
          <w:tcPr>
            <w:tcW w:w="905" w:type="dxa"/>
            <w:tcBorders>
              <w:top w:val="single" w:sz="4" w:space="0" w:color="auto"/>
              <w:left w:val="single" w:sz="4" w:space="0" w:color="auto"/>
            </w:tcBorders>
            <w:shd w:val="clear" w:color="auto" w:fill="auto"/>
            <w:vAlign w:val="center"/>
          </w:tcPr>
          <w:p w:rsidR="004C18D9" w:rsidRPr="00D54AD0" w:rsidRDefault="00650B87" w:rsidP="00CC1749">
            <w:pPr>
              <w:pStyle w:val="af8"/>
              <w:rPr>
                <w:sz w:val="18"/>
                <w:szCs w:val="18"/>
              </w:rPr>
            </w:pPr>
            <w:r>
              <w:rPr>
                <w:sz w:val="18"/>
                <w:szCs w:val="18"/>
              </w:rPr>
              <w:t>34436,77</w:t>
            </w:r>
          </w:p>
        </w:tc>
        <w:tc>
          <w:tcPr>
            <w:tcW w:w="797"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37768,61</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39900,41</w:t>
            </w:r>
          </w:p>
        </w:tc>
        <w:tc>
          <w:tcPr>
            <w:tcW w:w="734"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47865,49</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52630,58</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57922,27</w:t>
            </w:r>
          </w:p>
        </w:tc>
        <w:tc>
          <w:tcPr>
            <w:tcW w:w="730" w:type="dxa"/>
            <w:tcBorders>
              <w:top w:val="single" w:sz="4" w:space="0" w:color="auto"/>
              <w:left w:val="single" w:sz="4" w:space="0" w:color="auto"/>
            </w:tcBorders>
            <w:shd w:val="clear" w:color="auto" w:fill="auto"/>
            <w:vAlign w:val="center"/>
          </w:tcPr>
          <w:p w:rsidR="004C18D9" w:rsidRPr="00D54AD0" w:rsidRDefault="00EA66E9" w:rsidP="00B2477B">
            <w:pPr>
              <w:pStyle w:val="af8"/>
              <w:rPr>
                <w:sz w:val="18"/>
                <w:szCs w:val="18"/>
              </w:rPr>
            </w:pPr>
            <w:r>
              <w:rPr>
                <w:sz w:val="18"/>
                <w:szCs w:val="18"/>
              </w:rPr>
              <w:t>63715,95</w:t>
            </w:r>
          </w:p>
        </w:tc>
        <w:tc>
          <w:tcPr>
            <w:tcW w:w="734" w:type="dxa"/>
            <w:tcBorders>
              <w:top w:val="single" w:sz="4" w:space="0" w:color="auto"/>
              <w:left w:val="single" w:sz="4" w:space="0" w:color="auto"/>
            </w:tcBorders>
            <w:shd w:val="clear" w:color="auto" w:fill="auto"/>
            <w:vAlign w:val="center"/>
          </w:tcPr>
          <w:p w:rsidR="004C18D9" w:rsidRPr="00D54AD0" w:rsidRDefault="00EA66E9" w:rsidP="00B2477B">
            <w:pPr>
              <w:pStyle w:val="af8"/>
              <w:rPr>
                <w:sz w:val="18"/>
                <w:szCs w:val="18"/>
              </w:rPr>
            </w:pPr>
            <w:r>
              <w:rPr>
                <w:sz w:val="18"/>
                <w:szCs w:val="18"/>
              </w:rPr>
              <w:t>70139,6</w:t>
            </w:r>
          </w:p>
        </w:tc>
        <w:tc>
          <w:tcPr>
            <w:tcW w:w="730" w:type="dxa"/>
            <w:tcBorders>
              <w:top w:val="single" w:sz="4" w:space="0" w:color="auto"/>
              <w:left w:val="single" w:sz="4" w:space="0" w:color="auto"/>
            </w:tcBorders>
            <w:shd w:val="clear" w:color="auto" w:fill="auto"/>
            <w:vAlign w:val="center"/>
          </w:tcPr>
          <w:p w:rsidR="004C18D9" w:rsidRPr="00D54AD0" w:rsidRDefault="00EA66E9" w:rsidP="00B2477B">
            <w:pPr>
              <w:pStyle w:val="af8"/>
              <w:rPr>
                <w:sz w:val="18"/>
                <w:szCs w:val="18"/>
              </w:rPr>
            </w:pPr>
            <w:r>
              <w:rPr>
                <w:sz w:val="18"/>
                <w:szCs w:val="18"/>
              </w:rPr>
              <w:t>77205,47</w:t>
            </w:r>
          </w:p>
        </w:tc>
        <w:tc>
          <w:tcPr>
            <w:tcW w:w="730" w:type="dxa"/>
            <w:tcBorders>
              <w:top w:val="single" w:sz="4" w:space="0" w:color="auto"/>
              <w:left w:val="single" w:sz="4" w:space="0" w:color="auto"/>
            </w:tcBorders>
            <w:shd w:val="clear" w:color="auto" w:fill="auto"/>
            <w:vAlign w:val="center"/>
          </w:tcPr>
          <w:p w:rsidR="004C18D9" w:rsidRPr="00D54AD0" w:rsidRDefault="00EA66E9" w:rsidP="00B2477B">
            <w:pPr>
              <w:pStyle w:val="af8"/>
              <w:rPr>
                <w:sz w:val="18"/>
                <w:szCs w:val="18"/>
              </w:rPr>
            </w:pPr>
            <w:r>
              <w:rPr>
                <w:sz w:val="18"/>
                <w:szCs w:val="18"/>
              </w:rPr>
              <w:t>84973,16</w:t>
            </w:r>
          </w:p>
        </w:tc>
        <w:tc>
          <w:tcPr>
            <w:tcW w:w="730" w:type="dxa"/>
            <w:tcBorders>
              <w:top w:val="single" w:sz="4" w:space="0" w:color="auto"/>
              <w:left w:val="single" w:sz="4" w:space="0" w:color="auto"/>
            </w:tcBorders>
            <w:shd w:val="clear" w:color="auto" w:fill="auto"/>
            <w:vAlign w:val="center"/>
          </w:tcPr>
          <w:p w:rsidR="004C18D9" w:rsidRPr="00D54AD0" w:rsidRDefault="00EA66E9" w:rsidP="00B2477B">
            <w:pPr>
              <w:pStyle w:val="af8"/>
              <w:rPr>
                <w:sz w:val="18"/>
                <w:szCs w:val="18"/>
              </w:rPr>
            </w:pPr>
            <w:r>
              <w:rPr>
                <w:sz w:val="18"/>
                <w:szCs w:val="18"/>
              </w:rPr>
              <w:t>93515,89</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4C18D9" w:rsidP="00B2477B">
            <w:pPr>
              <w:pStyle w:val="af8"/>
              <w:rPr>
                <w:sz w:val="18"/>
                <w:szCs w:val="18"/>
              </w:rPr>
            </w:pPr>
          </w:p>
        </w:tc>
      </w:tr>
      <w:tr w:rsidR="00FA1343" w:rsidRPr="00BB2733" w:rsidTr="00650B87">
        <w:trPr>
          <w:trHeight w:hRule="exact" w:val="701"/>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3.</w:t>
            </w:r>
          </w:p>
        </w:tc>
        <w:tc>
          <w:tcPr>
            <w:tcW w:w="2981"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Снижение эксплуатационных за</w:t>
            </w:r>
            <w:r w:rsidRPr="00BB2733">
              <w:softHyphen/>
              <w:t>трат за счет эффективности реа</w:t>
            </w:r>
            <w:r w:rsidRPr="00BB2733">
              <w:softHyphen/>
              <w:t>лизации проектов, тыс. руб.</w:t>
            </w:r>
          </w:p>
        </w:tc>
        <w:tc>
          <w:tcPr>
            <w:tcW w:w="2092"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Глава 10 Обосновываю</w:t>
            </w:r>
            <w:r w:rsidRPr="00BB2733">
              <w:softHyphen/>
              <w:t>щих материалов</w:t>
            </w:r>
          </w:p>
        </w:tc>
        <w:tc>
          <w:tcPr>
            <w:tcW w:w="905" w:type="dxa"/>
            <w:tcBorders>
              <w:top w:val="single" w:sz="4" w:space="0" w:color="auto"/>
              <w:left w:val="single" w:sz="4" w:space="0" w:color="auto"/>
            </w:tcBorders>
            <w:shd w:val="clear" w:color="auto" w:fill="auto"/>
            <w:vAlign w:val="center"/>
          </w:tcPr>
          <w:p w:rsidR="004C18D9" w:rsidRPr="00D54AD0" w:rsidRDefault="004C18D9" w:rsidP="00CC1749">
            <w:pPr>
              <w:pStyle w:val="af8"/>
              <w:ind w:left="-328" w:firstLine="328"/>
              <w:rPr>
                <w:sz w:val="18"/>
                <w:szCs w:val="18"/>
              </w:rPr>
            </w:pPr>
            <w:r w:rsidRPr="00D54AD0">
              <w:rPr>
                <w:sz w:val="18"/>
                <w:szCs w:val="18"/>
              </w:rPr>
              <w:t>0</w:t>
            </w:r>
          </w:p>
        </w:tc>
        <w:tc>
          <w:tcPr>
            <w:tcW w:w="797"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110</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225</w:t>
            </w:r>
          </w:p>
        </w:tc>
        <w:tc>
          <w:tcPr>
            <w:tcW w:w="734"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246</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307</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324</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370</w:t>
            </w:r>
          </w:p>
        </w:tc>
        <w:tc>
          <w:tcPr>
            <w:tcW w:w="734"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370</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370</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375</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ind w:firstLine="220"/>
              <w:rPr>
                <w:sz w:val="18"/>
                <w:szCs w:val="18"/>
              </w:rPr>
            </w:pPr>
            <w:r w:rsidRPr="00D54AD0">
              <w:rPr>
                <w:sz w:val="18"/>
                <w:szCs w:val="18"/>
              </w:rPr>
              <w:t>382</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3079</w:t>
            </w:r>
          </w:p>
        </w:tc>
      </w:tr>
      <w:tr w:rsidR="00344DF2" w:rsidRPr="00BB2733" w:rsidTr="00650B87">
        <w:trPr>
          <w:trHeight w:hRule="exact" w:val="696"/>
          <w:jc w:val="center"/>
        </w:trPr>
        <w:tc>
          <w:tcPr>
            <w:tcW w:w="427" w:type="dxa"/>
            <w:tcBorders>
              <w:top w:val="single" w:sz="4" w:space="0" w:color="auto"/>
              <w:left w:val="single" w:sz="4" w:space="0" w:color="auto"/>
            </w:tcBorders>
            <w:shd w:val="clear" w:color="auto" w:fill="auto"/>
            <w:vAlign w:val="center"/>
          </w:tcPr>
          <w:p w:rsidR="00344DF2" w:rsidRPr="00BB2733" w:rsidRDefault="00344DF2" w:rsidP="00344DF2">
            <w:pPr>
              <w:pStyle w:val="af8"/>
            </w:pPr>
            <w:r w:rsidRPr="00BB2733">
              <w:t>4.</w:t>
            </w:r>
          </w:p>
        </w:tc>
        <w:tc>
          <w:tcPr>
            <w:tcW w:w="2981" w:type="dxa"/>
            <w:tcBorders>
              <w:top w:val="single" w:sz="4" w:space="0" w:color="auto"/>
              <w:left w:val="single" w:sz="4" w:space="0" w:color="auto"/>
            </w:tcBorders>
            <w:shd w:val="clear" w:color="auto" w:fill="auto"/>
            <w:vAlign w:val="bottom"/>
          </w:tcPr>
          <w:p w:rsidR="00344DF2" w:rsidRPr="00BB2733" w:rsidRDefault="00344DF2" w:rsidP="00344DF2">
            <w:pPr>
              <w:pStyle w:val="af8"/>
            </w:pPr>
            <w:r w:rsidRPr="00BB2733">
              <w:t>Рост эксплуатационных затрат за счет амортизационных отчисле</w:t>
            </w:r>
            <w:r w:rsidRPr="00BB2733">
              <w:softHyphen/>
              <w:t>ний, тыс. руб.</w:t>
            </w:r>
          </w:p>
        </w:tc>
        <w:tc>
          <w:tcPr>
            <w:tcW w:w="2092" w:type="dxa"/>
            <w:tcBorders>
              <w:top w:val="single" w:sz="4" w:space="0" w:color="auto"/>
              <w:left w:val="single" w:sz="4" w:space="0" w:color="auto"/>
            </w:tcBorders>
            <w:shd w:val="clear" w:color="auto" w:fill="auto"/>
            <w:vAlign w:val="center"/>
          </w:tcPr>
          <w:p w:rsidR="00344DF2" w:rsidRPr="00BB2733" w:rsidRDefault="00344DF2" w:rsidP="00344DF2">
            <w:pPr>
              <w:pStyle w:val="af8"/>
            </w:pPr>
            <w:r w:rsidRPr="00BB2733">
              <w:t>Глава 10 Обосновываю</w:t>
            </w:r>
            <w:r w:rsidRPr="00BB2733">
              <w:softHyphen/>
              <w:t>щих материалов</w:t>
            </w:r>
          </w:p>
        </w:tc>
        <w:tc>
          <w:tcPr>
            <w:tcW w:w="905" w:type="dxa"/>
            <w:tcBorders>
              <w:top w:val="single" w:sz="4" w:space="0" w:color="auto"/>
              <w:left w:val="single" w:sz="4" w:space="0" w:color="auto"/>
            </w:tcBorders>
            <w:shd w:val="clear" w:color="auto" w:fill="auto"/>
            <w:vAlign w:val="center"/>
          </w:tcPr>
          <w:p w:rsidR="00344DF2" w:rsidRPr="00D54AD0" w:rsidRDefault="00344DF2" w:rsidP="00344DF2">
            <w:pPr>
              <w:pStyle w:val="af8"/>
              <w:rPr>
                <w:sz w:val="18"/>
                <w:szCs w:val="18"/>
              </w:rPr>
            </w:pPr>
            <w:r w:rsidRPr="00D54AD0">
              <w:rPr>
                <w:sz w:val="18"/>
                <w:szCs w:val="18"/>
              </w:rPr>
              <w:t>0</w:t>
            </w:r>
          </w:p>
        </w:tc>
        <w:tc>
          <w:tcPr>
            <w:tcW w:w="797" w:type="dxa"/>
            <w:tcBorders>
              <w:top w:val="single" w:sz="4" w:space="0" w:color="auto"/>
              <w:left w:val="single" w:sz="4" w:space="0" w:color="auto"/>
            </w:tcBorders>
            <w:shd w:val="clear" w:color="auto" w:fill="auto"/>
            <w:vAlign w:val="center"/>
          </w:tcPr>
          <w:p w:rsidR="00344DF2" w:rsidRPr="00D54AD0" w:rsidRDefault="00344DF2" w:rsidP="00344DF2">
            <w:pPr>
              <w:pStyle w:val="af8"/>
              <w:rPr>
                <w:sz w:val="18"/>
                <w:szCs w:val="18"/>
              </w:rPr>
            </w:pPr>
            <w:r>
              <w:rPr>
                <w:sz w:val="18"/>
                <w:szCs w:val="18"/>
              </w:rPr>
              <w:t>95</w:t>
            </w:r>
          </w:p>
        </w:tc>
        <w:tc>
          <w:tcPr>
            <w:tcW w:w="730" w:type="dxa"/>
            <w:tcBorders>
              <w:top w:val="single" w:sz="4" w:space="0" w:color="auto"/>
              <w:left w:val="single" w:sz="4" w:space="0" w:color="auto"/>
            </w:tcBorders>
            <w:shd w:val="clear" w:color="auto" w:fill="auto"/>
            <w:vAlign w:val="center"/>
          </w:tcPr>
          <w:p w:rsidR="00344DF2" w:rsidRPr="00D54AD0" w:rsidRDefault="00344DF2" w:rsidP="00344DF2">
            <w:pPr>
              <w:pStyle w:val="af8"/>
              <w:rPr>
                <w:sz w:val="18"/>
                <w:szCs w:val="18"/>
              </w:rPr>
            </w:pPr>
            <w:r>
              <w:rPr>
                <w:sz w:val="18"/>
                <w:szCs w:val="18"/>
              </w:rPr>
              <w:t>100</w:t>
            </w:r>
          </w:p>
        </w:tc>
        <w:tc>
          <w:tcPr>
            <w:tcW w:w="734" w:type="dxa"/>
            <w:tcBorders>
              <w:top w:val="single" w:sz="4" w:space="0" w:color="auto"/>
              <w:left w:val="single" w:sz="4" w:space="0" w:color="auto"/>
            </w:tcBorders>
            <w:shd w:val="clear" w:color="auto" w:fill="auto"/>
            <w:vAlign w:val="center"/>
          </w:tcPr>
          <w:p w:rsidR="00344DF2" w:rsidRPr="00D54AD0" w:rsidRDefault="00344DF2" w:rsidP="00344DF2">
            <w:pPr>
              <w:pStyle w:val="af8"/>
              <w:rPr>
                <w:sz w:val="18"/>
                <w:szCs w:val="18"/>
              </w:rPr>
            </w:pPr>
            <w:r>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4"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730" w:type="dxa"/>
            <w:tcBorders>
              <w:top w:val="single" w:sz="4" w:space="0" w:color="auto"/>
              <w:left w:val="single" w:sz="4" w:space="0" w:color="auto"/>
            </w:tcBorders>
            <w:shd w:val="clear" w:color="auto" w:fill="auto"/>
            <w:vAlign w:val="center"/>
          </w:tcPr>
          <w:p w:rsidR="00344DF2" w:rsidRDefault="00344DF2" w:rsidP="00344DF2">
            <w:r w:rsidRPr="00D77C22">
              <w:rPr>
                <w:sz w:val="18"/>
                <w:szCs w:val="18"/>
              </w:rPr>
              <w:t>150</w:t>
            </w:r>
          </w:p>
        </w:tc>
        <w:tc>
          <w:tcPr>
            <w:tcW w:w="826" w:type="dxa"/>
            <w:tcBorders>
              <w:top w:val="single" w:sz="4" w:space="0" w:color="auto"/>
              <w:left w:val="single" w:sz="4" w:space="0" w:color="auto"/>
              <w:right w:val="single" w:sz="4" w:space="0" w:color="auto"/>
            </w:tcBorders>
            <w:shd w:val="clear" w:color="auto" w:fill="auto"/>
            <w:vAlign w:val="center"/>
          </w:tcPr>
          <w:p w:rsidR="00344DF2" w:rsidRPr="006376BC" w:rsidRDefault="00344DF2" w:rsidP="00344DF2">
            <w:pPr>
              <w:rPr>
                <w:sz w:val="20"/>
                <w:szCs w:val="20"/>
              </w:rPr>
            </w:pPr>
            <w:r w:rsidRPr="006376BC">
              <w:rPr>
                <w:sz w:val="20"/>
                <w:szCs w:val="20"/>
              </w:rPr>
              <w:t>1395</w:t>
            </w:r>
          </w:p>
        </w:tc>
      </w:tr>
      <w:tr w:rsidR="00FA1343" w:rsidRPr="00BB2733" w:rsidTr="00650B87">
        <w:trPr>
          <w:trHeight w:hRule="exact" w:val="470"/>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5.</w:t>
            </w:r>
          </w:p>
        </w:tc>
        <w:tc>
          <w:tcPr>
            <w:tcW w:w="2981"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Изменение затрат, %</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(Стр.2 - стр.3 + стр.4)/стр. 2*100-100</w:t>
            </w:r>
          </w:p>
        </w:tc>
        <w:tc>
          <w:tcPr>
            <w:tcW w:w="905"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0,0</w:t>
            </w:r>
          </w:p>
        </w:tc>
        <w:tc>
          <w:tcPr>
            <w:tcW w:w="797"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-0,4</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-0,3</w:t>
            </w:r>
          </w:p>
        </w:tc>
        <w:tc>
          <w:tcPr>
            <w:tcW w:w="734"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-0,2</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-0,5</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-0,5</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-0,6</w:t>
            </w:r>
          </w:p>
        </w:tc>
        <w:tc>
          <w:tcPr>
            <w:tcW w:w="734"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-0,4</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-0,2</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-0,1</w:t>
            </w:r>
          </w:p>
        </w:tc>
        <w:tc>
          <w:tcPr>
            <w:tcW w:w="730" w:type="dxa"/>
            <w:tcBorders>
              <w:top w:val="single" w:sz="4" w:space="0" w:color="auto"/>
              <w:left w:val="single" w:sz="4" w:space="0" w:color="auto"/>
            </w:tcBorders>
            <w:shd w:val="clear" w:color="auto" w:fill="auto"/>
            <w:vAlign w:val="center"/>
          </w:tcPr>
          <w:p w:rsidR="004C18D9" w:rsidRPr="00D54AD0" w:rsidRDefault="004C18D9" w:rsidP="00B2477B">
            <w:pPr>
              <w:pStyle w:val="af8"/>
              <w:ind w:firstLine="220"/>
              <w:rPr>
                <w:sz w:val="18"/>
                <w:szCs w:val="18"/>
              </w:rPr>
            </w:pPr>
            <w:r w:rsidRPr="00D54AD0">
              <w:rPr>
                <w:sz w:val="18"/>
                <w:szCs w:val="18"/>
              </w:rPr>
              <w:t>0,0</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4C18D9" w:rsidP="00B2477B">
            <w:pPr>
              <w:pStyle w:val="af8"/>
              <w:rPr>
                <w:sz w:val="18"/>
                <w:szCs w:val="18"/>
              </w:rPr>
            </w:pPr>
            <w:r w:rsidRPr="00D54AD0">
              <w:rPr>
                <w:sz w:val="18"/>
                <w:szCs w:val="18"/>
              </w:rPr>
              <w:t>-0,3</w:t>
            </w:r>
          </w:p>
        </w:tc>
      </w:tr>
      <w:tr w:rsidR="00FA1343" w:rsidRPr="00BB2733" w:rsidTr="00650B87">
        <w:trPr>
          <w:trHeight w:hRule="exact" w:val="470"/>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6.</w:t>
            </w:r>
          </w:p>
        </w:tc>
        <w:tc>
          <w:tcPr>
            <w:tcW w:w="2981" w:type="dxa"/>
            <w:tcBorders>
              <w:top w:val="single" w:sz="4" w:space="0" w:color="auto"/>
              <w:left w:val="single" w:sz="4" w:space="0" w:color="auto"/>
            </w:tcBorders>
            <w:shd w:val="clear" w:color="auto" w:fill="auto"/>
            <w:vAlign w:val="bottom"/>
          </w:tcPr>
          <w:p w:rsidR="004C18D9" w:rsidRPr="00BB2733" w:rsidRDefault="004C18D9" w:rsidP="00B2477B">
            <w:pPr>
              <w:pStyle w:val="af8"/>
              <w:spacing w:line="276" w:lineRule="auto"/>
            </w:pPr>
            <w:r w:rsidRPr="00BB2733">
              <w:t>Инвестиционные затраты, тыс. руб.</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Глава 10 Обосновываю</w:t>
            </w:r>
            <w:r w:rsidRPr="00BB2733">
              <w:softHyphen/>
              <w:t>щих материалов</w:t>
            </w:r>
          </w:p>
        </w:tc>
        <w:tc>
          <w:tcPr>
            <w:tcW w:w="905"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97"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4"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4"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rPr>
                <w:sz w:val="18"/>
                <w:szCs w:val="18"/>
              </w:rPr>
            </w:pPr>
            <w:r>
              <w:rPr>
                <w:sz w:val="18"/>
                <w:szCs w:val="18"/>
              </w:rPr>
              <w:t>0</w:t>
            </w:r>
          </w:p>
        </w:tc>
        <w:tc>
          <w:tcPr>
            <w:tcW w:w="730" w:type="dxa"/>
            <w:tcBorders>
              <w:top w:val="single" w:sz="4" w:space="0" w:color="auto"/>
              <w:left w:val="single" w:sz="4" w:space="0" w:color="auto"/>
            </w:tcBorders>
            <w:shd w:val="clear" w:color="auto" w:fill="auto"/>
            <w:vAlign w:val="center"/>
          </w:tcPr>
          <w:p w:rsidR="004C18D9" w:rsidRPr="00D54AD0" w:rsidRDefault="00344DF2" w:rsidP="00B2477B">
            <w:pPr>
              <w:pStyle w:val="af8"/>
              <w:ind w:firstLine="220"/>
              <w:rPr>
                <w:sz w:val="18"/>
                <w:szCs w:val="18"/>
              </w:rPr>
            </w:pPr>
            <w:r>
              <w:rPr>
                <w:sz w:val="18"/>
                <w:szCs w:val="18"/>
              </w:rPr>
              <w:t>0</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344DF2" w:rsidP="00B2477B">
            <w:pPr>
              <w:pStyle w:val="af8"/>
              <w:ind w:firstLine="140"/>
              <w:rPr>
                <w:sz w:val="18"/>
                <w:szCs w:val="18"/>
              </w:rPr>
            </w:pPr>
            <w:r>
              <w:rPr>
                <w:sz w:val="18"/>
                <w:szCs w:val="18"/>
              </w:rPr>
              <w:t>0</w:t>
            </w:r>
          </w:p>
        </w:tc>
      </w:tr>
      <w:tr w:rsidR="00FA1343" w:rsidRPr="00BB2733" w:rsidTr="00650B87">
        <w:trPr>
          <w:trHeight w:hRule="exact" w:val="264"/>
          <w:jc w:val="center"/>
        </w:trPr>
        <w:tc>
          <w:tcPr>
            <w:tcW w:w="427" w:type="dxa"/>
            <w:tcBorders>
              <w:top w:val="single" w:sz="4" w:space="0" w:color="auto"/>
              <w:left w:val="single" w:sz="4" w:space="0" w:color="auto"/>
            </w:tcBorders>
            <w:shd w:val="clear" w:color="auto" w:fill="auto"/>
          </w:tcPr>
          <w:p w:rsidR="004C18D9" w:rsidRPr="00BB2733" w:rsidRDefault="004C18D9" w:rsidP="00B2477B">
            <w:pPr>
              <w:rPr>
                <w:sz w:val="10"/>
                <w:szCs w:val="10"/>
              </w:rPr>
            </w:pPr>
          </w:p>
        </w:tc>
        <w:tc>
          <w:tcPr>
            <w:tcW w:w="2981"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в том числе:</w:t>
            </w:r>
          </w:p>
        </w:tc>
        <w:tc>
          <w:tcPr>
            <w:tcW w:w="2092" w:type="dxa"/>
            <w:tcBorders>
              <w:top w:val="single" w:sz="4" w:space="0" w:color="auto"/>
              <w:left w:val="single" w:sz="4" w:space="0" w:color="auto"/>
            </w:tcBorders>
            <w:shd w:val="clear" w:color="auto" w:fill="auto"/>
          </w:tcPr>
          <w:p w:rsidR="004C18D9" w:rsidRPr="00BB2733" w:rsidRDefault="004C18D9" w:rsidP="00B2477B">
            <w:pPr>
              <w:rPr>
                <w:sz w:val="10"/>
                <w:szCs w:val="10"/>
              </w:rPr>
            </w:pPr>
          </w:p>
        </w:tc>
        <w:tc>
          <w:tcPr>
            <w:tcW w:w="905"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97"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4"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4"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730" w:type="dxa"/>
            <w:tcBorders>
              <w:top w:val="single" w:sz="4" w:space="0" w:color="auto"/>
              <w:left w:val="single" w:sz="4" w:space="0" w:color="auto"/>
            </w:tcBorders>
            <w:shd w:val="clear" w:color="auto" w:fill="auto"/>
          </w:tcPr>
          <w:p w:rsidR="004C18D9" w:rsidRPr="00D54AD0" w:rsidRDefault="004C18D9" w:rsidP="00B2477B">
            <w:pPr>
              <w:rPr>
                <w:sz w:val="18"/>
                <w:szCs w:val="18"/>
              </w:rPr>
            </w:pPr>
          </w:p>
        </w:tc>
        <w:tc>
          <w:tcPr>
            <w:tcW w:w="826" w:type="dxa"/>
            <w:tcBorders>
              <w:top w:val="single" w:sz="4" w:space="0" w:color="auto"/>
              <w:left w:val="single" w:sz="4" w:space="0" w:color="auto"/>
              <w:right w:val="single" w:sz="4" w:space="0" w:color="auto"/>
            </w:tcBorders>
            <w:shd w:val="clear" w:color="auto" w:fill="auto"/>
          </w:tcPr>
          <w:p w:rsidR="004C18D9" w:rsidRPr="00D54AD0" w:rsidRDefault="004C18D9" w:rsidP="00B2477B">
            <w:pPr>
              <w:rPr>
                <w:sz w:val="18"/>
                <w:szCs w:val="18"/>
              </w:rPr>
            </w:pPr>
          </w:p>
        </w:tc>
      </w:tr>
      <w:tr w:rsidR="00DD5AF4" w:rsidRPr="00BB2733" w:rsidTr="00650B87">
        <w:trPr>
          <w:trHeight w:hRule="exact" w:val="470"/>
          <w:jc w:val="center"/>
        </w:trPr>
        <w:tc>
          <w:tcPr>
            <w:tcW w:w="427" w:type="dxa"/>
            <w:tcBorders>
              <w:top w:val="single" w:sz="4" w:space="0" w:color="auto"/>
              <w:left w:val="single" w:sz="4" w:space="0" w:color="auto"/>
            </w:tcBorders>
            <w:shd w:val="clear" w:color="auto" w:fill="auto"/>
            <w:vAlign w:val="center"/>
          </w:tcPr>
          <w:p w:rsidR="00DD5AF4" w:rsidRPr="00BB2733" w:rsidRDefault="00DD5AF4" w:rsidP="00DD5AF4">
            <w:pPr>
              <w:pStyle w:val="af8"/>
            </w:pPr>
            <w:r w:rsidRPr="00BB2733">
              <w:t>6.1.</w:t>
            </w:r>
          </w:p>
        </w:tc>
        <w:tc>
          <w:tcPr>
            <w:tcW w:w="2981" w:type="dxa"/>
            <w:tcBorders>
              <w:top w:val="single" w:sz="4" w:space="0" w:color="auto"/>
              <w:left w:val="single" w:sz="4" w:space="0" w:color="auto"/>
            </w:tcBorders>
            <w:shd w:val="clear" w:color="auto" w:fill="auto"/>
            <w:vAlign w:val="center"/>
          </w:tcPr>
          <w:p w:rsidR="00DD5AF4" w:rsidRPr="00BB2733" w:rsidRDefault="00DD5AF4" w:rsidP="00DD5AF4">
            <w:pPr>
              <w:pStyle w:val="af8"/>
            </w:pPr>
            <w:r w:rsidRPr="00BB2733">
              <w:t>- за счет амортизации</w:t>
            </w:r>
          </w:p>
        </w:tc>
        <w:tc>
          <w:tcPr>
            <w:tcW w:w="2092" w:type="dxa"/>
            <w:tcBorders>
              <w:top w:val="single" w:sz="4" w:space="0" w:color="auto"/>
              <w:left w:val="single" w:sz="4" w:space="0" w:color="auto"/>
            </w:tcBorders>
            <w:shd w:val="clear" w:color="auto" w:fill="auto"/>
            <w:vAlign w:val="bottom"/>
          </w:tcPr>
          <w:p w:rsidR="00DD5AF4" w:rsidRPr="00BB2733" w:rsidRDefault="00DD5AF4" w:rsidP="00DD5AF4">
            <w:pPr>
              <w:pStyle w:val="af8"/>
            </w:pPr>
            <w:r w:rsidRPr="00BB2733">
              <w:t>Глава 10 Обосновываю</w:t>
            </w:r>
            <w:r w:rsidRPr="00BB2733">
              <w:softHyphen/>
              <w:t>щих материалов</w:t>
            </w:r>
          </w:p>
        </w:tc>
        <w:tc>
          <w:tcPr>
            <w:tcW w:w="905" w:type="dxa"/>
            <w:tcBorders>
              <w:top w:val="single" w:sz="4" w:space="0" w:color="auto"/>
              <w:left w:val="single" w:sz="4" w:space="0" w:color="auto"/>
            </w:tcBorders>
            <w:shd w:val="clear" w:color="auto" w:fill="auto"/>
            <w:vAlign w:val="center"/>
          </w:tcPr>
          <w:p w:rsidR="00DD5AF4" w:rsidRPr="00D54AD0" w:rsidRDefault="00DD5AF4" w:rsidP="00DD5AF4">
            <w:pPr>
              <w:pStyle w:val="af8"/>
              <w:rPr>
                <w:sz w:val="18"/>
                <w:szCs w:val="18"/>
              </w:rPr>
            </w:pPr>
            <w:r w:rsidRPr="00D54AD0">
              <w:rPr>
                <w:sz w:val="18"/>
                <w:szCs w:val="18"/>
              </w:rPr>
              <w:t>0</w:t>
            </w:r>
          </w:p>
        </w:tc>
        <w:tc>
          <w:tcPr>
            <w:tcW w:w="797" w:type="dxa"/>
            <w:tcBorders>
              <w:top w:val="single" w:sz="4" w:space="0" w:color="auto"/>
              <w:left w:val="single" w:sz="4" w:space="0" w:color="auto"/>
            </w:tcBorders>
            <w:shd w:val="clear" w:color="auto" w:fill="auto"/>
            <w:vAlign w:val="center"/>
          </w:tcPr>
          <w:p w:rsidR="00DD5AF4" w:rsidRPr="00D54AD0" w:rsidRDefault="00DD5AF4" w:rsidP="00DD5AF4">
            <w:pPr>
              <w:pStyle w:val="af8"/>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4"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4"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730" w:type="dxa"/>
            <w:tcBorders>
              <w:top w:val="single" w:sz="4" w:space="0" w:color="auto"/>
              <w:lef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c>
          <w:tcPr>
            <w:tcW w:w="826" w:type="dxa"/>
            <w:tcBorders>
              <w:top w:val="single" w:sz="4" w:space="0" w:color="auto"/>
              <w:left w:val="single" w:sz="4" w:space="0" w:color="auto"/>
              <w:right w:val="single" w:sz="4" w:space="0" w:color="auto"/>
            </w:tcBorders>
            <w:shd w:val="clear" w:color="auto" w:fill="auto"/>
            <w:vAlign w:val="center"/>
          </w:tcPr>
          <w:p w:rsidR="00DD5AF4" w:rsidRPr="00D54AD0" w:rsidRDefault="00DD5AF4" w:rsidP="00DD5AF4">
            <w:pPr>
              <w:rPr>
                <w:sz w:val="18"/>
                <w:szCs w:val="18"/>
              </w:rPr>
            </w:pPr>
            <w:r w:rsidRPr="00D54AD0">
              <w:rPr>
                <w:sz w:val="18"/>
                <w:szCs w:val="18"/>
              </w:rPr>
              <w:t>0</w:t>
            </w:r>
          </w:p>
        </w:tc>
      </w:tr>
      <w:tr w:rsidR="00FA1343" w:rsidRPr="00BB2733" w:rsidTr="00650B87">
        <w:trPr>
          <w:trHeight w:hRule="exact" w:val="470"/>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6.2.</w:t>
            </w:r>
          </w:p>
        </w:tc>
        <w:tc>
          <w:tcPr>
            <w:tcW w:w="2981"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 за счет инвестиционной со</w:t>
            </w:r>
            <w:r w:rsidRPr="00BB2733">
              <w:softHyphen/>
              <w:t>ставляющей в тарифе</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Глава 10 Обосновываю</w:t>
            </w:r>
            <w:r w:rsidRPr="00BB2733">
              <w:softHyphen/>
              <w:t>щих материалов</w:t>
            </w:r>
          </w:p>
        </w:tc>
        <w:tc>
          <w:tcPr>
            <w:tcW w:w="905"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97"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4"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4"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730" w:type="dxa"/>
            <w:tcBorders>
              <w:top w:val="single" w:sz="4" w:space="0" w:color="auto"/>
              <w:lef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D54AD0" w:rsidP="00B2477B">
            <w:pPr>
              <w:pStyle w:val="af8"/>
              <w:rPr>
                <w:sz w:val="18"/>
                <w:szCs w:val="18"/>
              </w:rPr>
            </w:pPr>
            <w:r w:rsidRPr="00D54AD0">
              <w:rPr>
                <w:sz w:val="18"/>
                <w:szCs w:val="18"/>
              </w:rPr>
              <w:t>-</w:t>
            </w:r>
          </w:p>
        </w:tc>
      </w:tr>
      <w:tr w:rsidR="00FA1343" w:rsidRPr="00BB2733" w:rsidTr="00650B87">
        <w:trPr>
          <w:trHeight w:hRule="exact" w:val="701"/>
          <w:jc w:val="center"/>
        </w:trPr>
        <w:tc>
          <w:tcPr>
            <w:tcW w:w="427"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7.</w:t>
            </w:r>
          </w:p>
        </w:tc>
        <w:tc>
          <w:tcPr>
            <w:tcW w:w="2981"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НВВ с учетом реализации меро</w:t>
            </w:r>
            <w:r w:rsidRPr="00BB2733">
              <w:softHyphen/>
              <w:t>приятий и инвестиционной со</w:t>
            </w:r>
            <w:r w:rsidRPr="00BB2733">
              <w:softHyphen/>
              <w:t>ставляющей в тарифе, тыс. руб.</w:t>
            </w:r>
          </w:p>
        </w:tc>
        <w:tc>
          <w:tcPr>
            <w:tcW w:w="2092" w:type="dxa"/>
            <w:tcBorders>
              <w:top w:val="single" w:sz="4" w:space="0" w:color="auto"/>
              <w:left w:val="single" w:sz="4" w:space="0" w:color="auto"/>
            </w:tcBorders>
            <w:shd w:val="clear" w:color="auto" w:fill="auto"/>
            <w:vAlign w:val="center"/>
          </w:tcPr>
          <w:p w:rsidR="004C18D9" w:rsidRPr="00BB2733" w:rsidRDefault="004C18D9" w:rsidP="00B2477B">
            <w:pPr>
              <w:pStyle w:val="af8"/>
            </w:pPr>
            <w:r w:rsidRPr="00BB2733">
              <w:t>Стр. 2-стр.3+стр.4+сумма по стр. 6.2./11 лет</w:t>
            </w:r>
          </w:p>
        </w:tc>
        <w:tc>
          <w:tcPr>
            <w:tcW w:w="905"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34436,77</w:t>
            </w:r>
          </w:p>
        </w:tc>
        <w:tc>
          <w:tcPr>
            <w:tcW w:w="797"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37973,61</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40225,41</w:t>
            </w:r>
          </w:p>
        </w:tc>
        <w:tc>
          <w:tcPr>
            <w:tcW w:w="734"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48261,49</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53087,58</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58396,27</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64235,95</w:t>
            </w:r>
          </w:p>
        </w:tc>
        <w:tc>
          <w:tcPr>
            <w:tcW w:w="734"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70659,6</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77725,47</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85498,16</w:t>
            </w:r>
          </w:p>
        </w:tc>
        <w:tc>
          <w:tcPr>
            <w:tcW w:w="730" w:type="dxa"/>
            <w:tcBorders>
              <w:top w:val="single" w:sz="4" w:space="0" w:color="auto"/>
              <w:left w:val="single" w:sz="4" w:space="0" w:color="auto"/>
            </w:tcBorders>
            <w:shd w:val="clear" w:color="auto" w:fill="auto"/>
            <w:vAlign w:val="center"/>
          </w:tcPr>
          <w:p w:rsidR="004C18D9" w:rsidRPr="00D54AD0" w:rsidRDefault="00650B87" w:rsidP="00B2477B">
            <w:pPr>
              <w:pStyle w:val="af8"/>
              <w:rPr>
                <w:sz w:val="18"/>
                <w:szCs w:val="18"/>
              </w:rPr>
            </w:pPr>
            <w:r>
              <w:rPr>
                <w:sz w:val="18"/>
                <w:szCs w:val="18"/>
              </w:rPr>
              <w:t>94047,89</w:t>
            </w:r>
          </w:p>
        </w:tc>
        <w:tc>
          <w:tcPr>
            <w:tcW w:w="826" w:type="dxa"/>
            <w:tcBorders>
              <w:top w:val="single" w:sz="4" w:space="0" w:color="auto"/>
              <w:left w:val="single" w:sz="4" w:space="0" w:color="auto"/>
              <w:right w:val="single" w:sz="4" w:space="0" w:color="auto"/>
            </w:tcBorders>
            <w:shd w:val="clear" w:color="auto" w:fill="auto"/>
            <w:vAlign w:val="center"/>
          </w:tcPr>
          <w:p w:rsidR="004C18D9" w:rsidRPr="00D54AD0" w:rsidRDefault="004C18D9" w:rsidP="00B2477B">
            <w:pPr>
              <w:pStyle w:val="af8"/>
              <w:rPr>
                <w:sz w:val="18"/>
                <w:szCs w:val="18"/>
              </w:rPr>
            </w:pPr>
          </w:p>
        </w:tc>
      </w:tr>
      <w:tr w:rsidR="00FA1343" w:rsidRPr="00BB2733" w:rsidTr="00650B87">
        <w:trPr>
          <w:trHeight w:hRule="exact" w:val="240"/>
          <w:jc w:val="center"/>
        </w:trPr>
        <w:tc>
          <w:tcPr>
            <w:tcW w:w="427"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8.</w:t>
            </w:r>
          </w:p>
        </w:tc>
        <w:tc>
          <w:tcPr>
            <w:tcW w:w="2981"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Тариф , руб./Гкал</w:t>
            </w:r>
          </w:p>
        </w:tc>
        <w:tc>
          <w:tcPr>
            <w:tcW w:w="2092" w:type="dxa"/>
            <w:tcBorders>
              <w:top w:val="single" w:sz="4" w:space="0" w:color="auto"/>
              <w:left w:val="single" w:sz="4" w:space="0" w:color="auto"/>
            </w:tcBorders>
            <w:shd w:val="clear" w:color="auto" w:fill="auto"/>
            <w:vAlign w:val="bottom"/>
          </w:tcPr>
          <w:p w:rsidR="004C18D9" w:rsidRPr="00BB2733" w:rsidRDefault="004C18D9" w:rsidP="00B2477B">
            <w:pPr>
              <w:pStyle w:val="af8"/>
            </w:pPr>
            <w:r w:rsidRPr="00BB2733">
              <w:t>Стр. 7/стр. 1</w:t>
            </w:r>
          </w:p>
        </w:tc>
        <w:tc>
          <w:tcPr>
            <w:tcW w:w="905" w:type="dxa"/>
            <w:tcBorders>
              <w:top w:val="single" w:sz="4" w:space="0" w:color="auto"/>
              <w:left w:val="single" w:sz="4" w:space="0" w:color="auto"/>
            </w:tcBorders>
            <w:shd w:val="clear" w:color="auto" w:fill="auto"/>
            <w:vAlign w:val="bottom"/>
          </w:tcPr>
          <w:p w:rsidR="004C18D9" w:rsidRPr="00D54AD0" w:rsidRDefault="00B51724" w:rsidP="00B51724">
            <w:pPr>
              <w:pStyle w:val="af8"/>
              <w:rPr>
                <w:sz w:val="18"/>
                <w:szCs w:val="18"/>
              </w:rPr>
            </w:pPr>
            <w:r>
              <w:rPr>
                <w:sz w:val="18"/>
                <w:szCs w:val="18"/>
              </w:rPr>
              <w:t>2</w:t>
            </w:r>
            <w:r w:rsidR="00CC1749">
              <w:rPr>
                <w:sz w:val="18"/>
                <w:szCs w:val="18"/>
              </w:rPr>
              <w:t>026,64</w:t>
            </w:r>
          </w:p>
        </w:tc>
        <w:tc>
          <w:tcPr>
            <w:tcW w:w="797" w:type="dxa"/>
            <w:tcBorders>
              <w:top w:val="single" w:sz="4" w:space="0" w:color="auto"/>
              <w:left w:val="single" w:sz="4" w:space="0" w:color="auto"/>
            </w:tcBorders>
            <w:shd w:val="clear" w:color="auto" w:fill="auto"/>
            <w:vAlign w:val="bottom"/>
          </w:tcPr>
          <w:p w:rsidR="004C18D9" w:rsidRPr="00D54AD0" w:rsidRDefault="00B51724" w:rsidP="00B2477B">
            <w:pPr>
              <w:pStyle w:val="af8"/>
              <w:rPr>
                <w:sz w:val="18"/>
                <w:szCs w:val="18"/>
              </w:rPr>
            </w:pPr>
            <w:r>
              <w:rPr>
                <w:sz w:val="18"/>
                <w:szCs w:val="18"/>
              </w:rPr>
              <w:t>2209,04</w:t>
            </w:r>
          </w:p>
        </w:tc>
        <w:tc>
          <w:tcPr>
            <w:tcW w:w="730" w:type="dxa"/>
            <w:tcBorders>
              <w:top w:val="single" w:sz="4" w:space="0" w:color="auto"/>
              <w:left w:val="single" w:sz="4" w:space="0" w:color="auto"/>
            </w:tcBorders>
            <w:shd w:val="clear" w:color="auto" w:fill="auto"/>
            <w:vAlign w:val="bottom"/>
          </w:tcPr>
          <w:p w:rsidR="004C18D9" w:rsidRPr="00D54AD0" w:rsidRDefault="00B51724" w:rsidP="00B2477B">
            <w:pPr>
              <w:pStyle w:val="af8"/>
              <w:rPr>
                <w:sz w:val="18"/>
                <w:szCs w:val="18"/>
              </w:rPr>
            </w:pPr>
            <w:r>
              <w:rPr>
                <w:sz w:val="18"/>
                <w:szCs w:val="18"/>
              </w:rPr>
              <w:t>2311,76</w:t>
            </w:r>
          </w:p>
        </w:tc>
        <w:tc>
          <w:tcPr>
            <w:tcW w:w="734"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2742,13</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3016,34</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3317,97</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3649,77</w:t>
            </w:r>
          </w:p>
        </w:tc>
        <w:tc>
          <w:tcPr>
            <w:tcW w:w="734"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4014,75</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4416,22</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4857,85</w:t>
            </w:r>
          </w:p>
        </w:tc>
        <w:tc>
          <w:tcPr>
            <w:tcW w:w="730" w:type="dxa"/>
            <w:tcBorders>
              <w:top w:val="single" w:sz="4" w:space="0" w:color="auto"/>
              <w:left w:val="single" w:sz="4" w:space="0" w:color="auto"/>
            </w:tcBorders>
            <w:shd w:val="clear" w:color="auto" w:fill="auto"/>
            <w:vAlign w:val="bottom"/>
          </w:tcPr>
          <w:p w:rsidR="004C18D9" w:rsidRPr="00D54AD0" w:rsidRDefault="001F5BF6" w:rsidP="00B2477B">
            <w:pPr>
              <w:pStyle w:val="af8"/>
              <w:rPr>
                <w:sz w:val="18"/>
                <w:szCs w:val="18"/>
              </w:rPr>
            </w:pPr>
            <w:r>
              <w:rPr>
                <w:sz w:val="18"/>
                <w:szCs w:val="18"/>
              </w:rPr>
              <w:t>5343,63</w:t>
            </w:r>
          </w:p>
        </w:tc>
        <w:tc>
          <w:tcPr>
            <w:tcW w:w="826" w:type="dxa"/>
            <w:tcBorders>
              <w:top w:val="single" w:sz="4" w:space="0" w:color="auto"/>
              <w:left w:val="single" w:sz="4" w:space="0" w:color="auto"/>
              <w:right w:val="single" w:sz="4" w:space="0" w:color="auto"/>
            </w:tcBorders>
            <w:shd w:val="clear" w:color="auto" w:fill="auto"/>
            <w:vAlign w:val="bottom"/>
          </w:tcPr>
          <w:p w:rsidR="004C18D9" w:rsidRPr="00D54AD0" w:rsidRDefault="004C18D9" w:rsidP="00B2477B">
            <w:pPr>
              <w:pStyle w:val="af8"/>
              <w:rPr>
                <w:sz w:val="18"/>
                <w:szCs w:val="18"/>
              </w:rPr>
            </w:pPr>
          </w:p>
        </w:tc>
      </w:tr>
      <w:tr w:rsidR="00FA1343" w:rsidRPr="00BB2733" w:rsidTr="00650B87">
        <w:trPr>
          <w:trHeight w:hRule="exact" w:val="250"/>
          <w:jc w:val="center"/>
        </w:trPr>
        <w:tc>
          <w:tcPr>
            <w:tcW w:w="427" w:type="dxa"/>
            <w:tcBorders>
              <w:top w:val="single" w:sz="4" w:space="0" w:color="auto"/>
              <w:left w:val="single" w:sz="4" w:space="0" w:color="auto"/>
              <w:bottom w:val="single" w:sz="4" w:space="0" w:color="auto"/>
            </w:tcBorders>
            <w:shd w:val="clear" w:color="auto" w:fill="auto"/>
            <w:vAlign w:val="bottom"/>
          </w:tcPr>
          <w:p w:rsidR="004C18D9" w:rsidRPr="00BB2733" w:rsidRDefault="004C18D9" w:rsidP="00B2477B">
            <w:pPr>
              <w:pStyle w:val="af8"/>
            </w:pPr>
            <w:r w:rsidRPr="00BB2733">
              <w:t>9.</w:t>
            </w:r>
          </w:p>
        </w:tc>
        <w:tc>
          <w:tcPr>
            <w:tcW w:w="2981" w:type="dxa"/>
            <w:tcBorders>
              <w:top w:val="single" w:sz="4" w:space="0" w:color="auto"/>
              <w:left w:val="single" w:sz="4" w:space="0" w:color="auto"/>
              <w:bottom w:val="single" w:sz="4" w:space="0" w:color="auto"/>
            </w:tcBorders>
            <w:shd w:val="clear" w:color="auto" w:fill="auto"/>
            <w:vAlign w:val="bottom"/>
          </w:tcPr>
          <w:p w:rsidR="004C18D9" w:rsidRPr="00BB2733" w:rsidRDefault="004C18D9" w:rsidP="00B2477B">
            <w:pPr>
              <w:pStyle w:val="af8"/>
            </w:pPr>
            <w:r w:rsidRPr="00BB2733">
              <w:t>Индекс роста тарифа, %</w:t>
            </w:r>
          </w:p>
        </w:tc>
        <w:tc>
          <w:tcPr>
            <w:tcW w:w="2092" w:type="dxa"/>
            <w:tcBorders>
              <w:top w:val="single" w:sz="4" w:space="0" w:color="auto"/>
              <w:left w:val="single" w:sz="4" w:space="0" w:color="auto"/>
              <w:bottom w:val="single" w:sz="4" w:space="0" w:color="auto"/>
            </w:tcBorders>
            <w:shd w:val="clear" w:color="auto" w:fill="auto"/>
          </w:tcPr>
          <w:p w:rsidR="004C18D9" w:rsidRPr="00BB2733" w:rsidRDefault="004C18D9" w:rsidP="00B2477B">
            <w:pPr>
              <w:rPr>
                <w:sz w:val="10"/>
                <w:szCs w:val="10"/>
              </w:rPr>
            </w:pPr>
          </w:p>
        </w:tc>
        <w:tc>
          <w:tcPr>
            <w:tcW w:w="905" w:type="dxa"/>
            <w:tcBorders>
              <w:top w:val="single" w:sz="4" w:space="0" w:color="auto"/>
              <w:left w:val="single" w:sz="4" w:space="0" w:color="auto"/>
              <w:bottom w:val="single" w:sz="4" w:space="0" w:color="auto"/>
            </w:tcBorders>
            <w:shd w:val="clear" w:color="auto" w:fill="auto"/>
          </w:tcPr>
          <w:p w:rsidR="004C18D9" w:rsidRPr="00D54AD0" w:rsidRDefault="004C18D9" w:rsidP="00B2477B">
            <w:pPr>
              <w:rPr>
                <w:sz w:val="18"/>
                <w:szCs w:val="18"/>
              </w:rPr>
            </w:pPr>
          </w:p>
        </w:tc>
        <w:tc>
          <w:tcPr>
            <w:tcW w:w="797" w:type="dxa"/>
            <w:tcBorders>
              <w:top w:val="single" w:sz="4" w:space="0" w:color="auto"/>
              <w:left w:val="single" w:sz="4" w:space="0" w:color="auto"/>
              <w:bottom w:val="single" w:sz="4" w:space="0" w:color="auto"/>
            </w:tcBorders>
            <w:shd w:val="clear" w:color="auto" w:fill="auto"/>
            <w:vAlign w:val="bottom"/>
          </w:tcPr>
          <w:p w:rsidR="004C18D9" w:rsidRPr="00D54AD0" w:rsidRDefault="00B51724" w:rsidP="004C18D9">
            <w:pPr>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B51724" w:rsidP="00B2477B">
            <w:pPr>
              <w:pStyle w:val="af8"/>
              <w:rPr>
                <w:sz w:val="18"/>
                <w:szCs w:val="18"/>
              </w:rPr>
            </w:pPr>
            <w:r>
              <w:rPr>
                <w:sz w:val="18"/>
                <w:szCs w:val="18"/>
              </w:rPr>
              <w:t>104,6</w:t>
            </w:r>
          </w:p>
        </w:tc>
        <w:tc>
          <w:tcPr>
            <w:tcW w:w="734"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118,7</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ind w:firstLine="160"/>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109</w:t>
            </w:r>
          </w:p>
        </w:tc>
        <w:tc>
          <w:tcPr>
            <w:tcW w:w="734"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ind w:firstLine="160"/>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109</w:t>
            </w:r>
          </w:p>
        </w:tc>
        <w:tc>
          <w:tcPr>
            <w:tcW w:w="730" w:type="dxa"/>
            <w:tcBorders>
              <w:top w:val="single" w:sz="4" w:space="0" w:color="auto"/>
              <w:left w:val="single" w:sz="4" w:space="0" w:color="auto"/>
              <w:bottom w:val="single" w:sz="4" w:space="0" w:color="auto"/>
            </w:tcBorders>
            <w:shd w:val="clear" w:color="auto" w:fill="auto"/>
            <w:vAlign w:val="bottom"/>
          </w:tcPr>
          <w:p w:rsidR="004C18D9" w:rsidRPr="00D54AD0" w:rsidRDefault="001F5BF6" w:rsidP="00B2477B">
            <w:pPr>
              <w:pStyle w:val="af8"/>
              <w:rPr>
                <w:sz w:val="18"/>
                <w:szCs w:val="18"/>
              </w:rPr>
            </w:pPr>
            <w:r>
              <w:rPr>
                <w:sz w:val="18"/>
                <w:szCs w:val="18"/>
              </w:rPr>
              <w:t>109</w:t>
            </w:r>
          </w:p>
        </w:tc>
        <w:tc>
          <w:tcPr>
            <w:tcW w:w="826" w:type="dxa"/>
            <w:tcBorders>
              <w:top w:val="single" w:sz="4" w:space="0" w:color="auto"/>
              <w:left w:val="single" w:sz="4" w:space="0" w:color="auto"/>
              <w:bottom w:val="single" w:sz="4" w:space="0" w:color="auto"/>
              <w:right w:val="single" w:sz="4" w:space="0" w:color="auto"/>
            </w:tcBorders>
            <w:shd w:val="clear" w:color="auto" w:fill="auto"/>
          </w:tcPr>
          <w:p w:rsidR="004C18D9" w:rsidRPr="00D54AD0" w:rsidRDefault="004C18D9" w:rsidP="00B2477B">
            <w:pPr>
              <w:rPr>
                <w:sz w:val="18"/>
                <w:szCs w:val="18"/>
              </w:rPr>
            </w:pPr>
          </w:p>
        </w:tc>
      </w:tr>
    </w:tbl>
    <w:p w:rsidR="004C18D9" w:rsidRPr="00BB2733" w:rsidRDefault="004C18D9" w:rsidP="004C18D9">
      <w:pPr>
        <w:rPr>
          <w:sz w:val="20"/>
          <w:szCs w:val="20"/>
        </w:rPr>
      </w:pPr>
    </w:p>
    <w:p w:rsidR="004C18D9" w:rsidRPr="00BB2733" w:rsidRDefault="004C18D9" w:rsidP="00650B87">
      <w:pPr>
        <w:autoSpaceDE w:val="0"/>
        <w:autoSpaceDN w:val="0"/>
        <w:adjustRightInd w:val="0"/>
        <w:rPr>
          <w:sz w:val="20"/>
          <w:szCs w:val="20"/>
        </w:rPr>
        <w:sectPr w:rsidR="004C18D9" w:rsidRPr="00BB2733" w:rsidSect="004C18D9">
          <w:footerReference w:type="default" r:id="rId18"/>
          <w:type w:val="continuous"/>
          <w:pgSz w:w="16840" w:h="11900" w:orient="landscape"/>
          <w:pgMar w:top="1133" w:right="1115" w:bottom="1234" w:left="1129" w:header="705" w:footer="3" w:gutter="0"/>
          <w:cols w:space="720"/>
          <w:noEndnote/>
          <w:docGrid w:linePitch="360"/>
        </w:sectPr>
      </w:pPr>
      <w:r w:rsidRPr="00BB2733">
        <w:rPr>
          <w:sz w:val="20"/>
          <w:szCs w:val="20"/>
        </w:rPr>
        <w:tab/>
      </w:r>
    </w:p>
    <w:p w:rsidR="004C18D9" w:rsidRPr="00FA1343" w:rsidRDefault="004C18D9" w:rsidP="004C18D9">
      <w:pPr>
        <w:tabs>
          <w:tab w:val="left" w:pos="11298"/>
        </w:tabs>
        <w:rPr>
          <w:sz w:val="20"/>
          <w:szCs w:val="20"/>
          <w:highlight w:val="yellow"/>
        </w:rPr>
      </w:pPr>
    </w:p>
    <w:p w:rsidR="004C18D9" w:rsidRPr="00FA1343" w:rsidRDefault="00447295" w:rsidP="009E0BA1">
      <w:pPr>
        <w:pStyle w:val="28"/>
        <w:keepNext/>
        <w:keepLines/>
        <w:spacing w:before="0" w:after="0"/>
        <w:ind w:firstLine="426"/>
        <w:jc w:val="left"/>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t>Глава 15.</w:t>
      </w:r>
      <w:r w:rsidRPr="00FA1343">
        <w:rPr>
          <w:rFonts w:ascii="Times New Roman" w:hAnsi="Times New Roman" w:cs="Times New Roman"/>
          <w:sz w:val="24"/>
          <w:szCs w:val="24"/>
          <w:shd w:val="clear" w:color="auto" w:fill="FFFFFF"/>
        </w:rPr>
        <w:t xml:space="preserve"> Реестр единых теплоснабжающих организаций</w:t>
      </w:r>
    </w:p>
    <w:p w:rsidR="004C18D9" w:rsidRPr="00BB2733" w:rsidRDefault="004C18D9" w:rsidP="009E0BA1">
      <w:pPr>
        <w:pStyle w:val="11"/>
        <w:tabs>
          <w:tab w:val="left" w:pos="1071"/>
        </w:tabs>
        <w:ind w:firstLine="426"/>
        <w:jc w:val="both"/>
        <w:rPr>
          <w:sz w:val="24"/>
          <w:szCs w:val="24"/>
        </w:rPr>
      </w:pPr>
      <w:r w:rsidRPr="00BB2733">
        <w:rPr>
          <w:b/>
          <w:bCs/>
          <w:sz w:val="24"/>
          <w:szCs w:val="24"/>
        </w:rPr>
        <w:t>Реестр систем теплоснабжения, содержащий перечень теплоснабжа</w:t>
      </w:r>
      <w:r w:rsidRPr="00BB2733">
        <w:rPr>
          <w:b/>
          <w:bCs/>
          <w:sz w:val="24"/>
          <w:szCs w:val="24"/>
        </w:rPr>
        <w:softHyphen/>
        <w:t>ющих организаций, действующих в каждой системе теплоснабжения, распо</w:t>
      </w:r>
      <w:r w:rsidRPr="00BB2733">
        <w:rPr>
          <w:b/>
          <w:bCs/>
          <w:sz w:val="24"/>
          <w:szCs w:val="24"/>
        </w:rPr>
        <w:softHyphen/>
        <w:t>ложенных в границах поселения</w:t>
      </w:r>
    </w:p>
    <w:p w:rsidR="005C1ED6" w:rsidRPr="009A45CE" w:rsidRDefault="005C1ED6" w:rsidP="009E0BA1">
      <w:pPr>
        <w:ind w:firstLine="426"/>
        <w:jc w:val="both"/>
      </w:pPr>
      <w:r w:rsidRPr="009A45CE">
        <w:t>Договорами №20/Н-Д/08/2019 от 26.08.2019г. и №34/Н/12/2020 от 01.12.2020г. о закреплении муниципального имущества на праве хозяйственного ведения котельная с.Новая Брянь и тепловые сети преданы МУП «НТЭК»</w:t>
      </w:r>
    </w:p>
    <w:p w:rsidR="005C1ED6" w:rsidRPr="009A45CE" w:rsidRDefault="005C1ED6" w:rsidP="009E0BA1">
      <w:pPr>
        <w:ind w:firstLine="426"/>
        <w:jc w:val="both"/>
      </w:pPr>
      <w:r w:rsidRPr="009A45CE">
        <w:t>Единой теплоснабжающей организацией в МО СП «Новобрянское» - Муниципальное унитарное предприятие «Новобрянский теплоэнергетический комплекс» Муниципального образования «Заиграевский район»</w:t>
      </w:r>
    </w:p>
    <w:p w:rsidR="004C18D9" w:rsidRPr="00BB2733" w:rsidRDefault="00447295" w:rsidP="009E0BA1">
      <w:pPr>
        <w:pStyle w:val="afb"/>
        <w:ind w:firstLine="426"/>
        <w:rPr>
          <w:sz w:val="24"/>
          <w:szCs w:val="24"/>
        </w:rPr>
      </w:pPr>
      <w:r w:rsidRPr="00BB2733">
        <w:rPr>
          <w:sz w:val="24"/>
          <w:szCs w:val="24"/>
          <w:u w:val="none"/>
        </w:rPr>
        <w:t xml:space="preserve">                                                                                                     </w:t>
      </w:r>
      <w:r w:rsidR="004C18D9" w:rsidRPr="00BB2733">
        <w:rPr>
          <w:sz w:val="24"/>
          <w:szCs w:val="24"/>
          <w:u w:val="none"/>
        </w:rPr>
        <w:t xml:space="preserve">Таблица </w:t>
      </w:r>
      <w:r w:rsidR="00240744" w:rsidRPr="00BB2733">
        <w:rPr>
          <w:sz w:val="24"/>
          <w:szCs w:val="24"/>
          <w:u w:val="none"/>
        </w:rPr>
        <w:t>38</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FA1343" w:rsidRPr="00BB2733" w:rsidTr="005C1ED6">
        <w:trPr>
          <w:trHeight w:hRule="exact" w:val="293"/>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BB2733" w:rsidRDefault="004C18D9" w:rsidP="009E0BA1">
            <w:pPr>
              <w:pStyle w:val="af8"/>
              <w:ind w:firstLine="426"/>
              <w:rPr>
                <w:sz w:val="22"/>
                <w:szCs w:val="22"/>
              </w:rPr>
            </w:pPr>
            <w:r w:rsidRPr="00BB2733">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rsidR="004C18D9" w:rsidRPr="00BB2733" w:rsidRDefault="004C18D9" w:rsidP="009E0BA1">
            <w:pPr>
              <w:pStyle w:val="af8"/>
              <w:ind w:firstLine="426"/>
              <w:rPr>
                <w:sz w:val="22"/>
                <w:szCs w:val="22"/>
              </w:rPr>
            </w:pPr>
            <w:r w:rsidRPr="00BB2733">
              <w:rPr>
                <w:b/>
                <w:bCs/>
                <w:sz w:val="22"/>
                <w:szCs w:val="22"/>
              </w:rPr>
              <w:t>Теплоснабжающая организация</w:t>
            </w:r>
          </w:p>
        </w:tc>
      </w:tr>
      <w:tr w:rsidR="00FA1343" w:rsidRPr="00BB2733" w:rsidTr="005C1ED6">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BB2733" w:rsidRDefault="004C18D9" w:rsidP="009E0BA1">
            <w:pPr>
              <w:pStyle w:val="af8"/>
              <w:ind w:firstLine="426"/>
              <w:rPr>
                <w:sz w:val="22"/>
                <w:szCs w:val="22"/>
              </w:rPr>
            </w:pPr>
            <w:r w:rsidRPr="00BB2733">
              <w:rPr>
                <w:sz w:val="22"/>
                <w:szCs w:val="22"/>
              </w:rPr>
              <w:t xml:space="preserve">Котельная </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rsidR="004C18D9" w:rsidRPr="00BB2733" w:rsidRDefault="004C18D9" w:rsidP="009E0BA1">
            <w:pPr>
              <w:pStyle w:val="af8"/>
              <w:ind w:firstLine="426"/>
              <w:rPr>
                <w:sz w:val="22"/>
                <w:szCs w:val="22"/>
              </w:rPr>
            </w:pPr>
            <w:r w:rsidRPr="00BB2733">
              <w:rPr>
                <w:sz w:val="22"/>
                <w:szCs w:val="22"/>
              </w:rPr>
              <w:t xml:space="preserve">МУП </w:t>
            </w:r>
            <w:r w:rsidR="005C1ED6" w:rsidRPr="00BB2733">
              <w:rPr>
                <w:sz w:val="22"/>
                <w:szCs w:val="22"/>
              </w:rPr>
              <w:t>«НТЭК»</w:t>
            </w:r>
          </w:p>
        </w:tc>
      </w:tr>
    </w:tbl>
    <w:p w:rsidR="004C18D9" w:rsidRPr="00BB2733" w:rsidRDefault="004C18D9" w:rsidP="009E0BA1">
      <w:pPr>
        <w:pStyle w:val="11"/>
        <w:tabs>
          <w:tab w:val="left" w:pos="1062"/>
        </w:tabs>
        <w:ind w:firstLine="426"/>
        <w:jc w:val="both"/>
        <w:rPr>
          <w:sz w:val="24"/>
          <w:szCs w:val="24"/>
        </w:rPr>
      </w:pPr>
      <w:r w:rsidRPr="00BB2733">
        <w:rPr>
          <w:b/>
          <w:bCs/>
          <w:sz w:val="24"/>
          <w:szCs w:val="24"/>
        </w:rPr>
        <w:t>Реестр единых теплоснабжающих организаций, содержащий пере</w:t>
      </w:r>
      <w:r w:rsidRPr="00BB2733">
        <w:rPr>
          <w:b/>
          <w:bCs/>
          <w:sz w:val="24"/>
          <w:szCs w:val="24"/>
        </w:rPr>
        <w:softHyphen/>
        <w:t>чень систем теплоснабжения, входящих в состав единой теплоснабжающей организации</w:t>
      </w:r>
    </w:p>
    <w:p w:rsidR="004C18D9" w:rsidRPr="00BB2733" w:rsidRDefault="005C1ED6" w:rsidP="009E0BA1">
      <w:pPr>
        <w:pStyle w:val="11"/>
        <w:ind w:firstLine="426"/>
        <w:jc w:val="both"/>
        <w:rPr>
          <w:sz w:val="22"/>
          <w:szCs w:val="22"/>
        </w:rPr>
      </w:pPr>
      <w:r w:rsidRPr="00BB2733">
        <w:rPr>
          <w:sz w:val="24"/>
          <w:szCs w:val="24"/>
        </w:rPr>
        <w:t>Единой теплоснабжающей организацией в МО СП «Новобрянское» - Муниципальное унитарное предприятие «Новобрянский теплоэнергетический комплекс» Муниципального образования «Заиграевский район»</w:t>
      </w:r>
      <w:r w:rsidR="004C18D9" w:rsidRPr="00BB2733">
        <w:rPr>
          <w:sz w:val="22"/>
          <w:szCs w:val="22"/>
        </w:rPr>
        <w:t>.</w:t>
      </w:r>
    </w:p>
    <w:p w:rsidR="004C18D9" w:rsidRPr="00BB2733" w:rsidRDefault="004C18D9" w:rsidP="009E0BA1">
      <w:pPr>
        <w:pStyle w:val="11"/>
        <w:tabs>
          <w:tab w:val="left" w:pos="1081"/>
        </w:tabs>
        <w:ind w:firstLine="426"/>
        <w:jc w:val="both"/>
        <w:rPr>
          <w:sz w:val="24"/>
          <w:szCs w:val="24"/>
        </w:rPr>
      </w:pPr>
      <w:r w:rsidRPr="00BB2733">
        <w:rPr>
          <w:b/>
          <w:bCs/>
          <w:sz w:val="24"/>
          <w:szCs w:val="24"/>
        </w:rPr>
        <w:t>Основания, в том числе критерии, в соответствии с которыми теп</w:t>
      </w:r>
      <w:r w:rsidRPr="00BB2733">
        <w:rPr>
          <w:b/>
          <w:bCs/>
          <w:sz w:val="24"/>
          <w:szCs w:val="24"/>
        </w:rPr>
        <w:softHyphen/>
        <w:t>лоснабжающая организация определена единой теплоснабжающей организацие</w:t>
      </w:r>
      <w:r w:rsidR="00BB2733" w:rsidRPr="00BB2733">
        <w:rPr>
          <w:b/>
          <w:bCs/>
          <w:sz w:val="24"/>
          <w:szCs w:val="24"/>
        </w:rPr>
        <w:t>й.</w:t>
      </w:r>
    </w:p>
    <w:p w:rsidR="004C18D9" w:rsidRPr="00BB2733" w:rsidRDefault="004C18D9" w:rsidP="009E0BA1">
      <w:pPr>
        <w:pStyle w:val="11"/>
        <w:ind w:firstLine="426"/>
        <w:jc w:val="both"/>
        <w:rPr>
          <w:sz w:val="24"/>
          <w:szCs w:val="24"/>
        </w:rPr>
      </w:pPr>
      <w:r w:rsidRPr="00BB2733">
        <w:rPr>
          <w:sz w:val="24"/>
          <w:szCs w:val="24"/>
        </w:rPr>
        <w:t>Решение об определении единой теплоснабжающей организации принима</w:t>
      </w:r>
      <w:r w:rsidRPr="00BB2733">
        <w:rPr>
          <w:sz w:val="24"/>
          <w:szCs w:val="24"/>
        </w:rPr>
        <w:softHyphen/>
        <w:t>ется на основании критериев определения единой теплоснабжающей организа</w:t>
      </w:r>
      <w:r w:rsidRPr="00BB2733">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BB2733">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rsidR="004C18D9" w:rsidRPr="00BB2733" w:rsidRDefault="004C18D9" w:rsidP="009E0BA1">
      <w:pPr>
        <w:pStyle w:val="11"/>
        <w:ind w:firstLine="426"/>
        <w:jc w:val="both"/>
        <w:rPr>
          <w:sz w:val="24"/>
          <w:szCs w:val="24"/>
        </w:rPr>
      </w:pPr>
      <w:r w:rsidRPr="00BB2733">
        <w:rPr>
          <w:sz w:val="24"/>
          <w:szCs w:val="24"/>
        </w:rPr>
        <w:t>В соответствии с п. 7 Правил организации теплоснабжения в РФ критери</w:t>
      </w:r>
      <w:r w:rsidRPr="00BB2733">
        <w:rPr>
          <w:sz w:val="24"/>
          <w:szCs w:val="24"/>
        </w:rPr>
        <w:softHyphen/>
        <w:t>ями определения единой теплоснабжающей организации являются:</w:t>
      </w:r>
    </w:p>
    <w:p w:rsidR="004C18D9" w:rsidRPr="00BB2733" w:rsidRDefault="005420B6" w:rsidP="009E0BA1">
      <w:pPr>
        <w:pStyle w:val="11"/>
        <w:tabs>
          <w:tab w:val="left" w:pos="932"/>
        </w:tabs>
        <w:ind w:firstLine="426"/>
        <w:jc w:val="both"/>
        <w:rPr>
          <w:sz w:val="24"/>
          <w:szCs w:val="24"/>
        </w:rPr>
      </w:pPr>
      <w:r w:rsidRPr="00BB2733">
        <w:rPr>
          <w:sz w:val="24"/>
          <w:szCs w:val="24"/>
        </w:rPr>
        <w:t>-</w:t>
      </w:r>
      <w:r w:rsidR="004C18D9" w:rsidRPr="00BB2733">
        <w:rPr>
          <w:sz w:val="24"/>
          <w:szCs w:val="24"/>
        </w:rPr>
        <w:t>владение на праве собственности или ином законном основании источни</w:t>
      </w:r>
      <w:r w:rsidR="004C18D9" w:rsidRPr="00BB2733">
        <w:rPr>
          <w:sz w:val="24"/>
          <w:szCs w:val="24"/>
        </w:rPr>
        <w:softHyphen/>
        <w:t>ками тепловой энергии с наибольшей рабочей тепловой мощностью и (или) теп</w:t>
      </w:r>
      <w:r w:rsidR="004C18D9" w:rsidRPr="00BB2733">
        <w:rPr>
          <w:sz w:val="24"/>
          <w:szCs w:val="24"/>
        </w:rPr>
        <w:softHyphen/>
        <w:t>ловыми сетями с наибольшей емкостью в границах зоны деятельности единой теплоснабжающей организации;</w:t>
      </w:r>
    </w:p>
    <w:p w:rsidR="004C18D9" w:rsidRPr="00BB2733" w:rsidRDefault="005420B6" w:rsidP="009E0BA1">
      <w:pPr>
        <w:pStyle w:val="11"/>
        <w:tabs>
          <w:tab w:val="left" w:pos="1589"/>
        </w:tabs>
        <w:ind w:firstLine="426"/>
        <w:jc w:val="both"/>
        <w:rPr>
          <w:sz w:val="24"/>
          <w:szCs w:val="24"/>
        </w:rPr>
      </w:pPr>
      <w:r w:rsidRPr="00BB2733">
        <w:rPr>
          <w:sz w:val="24"/>
          <w:szCs w:val="24"/>
        </w:rPr>
        <w:t>-</w:t>
      </w:r>
      <w:r w:rsidR="004C18D9" w:rsidRPr="00BB2733">
        <w:rPr>
          <w:sz w:val="24"/>
          <w:szCs w:val="24"/>
        </w:rPr>
        <w:t>размер собственного капитала;</w:t>
      </w:r>
    </w:p>
    <w:p w:rsidR="004C18D9" w:rsidRPr="00BB2733" w:rsidRDefault="005420B6" w:rsidP="009E0BA1">
      <w:pPr>
        <w:pStyle w:val="11"/>
        <w:tabs>
          <w:tab w:val="left" w:pos="922"/>
        </w:tabs>
        <w:ind w:firstLine="426"/>
        <w:jc w:val="both"/>
        <w:rPr>
          <w:sz w:val="24"/>
          <w:szCs w:val="24"/>
        </w:rPr>
      </w:pPr>
      <w:r w:rsidRPr="00BB2733">
        <w:rPr>
          <w:sz w:val="24"/>
          <w:szCs w:val="24"/>
        </w:rPr>
        <w:t>-</w:t>
      </w:r>
      <w:r w:rsidR="004C18D9" w:rsidRPr="00BB2733">
        <w:rPr>
          <w:sz w:val="24"/>
          <w:szCs w:val="24"/>
        </w:rPr>
        <w:t>способность в лучшей мере обеспечить надежность теплоснабжения в со</w:t>
      </w:r>
      <w:r w:rsidR="004C18D9" w:rsidRPr="00BB2733">
        <w:rPr>
          <w:sz w:val="24"/>
          <w:szCs w:val="24"/>
        </w:rPr>
        <w:softHyphen/>
        <w:t>ответствующей системе теплоснабжения.</w:t>
      </w:r>
    </w:p>
    <w:p w:rsidR="004C18D9" w:rsidRPr="00BB2733" w:rsidRDefault="004C18D9" w:rsidP="009E0BA1">
      <w:pPr>
        <w:pStyle w:val="11"/>
        <w:ind w:firstLine="426"/>
        <w:jc w:val="both"/>
        <w:rPr>
          <w:sz w:val="24"/>
          <w:szCs w:val="24"/>
        </w:rPr>
      </w:pPr>
      <w:r w:rsidRPr="00BB2733">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BB2733">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rsidR="004C18D9" w:rsidRPr="00BB2733" w:rsidRDefault="005420B6" w:rsidP="009E0BA1">
      <w:pPr>
        <w:pStyle w:val="11"/>
        <w:tabs>
          <w:tab w:val="left" w:pos="946"/>
        </w:tabs>
        <w:ind w:firstLine="426"/>
        <w:jc w:val="both"/>
        <w:rPr>
          <w:sz w:val="24"/>
          <w:szCs w:val="24"/>
        </w:rPr>
      </w:pPr>
      <w:r w:rsidRPr="00BB2733">
        <w:rPr>
          <w:sz w:val="24"/>
          <w:szCs w:val="24"/>
        </w:rPr>
        <w:t>-</w:t>
      </w:r>
      <w:r w:rsidR="004C18D9" w:rsidRPr="00BB2733">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rsidR="004C18D9" w:rsidRPr="00BB2733" w:rsidRDefault="005420B6" w:rsidP="009E0BA1">
      <w:pPr>
        <w:pStyle w:val="11"/>
        <w:tabs>
          <w:tab w:val="left" w:pos="946"/>
        </w:tabs>
        <w:ind w:firstLine="426"/>
        <w:jc w:val="both"/>
        <w:rPr>
          <w:sz w:val="24"/>
          <w:szCs w:val="24"/>
        </w:rPr>
      </w:pPr>
      <w:r w:rsidRPr="00BB2733">
        <w:rPr>
          <w:sz w:val="24"/>
          <w:szCs w:val="24"/>
        </w:rPr>
        <w:t>-</w:t>
      </w:r>
      <w:r w:rsidR="004C18D9" w:rsidRPr="00BB2733">
        <w:rPr>
          <w:sz w:val="24"/>
          <w:szCs w:val="24"/>
        </w:rPr>
        <w:t>определить на несколько систем теплоснабжения единую теплоснабжаю</w:t>
      </w:r>
      <w:r w:rsidR="004C18D9" w:rsidRPr="00BB2733">
        <w:rPr>
          <w:sz w:val="24"/>
          <w:szCs w:val="24"/>
        </w:rPr>
        <w:softHyphen/>
        <w:t>щую организацию.</w:t>
      </w:r>
    </w:p>
    <w:p w:rsidR="004C18D9" w:rsidRPr="00BB2733" w:rsidRDefault="004C18D9" w:rsidP="009E0BA1">
      <w:pPr>
        <w:pStyle w:val="11"/>
        <w:ind w:firstLine="426"/>
        <w:jc w:val="both"/>
        <w:rPr>
          <w:sz w:val="24"/>
          <w:szCs w:val="24"/>
        </w:rPr>
      </w:pPr>
      <w:r w:rsidRPr="00BB2733">
        <w:rPr>
          <w:sz w:val="24"/>
          <w:szCs w:val="24"/>
        </w:rPr>
        <w:t>Критериям определения единой теплоснабжающей организации соответ</w:t>
      </w:r>
      <w:r w:rsidRPr="00BB2733">
        <w:rPr>
          <w:sz w:val="24"/>
          <w:szCs w:val="24"/>
        </w:rPr>
        <w:softHyphen/>
        <w:t xml:space="preserve">ствует МУП </w:t>
      </w:r>
      <w:r w:rsidR="005C1ED6" w:rsidRPr="00BB2733">
        <w:rPr>
          <w:sz w:val="24"/>
          <w:szCs w:val="24"/>
        </w:rPr>
        <w:t>«НТЭК»</w:t>
      </w:r>
    </w:p>
    <w:p w:rsidR="004C18D9" w:rsidRPr="00BB2733" w:rsidRDefault="004C18D9" w:rsidP="009E0BA1">
      <w:pPr>
        <w:pStyle w:val="11"/>
        <w:tabs>
          <w:tab w:val="left" w:pos="1071"/>
        </w:tabs>
        <w:ind w:firstLine="426"/>
        <w:jc w:val="both"/>
        <w:rPr>
          <w:sz w:val="24"/>
          <w:szCs w:val="24"/>
        </w:rPr>
      </w:pPr>
      <w:r w:rsidRPr="00BB2733">
        <w:rPr>
          <w:b/>
          <w:bCs/>
          <w:sz w:val="24"/>
          <w:szCs w:val="24"/>
        </w:rPr>
        <w:t>Заявки теплоснабжающих организаций, поданные в рамках разра</w:t>
      </w:r>
      <w:r w:rsidRPr="00BB2733">
        <w:rPr>
          <w:b/>
          <w:bCs/>
          <w:sz w:val="24"/>
          <w:szCs w:val="24"/>
        </w:rPr>
        <w:softHyphen/>
        <w:t>ботки проекта схемы теплоснабжения (при их наличии), на присвоение ста</w:t>
      </w:r>
      <w:r w:rsidRPr="00BB2733">
        <w:rPr>
          <w:b/>
          <w:bCs/>
          <w:sz w:val="24"/>
          <w:szCs w:val="24"/>
        </w:rPr>
        <w:softHyphen/>
        <w:t>туса единой теплоснабжающей организации</w:t>
      </w:r>
    </w:p>
    <w:p w:rsidR="004C18D9" w:rsidRPr="00BB2733" w:rsidRDefault="004C18D9" w:rsidP="009E0BA1">
      <w:pPr>
        <w:pStyle w:val="11"/>
        <w:ind w:firstLine="426"/>
        <w:jc w:val="both"/>
        <w:rPr>
          <w:sz w:val="24"/>
          <w:szCs w:val="24"/>
        </w:rPr>
      </w:pPr>
      <w:r w:rsidRPr="00BB2733">
        <w:rPr>
          <w:sz w:val="24"/>
          <w:szCs w:val="24"/>
        </w:rPr>
        <w:t>Заявки теплоснабжающих организаций на присвоение статуса единой теп</w:t>
      </w:r>
      <w:r w:rsidRPr="00BB2733">
        <w:rPr>
          <w:sz w:val="24"/>
          <w:szCs w:val="24"/>
        </w:rPr>
        <w:softHyphen/>
        <w:t>лоснабжающей организации в период актуализации схемы теплоснабжения не подавались.</w:t>
      </w:r>
    </w:p>
    <w:p w:rsidR="004C18D9" w:rsidRPr="00BB2733" w:rsidRDefault="004C18D9" w:rsidP="009E0BA1">
      <w:pPr>
        <w:pStyle w:val="45"/>
        <w:keepNext/>
        <w:keepLines/>
        <w:tabs>
          <w:tab w:val="left" w:pos="1080"/>
        </w:tabs>
        <w:ind w:firstLine="426"/>
        <w:jc w:val="both"/>
        <w:rPr>
          <w:sz w:val="24"/>
          <w:szCs w:val="24"/>
        </w:rPr>
      </w:pPr>
      <w:bookmarkStart w:id="19" w:name="bookmark181"/>
      <w:r w:rsidRPr="00BB2733">
        <w:rPr>
          <w:sz w:val="24"/>
          <w:szCs w:val="24"/>
        </w:rPr>
        <w:lastRenderedPageBreak/>
        <w:t>Описание границ зон деятельности единой теплоснабжающей орга</w:t>
      </w:r>
      <w:r w:rsidRPr="00BB2733">
        <w:rPr>
          <w:sz w:val="24"/>
          <w:szCs w:val="24"/>
        </w:rPr>
        <w:softHyphen/>
        <w:t>низации (организаций)</w:t>
      </w:r>
      <w:bookmarkEnd w:id="19"/>
    </w:p>
    <w:p w:rsidR="00C57DEF" w:rsidRPr="00EA66E9" w:rsidRDefault="004C18D9" w:rsidP="009E0BA1">
      <w:pPr>
        <w:pStyle w:val="11"/>
        <w:spacing w:after="320"/>
        <w:ind w:firstLine="426"/>
        <w:jc w:val="both"/>
        <w:rPr>
          <w:sz w:val="24"/>
          <w:szCs w:val="24"/>
        </w:rPr>
      </w:pPr>
      <w:r w:rsidRPr="00BB2733">
        <w:rPr>
          <w:sz w:val="24"/>
          <w:szCs w:val="24"/>
        </w:rPr>
        <w:t>Границы зоны деятельности теплоснабжающей организации на террито</w:t>
      </w:r>
      <w:r w:rsidRPr="00BB2733">
        <w:rPr>
          <w:sz w:val="24"/>
          <w:szCs w:val="24"/>
        </w:rPr>
        <w:softHyphen/>
        <w:t xml:space="preserve">рии с. </w:t>
      </w:r>
      <w:r w:rsidR="00C57DEF" w:rsidRPr="00BB2733">
        <w:rPr>
          <w:sz w:val="24"/>
          <w:szCs w:val="24"/>
        </w:rPr>
        <w:t xml:space="preserve">Новая Брянь </w:t>
      </w:r>
      <w:r w:rsidRPr="00EA66E9">
        <w:rPr>
          <w:sz w:val="24"/>
          <w:szCs w:val="24"/>
        </w:rPr>
        <w:t xml:space="preserve">приведены на </w:t>
      </w:r>
      <w:r w:rsidR="00EA66E9" w:rsidRPr="00EA66E9">
        <w:rPr>
          <w:sz w:val="24"/>
          <w:szCs w:val="24"/>
        </w:rPr>
        <w:t>рисунке.</w:t>
      </w:r>
    </w:p>
    <w:p w:rsidR="005C1ED6" w:rsidRDefault="005C1ED6" w:rsidP="005C1ED6">
      <w:pPr>
        <w:pStyle w:val="11"/>
        <w:spacing w:after="320"/>
        <w:ind w:firstLine="720"/>
        <w:jc w:val="both"/>
        <w:rPr>
          <w:sz w:val="24"/>
          <w:szCs w:val="24"/>
          <w:highlight w:val="yellow"/>
        </w:rPr>
      </w:pPr>
    </w:p>
    <w:p w:rsidR="005C1ED6" w:rsidRPr="00FA1343" w:rsidRDefault="00825E42" w:rsidP="005C1ED6">
      <w:pPr>
        <w:pStyle w:val="11"/>
        <w:spacing w:after="320"/>
        <w:ind w:firstLine="720"/>
        <w:jc w:val="both"/>
        <w:rPr>
          <w:sz w:val="24"/>
          <w:szCs w:val="24"/>
          <w:highlight w:val="yellow"/>
        </w:rPr>
        <w:sectPr w:rsidR="005C1ED6" w:rsidRPr="00FA1343" w:rsidSect="004C18D9">
          <w:footerReference w:type="default" r:id="rId19"/>
          <w:type w:val="continuous"/>
          <w:pgSz w:w="11900" w:h="16840"/>
          <w:pgMar w:top="1068" w:right="1110" w:bottom="1269" w:left="1100" w:header="640" w:footer="3" w:gutter="0"/>
          <w:cols w:space="720"/>
          <w:noEndnote/>
          <w:docGrid w:linePitch="360"/>
        </w:sectPr>
      </w:pPr>
      <w:r>
        <w:rPr>
          <w:noProof/>
        </w:rPr>
        <w:drawing>
          <wp:inline distT="0" distB="0" distL="0" distR="0">
            <wp:extent cx="5896610" cy="3635375"/>
            <wp:effectExtent l="0" t="0" r="8890" b="317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6610" cy="3635375"/>
                    </a:xfrm>
                    <a:prstGeom prst="rect">
                      <a:avLst/>
                    </a:prstGeom>
                    <a:noFill/>
                    <a:ln>
                      <a:noFill/>
                    </a:ln>
                  </pic:spPr>
                </pic:pic>
              </a:graphicData>
            </a:graphic>
          </wp:inline>
        </w:drawing>
      </w:r>
    </w:p>
    <w:p w:rsidR="00A27092" w:rsidRPr="00FA1343" w:rsidRDefault="00A27092" w:rsidP="00BB2733">
      <w:pPr>
        <w:pStyle w:val="28"/>
        <w:keepNext/>
        <w:keepLines/>
        <w:spacing w:before="0" w:after="0"/>
        <w:jc w:val="left"/>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lastRenderedPageBreak/>
        <w:t>Глава 16.</w:t>
      </w:r>
      <w:r w:rsidRPr="00FA1343">
        <w:rPr>
          <w:rFonts w:ascii="Times New Roman" w:hAnsi="Times New Roman" w:cs="Times New Roman"/>
          <w:sz w:val="24"/>
          <w:szCs w:val="24"/>
          <w:shd w:val="clear" w:color="auto" w:fill="FFFFFF"/>
        </w:rPr>
        <w:t xml:space="preserve"> Реестр мероприятий схемы теплоснабжения</w:t>
      </w:r>
      <w:r w:rsidR="005420B6">
        <w:rPr>
          <w:rFonts w:ascii="Times New Roman" w:hAnsi="Times New Roman" w:cs="Times New Roman"/>
          <w:sz w:val="24"/>
          <w:szCs w:val="24"/>
          <w:shd w:val="clear" w:color="auto" w:fill="FFFFFF"/>
        </w:rPr>
        <w:t>.</w:t>
      </w:r>
    </w:p>
    <w:p w:rsidR="004C18D9" w:rsidRPr="00BB2733" w:rsidRDefault="004C18D9" w:rsidP="00B2477B">
      <w:pPr>
        <w:pStyle w:val="11"/>
        <w:numPr>
          <w:ilvl w:val="0"/>
          <w:numId w:val="16"/>
        </w:numPr>
        <w:tabs>
          <w:tab w:val="left" w:pos="1071"/>
        </w:tabs>
        <w:ind w:firstLine="720"/>
        <w:jc w:val="both"/>
        <w:rPr>
          <w:sz w:val="24"/>
          <w:szCs w:val="24"/>
        </w:rPr>
      </w:pPr>
      <w:bookmarkStart w:id="20" w:name="bookmark185"/>
      <w:r w:rsidRPr="00BB2733">
        <w:rPr>
          <w:b/>
          <w:bCs/>
          <w:sz w:val="24"/>
          <w:szCs w:val="24"/>
        </w:rPr>
        <w:t>Перечень мероприятий по строительству, реконструкции или тех</w:t>
      </w:r>
      <w:r w:rsidRPr="00BB2733">
        <w:rPr>
          <w:b/>
          <w:bCs/>
          <w:sz w:val="24"/>
          <w:szCs w:val="24"/>
        </w:rPr>
        <w:softHyphen/>
        <w:t>ническому перевооружению источников тепловой энергии</w:t>
      </w:r>
      <w:bookmarkEnd w:id="20"/>
    </w:p>
    <w:p w:rsidR="004C18D9" w:rsidRPr="00BB2733" w:rsidRDefault="004C18D9" w:rsidP="00A27092">
      <w:pPr>
        <w:pStyle w:val="11"/>
        <w:ind w:firstLine="720"/>
        <w:jc w:val="both"/>
        <w:rPr>
          <w:sz w:val="24"/>
          <w:szCs w:val="24"/>
        </w:rPr>
      </w:pPr>
      <w:r w:rsidRPr="00BB2733">
        <w:rPr>
          <w:sz w:val="24"/>
          <w:szCs w:val="24"/>
        </w:rPr>
        <w:t>Реестр проектов схемы теплоснабжения по реконструкции или техниче</w:t>
      </w:r>
      <w:r w:rsidRPr="00BB2733">
        <w:rPr>
          <w:sz w:val="24"/>
          <w:szCs w:val="24"/>
        </w:rPr>
        <w:softHyphen/>
        <w:t xml:space="preserve">скому перевооружению источников тепловой энергии представлен в </w:t>
      </w:r>
      <w:r w:rsidRPr="00682DC0">
        <w:rPr>
          <w:sz w:val="24"/>
          <w:szCs w:val="24"/>
        </w:rPr>
        <w:t xml:space="preserve">таблице </w:t>
      </w:r>
      <w:r w:rsidR="00682DC0" w:rsidRPr="00682DC0">
        <w:rPr>
          <w:sz w:val="24"/>
          <w:szCs w:val="24"/>
        </w:rPr>
        <w:t>23</w:t>
      </w:r>
      <w:r w:rsidRPr="00682DC0">
        <w:rPr>
          <w:sz w:val="24"/>
          <w:szCs w:val="24"/>
        </w:rPr>
        <w:t>.</w:t>
      </w:r>
    </w:p>
    <w:p w:rsidR="004C18D9" w:rsidRPr="00BB2733" w:rsidRDefault="004C18D9" w:rsidP="00B2477B">
      <w:pPr>
        <w:pStyle w:val="45"/>
        <w:keepNext/>
        <w:keepLines/>
        <w:numPr>
          <w:ilvl w:val="0"/>
          <w:numId w:val="16"/>
        </w:numPr>
        <w:tabs>
          <w:tab w:val="left" w:pos="1071"/>
        </w:tabs>
        <w:jc w:val="both"/>
        <w:rPr>
          <w:sz w:val="24"/>
          <w:szCs w:val="24"/>
        </w:rPr>
      </w:pPr>
      <w:bookmarkStart w:id="21" w:name="bookmark186"/>
      <w:r w:rsidRPr="00BB2733">
        <w:rPr>
          <w:sz w:val="24"/>
          <w:szCs w:val="24"/>
        </w:rPr>
        <w:t>Перечень мероприятий по строительству, реконструкции и техни</w:t>
      </w:r>
      <w:r w:rsidRPr="00BB2733">
        <w:rPr>
          <w:sz w:val="24"/>
          <w:szCs w:val="24"/>
        </w:rPr>
        <w:softHyphen/>
        <w:t>ческому перевооружению тепловых сетей и сооружений на них</w:t>
      </w:r>
      <w:bookmarkEnd w:id="21"/>
    </w:p>
    <w:p w:rsidR="004C18D9" w:rsidRPr="00BB2733" w:rsidRDefault="004C18D9" w:rsidP="00A27092">
      <w:pPr>
        <w:pStyle w:val="11"/>
        <w:ind w:firstLine="720"/>
        <w:jc w:val="both"/>
        <w:rPr>
          <w:sz w:val="24"/>
          <w:szCs w:val="24"/>
        </w:rPr>
      </w:pPr>
      <w:r w:rsidRPr="00BB2733">
        <w:rPr>
          <w:sz w:val="24"/>
          <w:szCs w:val="24"/>
        </w:rPr>
        <w:t xml:space="preserve">Реестр проектов схемы теплоснабжения по реконструкции и техническому перевооружению тепловых сетей и сооружений на них, представлен в таблице </w:t>
      </w:r>
      <w:r w:rsidR="00682DC0">
        <w:rPr>
          <w:sz w:val="24"/>
          <w:szCs w:val="24"/>
        </w:rPr>
        <w:t>23</w:t>
      </w:r>
      <w:r w:rsidRPr="00BB2733">
        <w:rPr>
          <w:sz w:val="24"/>
          <w:szCs w:val="24"/>
        </w:rPr>
        <w:t>.</w:t>
      </w:r>
    </w:p>
    <w:p w:rsidR="004C18D9" w:rsidRPr="00BB2733" w:rsidRDefault="004C18D9" w:rsidP="00B2477B">
      <w:pPr>
        <w:pStyle w:val="11"/>
        <w:numPr>
          <w:ilvl w:val="0"/>
          <w:numId w:val="16"/>
        </w:numPr>
        <w:tabs>
          <w:tab w:val="left" w:pos="1081"/>
        </w:tabs>
        <w:ind w:firstLine="720"/>
        <w:jc w:val="both"/>
        <w:rPr>
          <w:sz w:val="24"/>
          <w:szCs w:val="24"/>
        </w:rPr>
      </w:pPr>
      <w:r w:rsidRPr="00BB2733">
        <w:rPr>
          <w:b/>
          <w:bCs/>
          <w:sz w:val="24"/>
          <w:szCs w:val="24"/>
        </w:rPr>
        <w:t>Перечень мероприятий, обеспечивающих переход от открытых си</w:t>
      </w:r>
      <w:r w:rsidRPr="00BB2733">
        <w:rPr>
          <w:b/>
          <w:bCs/>
          <w:sz w:val="24"/>
          <w:szCs w:val="24"/>
        </w:rPr>
        <w:softHyphen/>
        <w:t>стем теплоснабжения (горячего водоснабжения) на закрытые системы горя</w:t>
      </w:r>
      <w:r w:rsidRPr="00BB2733">
        <w:rPr>
          <w:b/>
          <w:bCs/>
          <w:sz w:val="24"/>
          <w:szCs w:val="24"/>
        </w:rPr>
        <w:softHyphen/>
        <w:t>чего водоснабжения</w:t>
      </w:r>
    </w:p>
    <w:p w:rsidR="004C18D9" w:rsidRDefault="004C18D9" w:rsidP="008841EA">
      <w:pPr>
        <w:pStyle w:val="11"/>
        <w:ind w:firstLine="0"/>
        <w:jc w:val="both"/>
        <w:rPr>
          <w:sz w:val="24"/>
          <w:szCs w:val="24"/>
        </w:rPr>
      </w:pPr>
      <w:r w:rsidRPr="00BB2733">
        <w:rPr>
          <w:sz w:val="24"/>
          <w:szCs w:val="24"/>
        </w:rPr>
        <w:t>Для обеспечения передачи тепловой энергии при переходе от открытой си</w:t>
      </w:r>
      <w:r w:rsidRPr="00BB2733">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9E0BA1" w:rsidRDefault="009E0BA1" w:rsidP="008841EA">
      <w:pPr>
        <w:pStyle w:val="11"/>
        <w:ind w:firstLine="0"/>
        <w:jc w:val="both"/>
        <w:rPr>
          <w:sz w:val="24"/>
          <w:szCs w:val="24"/>
        </w:rPr>
      </w:pPr>
    </w:p>
    <w:p w:rsidR="004C18D9" w:rsidRPr="00FA1343" w:rsidRDefault="00A27092" w:rsidP="005420B6">
      <w:pPr>
        <w:pStyle w:val="28"/>
        <w:keepNext/>
        <w:keepLines/>
        <w:spacing w:before="0" w:after="0"/>
        <w:jc w:val="left"/>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t>Глава 17.</w:t>
      </w:r>
      <w:r w:rsidRPr="00FA1343">
        <w:rPr>
          <w:rFonts w:ascii="Times New Roman" w:hAnsi="Times New Roman" w:cs="Times New Roman"/>
          <w:sz w:val="24"/>
          <w:szCs w:val="24"/>
          <w:shd w:val="clear" w:color="auto" w:fill="FFFFFF"/>
        </w:rPr>
        <w:t xml:space="preserve"> Замечания и предложения к проекту схемы теплоснабжения</w:t>
      </w:r>
    </w:p>
    <w:p w:rsidR="004C18D9" w:rsidRDefault="004C18D9" w:rsidP="008841EA">
      <w:pPr>
        <w:pStyle w:val="11"/>
        <w:ind w:firstLine="0"/>
        <w:jc w:val="both"/>
        <w:rPr>
          <w:sz w:val="24"/>
          <w:szCs w:val="24"/>
        </w:rPr>
      </w:pPr>
      <w:r w:rsidRPr="005C1ED6">
        <w:rPr>
          <w:sz w:val="24"/>
          <w:szCs w:val="24"/>
        </w:rPr>
        <w:t>Замечания и предложения при актуализации схемы теплоснабжения в уста</w:t>
      </w:r>
      <w:r w:rsidRPr="005C1ED6">
        <w:rPr>
          <w:sz w:val="24"/>
          <w:szCs w:val="24"/>
        </w:rPr>
        <w:softHyphen/>
        <w:t>новленном порядке не поступали.</w:t>
      </w:r>
    </w:p>
    <w:p w:rsidR="00A27092" w:rsidRPr="00FA1343" w:rsidRDefault="00A27092" w:rsidP="00A27092">
      <w:pPr>
        <w:pStyle w:val="11"/>
        <w:ind w:firstLine="720"/>
        <w:jc w:val="both"/>
        <w:rPr>
          <w:sz w:val="24"/>
          <w:szCs w:val="24"/>
          <w:highlight w:val="yellow"/>
        </w:rPr>
        <w:sectPr w:rsidR="00A27092" w:rsidRPr="00FA1343">
          <w:pgSz w:w="11900" w:h="16840"/>
          <w:pgMar w:top="1134" w:right="1118" w:bottom="1235" w:left="1104" w:header="706" w:footer="3" w:gutter="0"/>
          <w:cols w:space="720"/>
          <w:noEndnote/>
          <w:docGrid w:linePitch="360"/>
        </w:sectPr>
      </w:pPr>
    </w:p>
    <w:p w:rsidR="004C18D9" w:rsidRPr="00FA1343" w:rsidRDefault="004C18D9" w:rsidP="008841EA">
      <w:pPr>
        <w:pStyle w:val="28"/>
        <w:keepNext/>
        <w:keepLines/>
        <w:spacing w:before="0" w:after="0"/>
        <w:jc w:val="left"/>
        <w:rPr>
          <w:rFonts w:ascii="Times New Roman" w:hAnsi="Times New Roman" w:cs="Times New Roman"/>
          <w:sz w:val="24"/>
          <w:szCs w:val="24"/>
        </w:rPr>
      </w:pPr>
      <w:bookmarkStart w:id="22" w:name="bookmark192"/>
      <w:bookmarkStart w:id="23" w:name="bookmark191"/>
      <w:r w:rsidRPr="00FA1343">
        <w:rPr>
          <w:rFonts w:ascii="Times New Roman" w:hAnsi="Times New Roman" w:cs="Times New Roman"/>
          <w:sz w:val="24"/>
          <w:szCs w:val="24"/>
        </w:rPr>
        <w:lastRenderedPageBreak/>
        <w:t>Г</w:t>
      </w:r>
      <w:r w:rsidR="00A27092" w:rsidRPr="00FA1343">
        <w:rPr>
          <w:rFonts w:ascii="Times New Roman" w:hAnsi="Times New Roman" w:cs="Times New Roman"/>
          <w:sz w:val="24"/>
          <w:szCs w:val="24"/>
        </w:rPr>
        <w:t xml:space="preserve">лава </w:t>
      </w:r>
      <w:r w:rsidRPr="00FA1343">
        <w:rPr>
          <w:rFonts w:ascii="Times New Roman" w:hAnsi="Times New Roman" w:cs="Times New Roman"/>
          <w:sz w:val="24"/>
          <w:szCs w:val="24"/>
        </w:rPr>
        <w:t xml:space="preserve"> 18. </w:t>
      </w:r>
      <w:r w:rsidR="00A27092" w:rsidRPr="00FA1343">
        <w:rPr>
          <w:rFonts w:ascii="Times New Roman" w:hAnsi="Times New Roman" w:cs="Times New Roman"/>
          <w:sz w:val="24"/>
          <w:szCs w:val="24"/>
        </w:rPr>
        <w:t xml:space="preserve">Сводный том изменений, выполненных в актуализированной схеме теплоснабжения </w:t>
      </w:r>
      <w:bookmarkEnd w:id="22"/>
      <w:bookmarkEnd w:id="23"/>
    </w:p>
    <w:p w:rsidR="004C18D9" w:rsidRPr="00FA1343" w:rsidRDefault="004C18D9" w:rsidP="00A27092">
      <w:pPr>
        <w:pStyle w:val="11"/>
        <w:ind w:firstLine="720"/>
        <w:jc w:val="both"/>
        <w:rPr>
          <w:sz w:val="24"/>
          <w:szCs w:val="24"/>
        </w:rPr>
      </w:pPr>
      <w:r w:rsidRPr="00FA1343">
        <w:rPr>
          <w:sz w:val="24"/>
          <w:szCs w:val="24"/>
        </w:rPr>
        <w:t>В процессе актуализации схемы теплоснабжения с.</w:t>
      </w:r>
      <w:r w:rsidR="00A27092" w:rsidRPr="00FA1343">
        <w:rPr>
          <w:sz w:val="24"/>
          <w:szCs w:val="24"/>
        </w:rPr>
        <w:t xml:space="preserve"> Новая Брянь </w:t>
      </w:r>
      <w:r w:rsidRPr="00FA1343">
        <w:rPr>
          <w:sz w:val="24"/>
          <w:szCs w:val="24"/>
        </w:rPr>
        <w:t xml:space="preserve"> были произ</w:t>
      </w:r>
      <w:r w:rsidRPr="00FA1343">
        <w:rPr>
          <w:sz w:val="24"/>
          <w:szCs w:val="24"/>
        </w:rPr>
        <w:softHyphen/>
        <w:t>ведены следующие изменения.</w:t>
      </w:r>
    </w:p>
    <w:p w:rsidR="004C18D9" w:rsidRPr="00FA1343" w:rsidRDefault="004C18D9" w:rsidP="00B2477B">
      <w:pPr>
        <w:pStyle w:val="11"/>
        <w:numPr>
          <w:ilvl w:val="0"/>
          <w:numId w:val="17"/>
        </w:numPr>
        <w:tabs>
          <w:tab w:val="left" w:pos="1083"/>
        </w:tabs>
        <w:ind w:firstLine="720"/>
        <w:jc w:val="both"/>
        <w:rPr>
          <w:sz w:val="24"/>
          <w:szCs w:val="24"/>
        </w:rPr>
      </w:pPr>
      <w:r w:rsidRPr="00FA1343">
        <w:rPr>
          <w:sz w:val="24"/>
          <w:szCs w:val="24"/>
        </w:rPr>
        <w:t>Учтены изменения законодательства в сфере теплоснабжения</w:t>
      </w:r>
    </w:p>
    <w:p w:rsidR="004C18D9" w:rsidRPr="00FA1343" w:rsidRDefault="004C18D9" w:rsidP="00B2477B">
      <w:pPr>
        <w:pStyle w:val="11"/>
        <w:numPr>
          <w:ilvl w:val="0"/>
          <w:numId w:val="17"/>
        </w:numPr>
        <w:tabs>
          <w:tab w:val="left" w:pos="1107"/>
        </w:tabs>
        <w:ind w:firstLine="720"/>
        <w:jc w:val="both"/>
        <w:rPr>
          <w:sz w:val="24"/>
          <w:szCs w:val="24"/>
        </w:rPr>
      </w:pPr>
      <w:r w:rsidRPr="00FA1343">
        <w:rPr>
          <w:sz w:val="24"/>
          <w:szCs w:val="24"/>
        </w:rPr>
        <w:t>Учтены изменения требований к схемам теплоснабжения.</w:t>
      </w:r>
    </w:p>
    <w:p w:rsidR="004C18D9" w:rsidRPr="00FA1343" w:rsidRDefault="004C18D9" w:rsidP="00B2477B">
      <w:pPr>
        <w:pStyle w:val="11"/>
        <w:numPr>
          <w:ilvl w:val="0"/>
          <w:numId w:val="17"/>
        </w:numPr>
        <w:tabs>
          <w:tab w:val="left" w:pos="1093"/>
        </w:tabs>
        <w:ind w:firstLine="720"/>
        <w:jc w:val="both"/>
        <w:rPr>
          <w:sz w:val="24"/>
          <w:szCs w:val="24"/>
        </w:rPr>
      </w:pPr>
      <w:r w:rsidRPr="00FA1343">
        <w:rPr>
          <w:sz w:val="24"/>
          <w:szCs w:val="24"/>
        </w:rPr>
        <w:t>Актуализированы мероприятия по развитию систем теплоснабжения (состав, сроки, стоимости).</w:t>
      </w:r>
    </w:p>
    <w:p w:rsidR="004C18D9" w:rsidRPr="00FA1343" w:rsidRDefault="00FA1343" w:rsidP="002C079F">
      <w:pPr>
        <w:tabs>
          <w:tab w:val="left" w:pos="11298"/>
        </w:tabs>
        <w:jc w:val="both"/>
      </w:pPr>
      <w:r w:rsidRPr="00FA1343">
        <w:t xml:space="preserve">            </w:t>
      </w:r>
      <w:r w:rsidR="004C18D9" w:rsidRPr="00FA1343">
        <w:t xml:space="preserve">Учтены изменения в сфере теплоснабжения, произошедшие в период действия ранее </w:t>
      </w:r>
      <w:r w:rsidRPr="00FA1343">
        <w:t xml:space="preserve"> ут</w:t>
      </w:r>
      <w:r w:rsidR="004C18D9" w:rsidRPr="00FA1343">
        <w:t>вержденной схемы теплосн</w:t>
      </w:r>
      <w:r w:rsidRPr="00FA1343">
        <w:t xml:space="preserve">абжения </w:t>
      </w:r>
      <w:bookmarkEnd w:id="18"/>
    </w:p>
    <w:sectPr w:rsidR="004C18D9" w:rsidRPr="00FA1343" w:rsidSect="002C079F">
      <w:pgSz w:w="11900" w:h="16840"/>
      <w:pgMar w:top="1117" w:right="1236" w:bottom="112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35E" w:rsidRDefault="004C035E">
      <w:r>
        <w:separator/>
      </w:r>
    </w:p>
  </w:endnote>
  <w:endnote w:type="continuationSeparator" w:id="0">
    <w:p w:rsidR="004C035E" w:rsidRDefault="004C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344DF2">
    <w:pPr>
      <w:pStyle w:val="aa"/>
      <w:jc w:val="right"/>
    </w:pPr>
    <w:r>
      <w:fldChar w:fldCharType="begin"/>
    </w:r>
    <w:r>
      <w:instrText>PAGE   \* MERGEFORMAT</w:instrText>
    </w:r>
    <w:r>
      <w:fldChar w:fldCharType="separate"/>
    </w:r>
    <w:r w:rsidR="00825E42">
      <w:rPr>
        <w:noProof/>
      </w:rPr>
      <w:t>1</w:t>
    </w:r>
    <w:r>
      <w:fldChar w:fldCharType="end"/>
    </w:r>
  </w:p>
  <w:p w:rsidR="00344DF2" w:rsidRPr="008F2258" w:rsidRDefault="00344DF2" w:rsidP="008F225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344DF2" w:rsidP="008F2258">
    <w:pPr>
      <w:pStyle w:val="aa"/>
      <w:jc w:val="right"/>
    </w:pPr>
    <w:r>
      <w:t>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344DF2" w:rsidP="00A85FC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44DF2" w:rsidRDefault="00344DF2">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344DF2">
    <w:pPr>
      <w:pStyle w:val="aa"/>
      <w:jc w:val="right"/>
    </w:pPr>
    <w:r>
      <w:fldChar w:fldCharType="begin"/>
    </w:r>
    <w:r>
      <w:instrText>PAGE   \* MERGEFORMAT</w:instrText>
    </w:r>
    <w:r>
      <w:fldChar w:fldCharType="separate"/>
    </w:r>
    <w:r w:rsidR="00825E42">
      <w:rPr>
        <w:noProof/>
      </w:rPr>
      <w:t>42</w:t>
    </w:r>
    <w:r>
      <w:fldChar w:fldCharType="end"/>
    </w:r>
  </w:p>
  <w:p w:rsidR="00344DF2" w:rsidRPr="008F2258" w:rsidRDefault="00344DF2" w:rsidP="008F2258">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825E42">
    <w:pPr>
      <w:spacing w:line="1" w:lineRule="exact"/>
    </w:pPr>
    <w:r>
      <w:rPr>
        <w:noProof/>
      </w:rPr>
      <mc:AlternateContent>
        <mc:Choice Requires="wps">
          <w:drawing>
            <wp:anchor distT="0" distB="0" distL="0" distR="0" simplePos="0" relativeHeight="251655680"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2" name="Shape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344DF2" w:rsidRDefault="00344DF2">
                          <w:pPr>
                            <w:pStyle w:val="afd"/>
                            <w:jc w:val="left"/>
                          </w:pPr>
                          <w:r>
                            <w:fldChar w:fldCharType="begin"/>
                          </w:r>
                          <w:r>
                            <w:instrText xml:space="preserve"> PAGE \* MERGEFORMAT </w:instrText>
                          </w:r>
                          <w:r>
                            <w:fldChar w:fldCharType="separate"/>
                          </w:r>
                          <w:r w:rsidR="00825E42">
                            <w:rPr>
                              <w:noProof/>
                            </w:rPr>
                            <w:t>44</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2" o:spid="_x0000_s1027" type="#_x0000_t202" style="position:absolute;margin-left:289.2pt;margin-top:783.35pt;width:14.05pt;height:16.1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" filled="f" stroked="f">
              <v:path arrowok="t"/>
              <v:textbox style="mso-fit-shape-to-text:t" inset="0,0,0,0">
                <w:txbxContent>
                  <w:p w:rsidR="00344DF2" w:rsidRDefault="00344DF2">
                    <w:pPr>
                      <w:pStyle w:val="afd"/>
                      <w:jc w:val="left"/>
                    </w:pPr>
                    <w:r>
                      <w:fldChar w:fldCharType="begin"/>
                    </w:r>
                    <w:r>
                      <w:instrText xml:space="preserve"> PAGE \* MERGEFORMAT </w:instrText>
                    </w:r>
                    <w:r>
                      <w:fldChar w:fldCharType="separate"/>
                    </w:r>
                    <w:r w:rsidR="00825E42">
                      <w:rPr>
                        <w:noProof/>
                      </w:rPr>
                      <w:t>44</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825E42">
    <w:pPr>
      <w:spacing w:line="1" w:lineRule="exact"/>
    </w:pPr>
    <w:r>
      <w:rPr>
        <w:noProof/>
      </w:rPr>
      <mc:AlternateContent>
        <mc:Choice Requires="wps">
          <w:drawing>
            <wp:anchor distT="0" distB="0" distL="0" distR="0" simplePos="0" relativeHeight="251656704" behindDoc="1" locked="0" layoutInCell="1" allowOverlap="1">
              <wp:simplePos x="0" y="0"/>
              <wp:positionH relativeFrom="page">
                <wp:posOffset>3672840</wp:posOffset>
              </wp:positionH>
              <wp:positionV relativeFrom="page">
                <wp:posOffset>9948545</wp:posOffset>
              </wp:positionV>
              <wp:extent cx="234950" cy="12192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950" cy="121920"/>
                      </a:xfrm>
                      <a:prstGeom prst="rect">
                        <a:avLst/>
                      </a:prstGeom>
                      <a:noFill/>
                    </wps:spPr>
                    <wps:txbx>
                      <w:txbxContent>
                        <w:p w:rsidR="00344DF2" w:rsidRDefault="00344DF2">
                          <w:pPr>
                            <w:pStyle w:val="afd"/>
                            <w:jc w:val="left"/>
                          </w:pPr>
                          <w:r>
                            <w:fldChar w:fldCharType="begin"/>
                          </w:r>
                          <w:r>
                            <w:instrText xml:space="preserve"> PAGE \* MERGEFORMAT </w:instrText>
                          </w:r>
                          <w:r>
                            <w:fldChar w:fldCharType="separate"/>
                          </w:r>
                          <w:r>
                            <w:rPr>
                              <w:noProof/>
                            </w:rPr>
                            <w:t>124</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89.2pt;margin-top:783.35pt;width:18.5pt;height:9.6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" filled="f" stroked="f">
              <v:path arrowok="t"/>
              <v:textbox style="mso-fit-shape-to-text:t" inset="0,0,0,0">
                <w:txbxContent>
                  <w:p w:rsidR="00344DF2" w:rsidRDefault="00344DF2">
                    <w:pPr>
                      <w:pStyle w:val="afd"/>
                      <w:jc w:val="left"/>
                    </w:pPr>
                    <w:r>
                      <w:fldChar w:fldCharType="begin"/>
                    </w:r>
                    <w:r>
                      <w:instrText xml:space="preserve"> PAGE \* MERGEFORMAT </w:instrText>
                    </w:r>
                    <w:r>
                      <w:fldChar w:fldCharType="separate"/>
                    </w:r>
                    <w:r>
                      <w:rPr>
                        <w:noProof/>
                      </w:rPr>
                      <w:t>124</w:t>
                    </w:r>
                    <w: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825E42">
    <w:pPr>
      <w:spacing w:line="1" w:lineRule="exact"/>
    </w:pPr>
    <w:r>
      <w:rPr>
        <w:noProof/>
      </w:rPr>
      <mc:AlternateContent>
        <mc:Choice Requires="wps">
          <w:drawing>
            <wp:anchor distT="0" distB="0" distL="0" distR="0" simplePos="0" relativeHeight="251658752" behindDoc="1" locked="0" layoutInCell="1" allowOverlap="1">
              <wp:simplePos x="0" y="0"/>
              <wp:positionH relativeFrom="page">
                <wp:posOffset>3672840</wp:posOffset>
              </wp:positionH>
              <wp:positionV relativeFrom="page">
                <wp:posOffset>9948545</wp:posOffset>
              </wp:positionV>
              <wp:extent cx="234950" cy="121920"/>
              <wp:effectExtent l="0" t="0" r="0" b="0"/>
              <wp:wrapNone/>
              <wp:docPr id="1"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950" cy="121920"/>
                      </a:xfrm>
                      <a:prstGeom prst="rect">
                        <a:avLst/>
                      </a:prstGeom>
                      <a:noFill/>
                    </wps:spPr>
                    <wps:txbx>
                      <w:txbxContent>
                        <w:p w:rsidR="00344DF2" w:rsidRDefault="00344DF2">
                          <w:pPr>
                            <w:pStyle w:val="afd"/>
                            <w:jc w:val="left"/>
                          </w:pPr>
                          <w:r>
                            <w:fldChar w:fldCharType="begin"/>
                          </w:r>
                          <w:r>
                            <w:instrText xml:space="preserve"> PAGE \* MERGEFORMAT </w:instrText>
                          </w:r>
                          <w:r>
                            <w:fldChar w:fldCharType="separate"/>
                          </w:r>
                          <w:r>
                            <w:rPr>
                              <w:noProof/>
                            </w:rPr>
                            <w:t>130</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6" o:spid="_x0000_s1029" type="#_x0000_t202" style="position:absolute;margin-left:289.2pt;margin-top:783.35pt;width:18.5pt;height:9.6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" filled="f" stroked="f">
              <v:path arrowok="t"/>
              <v:textbox style="mso-fit-shape-to-text:t" inset="0,0,0,0">
                <w:txbxContent>
                  <w:p w:rsidR="00344DF2" w:rsidRDefault="00344DF2">
                    <w:pPr>
                      <w:pStyle w:val="afd"/>
                      <w:jc w:val="left"/>
                    </w:pPr>
                    <w:r>
                      <w:fldChar w:fldCharType="begin"/>
                    </w:r>
                    <w:r>
                      <w:instrText xml:space="preserve"> PAGE \* MERGEFORMAT </w:instrText>
                    </w:r>
                    <w:r>
                      <w:fldChar w:fldCharType="separate"/>
                    </w:r>
                    <w:r>
                      <w:rPr>
                        <w:noProof/>
                      </w:rPr>
                      <w:t>130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825E42">
    <w:pPr>
      <w:spacing w:line="1" w:lineRule="exact"/>
    </w:pPr>
    <w:r>
      <w:rPr>
        <w:noProof/>
      </w:rPr>
      <mc:AlternateContent>
        <mc:Choice Requires="wps">
          <w:drawing>
            <wp:anchor distT="0" distB="0" distL="0" distR="0" simplePos="0" relativeHeight="251657728" behindDoc="1" locked="0" layoutInCell="1" allowOverlap="1">
              <wp:simplePos x="0" y="0"/>
              <wp:positionH relativeFrom="page">
                <wp:posOffset>5267960</wp:posOffset>
              </wp:positionH>
              <wp:positionV relativeFrom="page">
                <wp:posOffset>6800850</wp:posOffset>
              </wp:positionV>
              <wp:extent cx="178435" cy="20447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344DF2" w:rsidRDefault="00344DF2">
                          <w:pPr>
                            <w:pStyle w:val="afd"/>
                            <w:jc w:val="left"/>
                          </w:pPr>
                          <w:r>
                            <w:fldChar w:fldCharType="begin"/>
                          </w:r>
                          <w:r>
                            <w:instrText xml:space="preserve"> PAGE \* MERGEFORMAT </w:instrText>
                          </w:r>
                          <w:r>
                            <w:fldChar w:fldCharType="separate"/>
                          </w:r>
                          <w:r w:rsidR="00825E42">
                            <w:rPr>
                              <w:noProof/>
                            </w:rPr>
                            <w:t>45</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4" o:spid="_x0000_s1030" type="#_x0000_t202" style="position:absolute;margin-left:414.8pt;margin-top:535.5pt;width:14.05pt;height:16.1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" filled="f" stroked="f">
              <v:path arrowok="t"/>
              <v:textbox style="mso-fit-shape-to-text:t" inset="0,0,0,0">
                <w:txbxContent>
                  <w:p w:rsidR="00344DF2" w:rsidRDefault="00344DF2">
                    <w:pPr>
                      <w:pStyle w:val="afd"/>
                      <w:jc w:val="left"/>
                    </w:pPr>
                    <w:r>
                      <w:fldChar w:fldCharType="begin"/>
                    </w:r>
                    <w:r>
                      <w:instrText xml:space="preserve"> PAGE \* MERGEFORMAT </w:instrText>
                    </w:r>
                    <w:r>
                      <w:fldChar w:fldCharType="separate"/>
                    </w:r>
                    <w:r w:rsidR="00825E42">
                      <w:rPr>
                        <w:noProof/>
                      </w:rPr>
                      <w:t>45</w:t>
                    </w:r>
                    <w: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825E42">
    <w:pPr>
      <w:spacing w:line="1" w:lineRule="exact"/>
    </w:pPr>
    <w:r>
      <w:rPr>
        <w:noProof/>
      </w:rPr>
      <mc:AlternateContent>
        <mc:Choice Requires="wps">
          <w:drawing>
            <wp:anchor distT="0" distB="0" distL="0" distR="0" simplePos="0" relativeHeight="251659776"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344DF2" w:rsidRDefault="00344DF2">
                          <w:pPr>
                            <w:pStyle w:val="afd"/>
                            <w:jc w:val="left"/>
                          </w:pPr>
                          <w:r>
                            <w:fldChar w:fldCharType="begin"/>
                          </w:r>
                          <w:r>
                            <w:instrText xml:space="preserve"> PAGE \* MERGEFORMAT </w:instrText>
                          </w:r>
                          <w:r>
                            <w:fldChar w:fldCharType="separate"/>
                          </w:r>
                          <w:r w:rsidR="00825E42">
                            <w:rPr>
                              <w:noProof/>
                            </w:rPr>
                            <w:t>50</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289.2pt;margin-top:783.35pt;width:14.05pt;height:16.1pt;z-index:-2516567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" filled="f" stroked="f">
              <v:path arrowok="t"/>
              <v:textbox style="mso-fit-shape-to-text:t" inset="0,0,0,0">
                <w:txbxContent>
                  <w:p w:rsidR="00344DF2" w:rsidRDefault="00344DF2">
                    <w:pPr>
                      <w:pStyle w:val="afd"/>
                      <w:jc w:val="left"/>
                    </w:pPr>
                    <w:r>
                      <w:fldChar w:fldCharType="begin"/>
                    </w:r>
                    <w:r>
                      <w:instrText xml:space="preserve"> PAGE \* MERGEFORMAT </w:instrText>
                    </w:r>
                    <w:r>
                      <w:fldChar w:fldCharType="separate"/>
                    </w:r>
                    <w:r w:rsidR="00825E42">
                      <w:rPr>
                        <w:noProof/>
                      </w:rPr>
                      <w:t>50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35E" w:rsidRDefault="004C035E">
      <w:r>
        <w:separator/>
      </w:r>
    </w:p>
  </w:footnote>
  <w:footnote w:type="continuationSeparator" w:id="0">
    <w:p w:rsidR="004C035E" w:rsidRDefault="004C0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DF2" w:rsidRDefault="00344DF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BE31C4"/>
    <w:multiLevelType w:val="multilevel"/>
    <w:tmpl w:val="36A0011A"/>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3">
    <w:nsid w:val="0E6457F8"/>
    <w:multiLevelType w:val="multilevel"/>
    <w:tmpl w:val="3C3AD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74D2F"/>
    <w:multiLevelType w:val="multilevel"/>
    <w:tmpl w:val="AC4C717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53438E"/>
    <w:multiLevelType w:val="multilevel"/>
    <w:tmpl w:val="D9622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55F76"/>
    <w:multiLevelType w:val="multilevel"/>
    <w:tmpl w:val="DBAACC88"/>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4927C4"/>
    <w:multiLevelType w:val="multilevel"/>
    <w:tmpl w:val="81A2C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352374"/>
    <w:multiLevelType w:val="multilevel"/>
    <w:tmpl w:val="C42AF9E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B332D5"/>
    <w:multiLevelType w:val="multilevel"/>
    <w:tmpl w:val="C352C5A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10431F"/>
    <w:multiLevelType w:val="multilevel"/>
    <w:tmpl w:val="9FBC7FC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1A72D2"/>
    <w:multiLevelType w:val="multilevel"/>
    <w:tmpl w:val="583ED1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C86D58"/>
    <w:multiLevelType w:val="multilevel"/>
    <w:tmpl w:val="0DB89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E50255"/>
    <w:multiLevelType w:val="hybridMultilevel"/>
    <w:tmpl w:val="6534FF4E"/>
    <w:lvl w:ilvl="0" w:tplc="EE166C4A">
      <w:start w:val="1"/>
      <w:numFmt w:val="bullet"/>
      <w:lvlText w:val=""/>
      <w:lvlJc w:val="left"/>
      <w:pPr>
        <w:tabs>
          <w:tab w:val="num" w:pos="-180"/>
        </w:tabs>
        <w:ind w:left="-180" w:hanging="360"/>
      </w:pPr>
      <w:rPr>
        <w:rFonts w:ascii="Symbol" w:hAnsi="Symbol" w:hint="default"/>
        <w:b w:val="0"/>
        <w:i w:val="0"/>
        <w:sz w:val="16"/>
        <w:szCs w:val="16"/>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4">
    <w:nsid w:val="778D3073"/>
    <w:multiLevelType w:val="multilevel"/>
    <w:tmpl w:val="D174E0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A4C4C"/>
    <w:multiLevelType w:val="multilevel"/>
    <w:tmpl w:val="8CDA2CF4"/>
    <w:lvl w:ilvl="0">
      <w:start w:val="3"/>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332AC8"/>
    <w:multiLevelType w:val="multilevel"/>
    <w:tmpl w:val="CA8628BE"/>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13"/>
  </w:num>
  <w:num w:numId="5">
    <w:abstractNumId w:val="7"/>
  </w:num>
  <w:num w:numId="6">
    <w:abstractNumId w:val="12"/>
  </w:num>
  <w:num w:numId="7">
    <w:abstractNumId w:val="3"/>
  </w:num>
  <w:num w:numId="8">
    <w:abstractNumId w:val="6"/>
  </w:num>
  <w:num w:numId="9">
    <w:abstractNumId w:val="8"/>
  </w:num>
  <w:num w:numId="10">
    <w:abstractNumId w:val="14"/>
  </w:num>
  <w:num w:numId="11">
    <w:abstractNumId w:val="10"/>
  </w:num>
  <w:num w:numId="12">
    <w:abstractNumId w:val="15"/>
  </w:num>
  <w:num w:numId="13">
    <w:abstractNumId w:val="9"/>
  </w:num>
  <w:num w:numId="14">
    <w:abstractNumId w:val="4"/>
  </w:num>
  <w:num w:numId="15">
    <w:abstractNumId w:val="11"/>
  </w:num>
  <w:num w:numId="16">
    <w:abstractNumId w:val="16"/>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36"/>
    <w:rsid w:val="00000437"/>
    <w:rsid w:val="0000229E"/>
    <w:rsid w:val="00003403"/>
    <w:rsid w:val="00004CA2"/>
    <w:rsid w:val="000051BA"/>
    <w:rsid w:val="00006DB2"/>
    <w:rsid w:val="00007675"/>
    <w:rsid w:val="0001066D"/>
    <w:rsid w:val="0001576C"/>
    <w:rsid w:val="00016118"/>
    <w:rsid w:val="0001692A"/>
    <w:rsid w:val="00016B61"/>
    <w:rsid w:val="00020256"/>
    <w:rsid w:val="00022BC6"/>
    <w:rsid w:val="00022FE2"/>
    <w:rsid w:val="00023B39"/>
    <w:rsid w:val="00024AED"/>
    <w:rsid w:val="00027B27"/>
    <w:rsid w:val="00027C54"/>
    <w:rsid w:val="00030472"/>
    <w:rsid w:val="00030A3D"/>
    <w:rsid w:val="00031DDA"/>
    <w:rsid w:val="000326AD"/>
    <w:rsid w:val="000417A3"/>
    <w:rsid w:val="000424F7"/>
    <w:rsid w:val="00042F47"/>
    <w:rsid w:val="000436E2"/>
    <w:rsid w:val="00046DDF"/>
    <w:rsid w:val="00050A65"/>
    <w:rsid w:val="0005205F"/>
    <w:rsid w:val="00052968"/>
    <w:rsid w:val="0005371D"/>
    <w:rsid w:val="000665D6"/>
    <w:rsid w:val="00066707"/>
    <w:rsid w:val="00066E10"/>
    <w:rsid w:val="00074386"/>
    <w:rsid w:val="0008384D"/>
    <w:rsid w:val="0008511A"/>
    <w:rsid w:val="00094C9D"/>
    <w:rsid w:val="00096041"/>
    <w:rsid w:val="00097DA7"/>
    <w:rsid w:val="000A005D"/>
    <w:rsid w:val="000A1ABC"/>
    <w:rsid w:val="000A3324"/>
    <w:rsid w:val="000A7C25"/>
    <w:rsid w:val="000B4599"/>
    <w:rsid w:val="000C1BAC"/>
    <w:rsid w:val="000C58EA"/>
    <w:rsid w:val="000D327D"/>
    <w:rsid w:val="000D6527"/>
    <w:rsid w:val="000D7150"/>
    <w:rsid w:val="000D7560"/>
    <w:rsid w:val="000E139F"/>
    <w:rsid w:val="000E1A38"/>
    <w:rsid w:val="000E27DD"/>
    <w:rsid w:val="000E2B0A"/>
    <w:rsid w:val="000E4694"/>
    <w:rsid w:val="000E4D02"/>
    <w:rsid w:val="000E63EA"/>
    <w:rsid w:val="000E7038"/>
    <w:rsid w:val="000F1684"/>
    <w:rsid w:val="001109DF"/>
    <w:rsid w:val="00110B86"/>
    <w:rsid w:val="00111264"/>
    <w:rsid w:val="00112DD8"/>
    <w:rsid w:val="00113900"/>
    <w:rsid w:val="00114A0C"/>
    <w:rsid w:val="00115115"/>
    <w:rsid w:val="00115130"/>
    <w:rsid w:val="00115637"/>
    <w:rsid w:val="00125BC1"/>
    <w:rsid w:val="00126770"/>
    <w:rsid w:val="00131BD1"/>
    <w:rsid w:val="00133034"/>
    <w:rsid w:val="001346D5"/>
    <w:rsid w:val="0013518C"/>
    <w:rsid w:val="00140D63"/>
    <w:rsid w:val="00143E9A"/>
    <w:rsid w:val="0014431E"/>
    <w:rsid w:val="00145F0E"/>
    <w:rsid w:val="00147808"/>
    <w:rsid w:val="001479F4"/>
    <w:rsid w:val="00147CCE"/>
    <w:rsid w:val="00150409"/>
    <w:rsid w:val="00151943"/>
    <w:rsid w:val="0015480B"/>
    <w:rsid w:val="00154937"/>
    <w:rsid w:val="00154C7D"/>
    <w:rsid w:val="00155016"/>
    <w:rsid w:val="001561DC"/>
    <w:rsid w:val="001610F5"/>
    <w:rsid w:val="00163032"/>
    <w:rsid w:val="001636EA"/>
    <w:rsid w:val="00166515"/>
    <w:rsid w:val="001667F3"/>
    <w:rsid w:val="00172965"/>
    <w:rsid w:val="001737B4"/>
    <w:rsid w:val="001741DA"/>
    <w:rsid w:val="00180742"/>
    <w:rsid w:val="00180C1D"/>
    <w:rsid w:val="001838B8"/>
    <w:rsid w:val="0018461C"/>
    <w:rsid w:val="001865C9"/>
    <w:rsid w:val="00191E39"/>
    <w:rsid w:val="00193540"/>
    <w:rsid w:val="001A1815"/>
    <w:rsid w:val="001A3C03"/>
    <w:rsid w:val="001A41C6"/>
    <w:rsid w:val="001A6FBC"/>
    <w:rsid w:val="001B2554"/>
    <w:rsid w:val="001B5BA2"/>
    <w:rsid w:val="001B6D86"/>
    <w:rsid w:val="001C0A43"/>
    <w:rsid w:val="001C0E36"/>
    <w:rsid w:val="001C5B53"/>
    <w:rsid w:val="001C5CDC"/>
    <w:rsid w:val="001C6A13"/>
    <w:rsid w:val="001C751A"/>
    <w:rsid w:val="001D33D0"/>
    <w:rsid w:val="001D4FC3"/>
    <w:rsid w:val="001D6171"/>
    <w:rsid w:val="001D6D69"/>
    <w:rsid w:val="001D7524"/>
    <w:rsid w:val="001E0522"/>
    <w:rsid w:val="001E091A"/>
    <w:rsid w:val="001E1543"/>
    <w:rsid w:val="001E7DF7"/>
    <w:rsid w:val="001F3186"/>
    <w:rsid w:val="001F5BF6"/>
    <w:rsid w:val="001F6A05"/>
    <w:rsid w:val="001F6B3D"/>
    <w:rsid w:val="002002CC"/>
    <w:rsid w:val="00201944"/>
    <w:rsid w:val="002105D4"/>
    <w:rsid w:val="00210F07"/>
    <w:rsid w:val="002111D0"/>
    <w:rsid w:val="00211A27"/>
    <w:rsid w:val="00213153"/>
    <w:rsid w:val="00215CC0"/>
    <w:rsid w:val="0021659B"/>
    <w:rsid w:val="00223826"/>
    <w:rsid w:val="002242E5"/>
    <w:rsid w:val="002250CC"/>
    <w:rsid w:val="00225927"/>
    <w:rsid w:val="00226647"/>
    <w:rsid w:val="002266DD"/>
    <w:rsid w:val="00231C63"/>
    <w:rsid w:val="00233520"/>
    <w:rsid w:val="00236E4A"/>
    <w:rsid w:val="002374BE"/>
    <w:rsid w:val="00240744"/>
    <w:rsid w:val="00240B06"/>
    <w:rsid w:val="00242602"/>
    <w:rsid w:val="00245940"/>
    <w:rsid w:val="00247EDE"/>
    <w:rsid w:val="00251999"/>
    <w:rsid w:val="00254118"/>
    <w:rsid w:val="00254D4C"/>
    <w:rsid w:val="00260930"/>
    <w:rsid w:val="00263A5B"/>
    <w:rsid w:val="00264EC5"/>
    <w:rsid w:val="00265827"/>
    <w:rsid w:val="00265DC5"/>
    <w:rsid w:val="002702CD"/>
    <w:rsid w:val="00271EBB"/>
    <w:rsid w:val="002747BD"/>
    <w:rsid w:val="00275010"/>
    <w:rsid w:val="002752D8"/>
    <w:rsid w:val="0027574D"/>
    <w:rsid w:val="00275B31"/>
    <w:rsid w:val="00276A99"/>
    <w:rsid w:val="00276BE6"/>
    <w:rsid w:val="00277E7C"/>
    <w:rsid w:val="00280F0E"/>
    <w:rsid w:val="00281C07"/>
    <w:rsid w:val="00285815"/>
    <w:rsid w:val="00287ABE"/>
    <w:rsid w:val="0029104D"/>
    <w:rsid w:val="00291A9C"/>
    <w:rsid w:val="00294BB6"/>
    <w:rsid w:val="00295FFA"/>
    <w:rsid w:val="002972EC"/>
    <w:rsid w:val="002A5377"/>
    <w:rsid w:val="002C079F"/>
    <w:rsid w:val="002C130E"/>
    <w:rsid w:val="002C1456"/>
    <w:rsid w:val="002C3883"/>
    <w:rsid w:val="002C5048"/>
    <w:rsid w:val="002D0BFA"/>
    <w:rsid w:val="002E2D68"/>
    <w:rsid w:val="002E5605"/>
    <w:rsid w:val="002F2699"/>
    <w:rsid w:val="002F2CB1"/>
    <w:rsid w:val="002F2E0E"/>
    <w:rsid w:val="002F3EA1"/>
    <w:rsid w:val="002F5B26"/>
    <w:rsid w:val="002F6AB8"/>
    <w:rsid w:val="003031BC"/>
    <w:rsid w:val="00303361"/>
    <w:rsid w:val="00307659"/>
    <w:rsid w:val="0031424A"/>
    <w:rsid w:val="00317392"/>
    <w:rsid w:val="0031785F"/>
    <w:rsid w:val="00320304"/>
    <w:rsid w:val="00322F11"/>
    <w:rsid w:val="0033252E"/>
    <w:rsid w:val="0033346C"/>
    <w:rsid w:val="00334060"/>
    <w:rsid w:val="00335A1D"/>
    <w:rsid w:val="00337415"/>
    <w:rsid w:val="00337D46"/>
    <w:rsid w:val="003419B7"/>
    <w:rsid w:val="00343854"/>
    <w:rsid w:val="00344DF2"/>
    <w:rsid w:val="00346512"/>
    <w:rsid w:val="00350C51"/>
    <w:rsid w:val="00351D15"/>
    <w:rsid w:val="00351F0E"/>
    <w:rsid w:val="003542FD"/>
    <w:rsid w:val="003549E2"/>
    <w:rsid w:val="00356EB3"/>
    <w:rsid w:val="00357BE5"/>
    <w:rsid w:val="00360460"/>
    <w:rsid w:val="003621BD"/>
    <w:rsid w:val="00363AC2"/>
    <w:rsid w:val="0036489F"/>
    <w:rsid w:val="00366CAD"/>
    <w:rsid w:val="003679C7"/>
    <w:rsid w:val="0037063D"/>
    <w:rsid w:val="00375556"/>
    <w:rsid w:val="00375BAD"/>
    <w:rsid w:val="00377987"/>
    <w:rsid w:val="0038238E"/>
    <w:rsid w:val="00384E42"/>
    <w:rsid w:val="0038749C"/>
    <w:rsid w:val="0039348E"/>
    <w:rsid w:val="00393905"/>
    <w:rsid w:val="00394329"/>
    <w:rsid w:val="0039524C"/>
    <w:rsid w:val="0039768E"/>
    <w:rsid w:val="00397A60"/>
    <w:rsid w:val="003A0FCC"/>
    <w:rsid w:val="003A3D80"/>
    <w:rsid w:val="003A5F7F"/>
    <w:rsid w:val="003A78F5"/>
    <w:rsid w:val="003B146D"/>
    <w:rsid w:val="003B1841"/>
    <w:rsid w:val="003B4077"/>
    <w:rsid w:val="003B45FD"/>
    <w:rsid w:val="003B4EF5"/>
    <w:rsid w:val="003B5498"/>
    <w:rsid w:val="003C4A9B"/>
    <w:rsid w:val="003C56EE"/>
    <w:rsid w:val="003D102E"/>
    <w:rsid w:val="003D5691"/>
    <w:rsid w:val="003D5B53"/>
    <w:rsid w:val="003D795A"/>
    <w:rsid w:val="003E5627"/>
    <w:rsid w:val="003E7883"/>
    <w:rsid w:val="003F1D8E"/>
    <w:rsid w:val="003F3BA8"/>
    <w:rsid w:val="003F4735"/>
    <w:rsid w:val="003F615C"/>
    <w:rsid w:val="003F645B"/>
    <w:rsid w:val="003F7BD4"/>
    <w:rsid w:val="0040003F"/>
    <w:rsid w:val="004026A4"/>
    <w:rsid w:val="0040270C"/>
    <w:rsid w:val="00402794"/>
    <w:rsid w:val="0040604E"/>
    <w:rsid w:val="004111C1"/>
    <w:rsid w:val="00411EA2"/>
    <w:rsid w:val="00411FA1"/>
    <w:rsid w:val="00412575"/>
    <w:rsid w:val="00414377"/>
    <w:rsid w:val="00430AB4"/>
    <w:rsid w:val="00433B0B"/>
    <w:rsid w:val="00440131"/>
    <w:rsid w:val="004407CB"/>
    <w:rsid w:val="00440FC7"/>
    <w:rsid w:val="004413AB"/>
    <w:rsid w:val="004418A9"/>
    <w:rsid w:val="004419F5"/>
    <w:rsid w:val="00447295"/>
    <w:rsid w:val="00450859"/>
    <w:rsid w:val="00454A8F"/>
    <w:rsid w:val="0045702F"/>
    <w:rsid w:val="004617C9"/>
    <w:rsid w:val="004624AC"/>
    <w:rsid w:val="0046363C"/>
    <w:rsid w:val="00464F2F"/>
    <w:rsid w:val="00470F92"/>
    <w:rsid w:val="00470F9B"/>
    <w:rsid w:val="00471042"/>
    <w:rsid w:val="004725C8"/>
    <w:rsid w:val="00475607"/>
    <w:rsid w:val="004818E2"/>
    <w:rsid w:val="00482079"/>
    <w:rsid w:val="0048235D"/>
    <w:rsid w:val="00486C0E"/>
    <w:rsid w:val="00486FEF"/>
    <w:rsid w:val="00491764"/>
    <w:rsid w:val="00495501"/>
    <w:rsid w:val="004967A9"/>
    <w:rsid w:val="004A2333"/>
    <w:rsid w:val="004B1468"/>
    <w:rsid w:val="004B3B17"/>
    <w:rsid w:val="004C035E"/>
    <w:rsid w:val="004C18D9"/>
    <w:rsid w:val="004C272C"/>
    <w:rsid w:val="004C2934"/>
    <w:rsid w:val="004C3892"/>
    <w:rsid w:val="004C3F28"/>
    <w:rsid w:val="004D0116"/>
    <w:rsid w:val="004D3B68"/>
    <w:rsid w:val="004D46D5"/>
    <w:rsid w:val="004E2CBD"/>
    <w:rsid w:val="004E3824"/>
    <w:rsid w:val="004E3B81"/>
    <w:rsid w:val="004F0D6B"/>
    <w:rsid w:val="004F0F04"/>
    <w:rsid w:val="004F21A0"/>
    <w:rsid w:val="004F6162"/>
    <w:rsid w:val="004F7B43"/>
    <w:rsid w:val="005008A2"/>
    <w:rsid w:val="00500CF2"/>
    <w:rsid w:val="005011DC"/>
    <w:rsid w:val="005032D5"/>
    <w:rsid w:val="00503817"/>
    <w:rsid w:val="00503ADC"/>
    <w:rsid w:val="005057FD"/>
    <w:rsid w:val="00506B5C"/>
    <w:rsid w:val="00511662"/>
    <w:rsid w:val="00512A08"/>
    <w:rsid w:val="00512CCC"/>
    <w:rsid w:val="005149F3"/>
    <w:rsid w:val="00514A0D"/>
    <w:rsid w:val="00514B60"/>
    <w:rsid w:val="005151C6"/>
    <w:rsid w:val="00515639"/>
    <w:rsid w:val="00520B4F"/>
    <w:rsid w:val="0052175E"/>
    <w:rsid w:val="005233EA"/>
    <w:rsid w:val="00526685"/>
    <w:rsid w:val="00530140"/>
    <w:rsid w:val="00532036"/>
    <w:rsid w:val="005326B4"/>
    <w:rsid w:val="00536110"/>
    <w:rsid w:val="00540D18"/>
    <w:rsid w:val="00540F82"/>
    <w:rsid w:val="00541C27"/>
    <w:rsid w:val="005420B6"/>
    <w:rsid w:val="005426C0"/>
    <w:rsid w:val="0054293F"/>
    <w:rsid w:val="0054365A"/>
    <w:rsid w:val="005464BA"/>
    <w:rsid w:val="0055134F"/>
    <w:rsid w:val="005521F0"/>
    <w:rsid w:val="005676D0"/>
    <w:rsid w:val="00567B00"/>
    <w:rsid w:val="00567E31"/>
    <w:rsid w:val="005719A8"/>
    <w:rsid w:val="00571AA6"/>
    <w:rsid w:val="005800C1"/>
    <w:rsid w:val="00581A5C"/>
    <w:rsid w:val="00585107"/>
    <w:rsid w:val="00585B22"/>
    <w:rsid w:val="00586F89"/>
    <w:rsid w:val="005877AA"/>
    <w:rsid w:val="005879E9"/>
    <w:rsid w:val="00587E00"/>
    <w:rsid w:val="00590D59"/>
    <w:rsid w:val="0059637E"/>
    <w:rsid w:val="00597481"/>
    <w:rsid w:val="005A1B70"/>
    <w:rsid w:val="005A3047"/>
    <w:rsid w:val="005A31FC"/>
    <w:rsid w:val="005A4290"/>
    <w:rsid w:val="005A500E"/>
    <w:rsid w:val="005A67A0"/>
    <w:rsid w:val="005B01BE"/>
    <w:rsid w:val="005B1575"/>
    <w:rsid w:val="005B3B7D"/>
    <w:rsid w:val="005B3E3F"/>
    <w:rsid w:val="005B6ED5"/>
    <w:rsid w:val="005B764E"/>
    <w:rsid w:val="005C1378"/>
    <w:rsid w:val="005C1ED6"/>
    <w:rsid w:val="005C3104"/>
    <w:rsid w:val="005C6372"/>
    <w:rsid w:val="005C6A06"/>
    <w:rsid w:val="005D0B0E"/>
    <w:rsid w:val="005D2B32"/>
    <w:rsid w:val="005D2C68"/>
    <w:rsid w:val="005D5A66"/>
    <w:rsid w:val="005D6EEF"/>
    <w:rsid w:val="005E0500"/>
    <w:rsid w:val="005E163D"/>
    <w:rsid w:val="005E1E90"/>
    <w:rsid w:val="005E3F94"/>
    <w:rsid w:val="005E5845"/>
    <w:rsid w:val="005E7236"/>
    <w:rsid w:val="005F42B3"/>
    <w:rsid w:val="005F6969"/>
    <w:rsid w:val="005F72D6"/>
    <w:rsid w:val="005F74C7"/>
    <w:rsid w:val="006017DA"/>
    <w:rsid w:val="00601A08"/>
    <w:rsid w:val="00602528"/>
    <w:rsid w:val="006047EE"/>
    <w:rsid w:val="006123E3"/>
    <w:rsid w:val="00620187"/>
    <w:rsid w:val="00622AFF"/>
    <w:rsid w:val="00623943"/>
    <w:rsid w:val="006257FA"/>
    <w:rsid w:val="00627BAB"/>
    <w:rsid w:val="00631306"/>
    <w:rsid w:val="0063263C"/>
    <w:rsid w:val="00632F65"/>
    <w:rsid w:val="00636E9D"/>
    <w:rsid w:val="006376BC"/>
    <w:rsid w:val="00643B84"/>
    <w:rsid w:val="00645831"/>
    <w:rsid w:val="00650637"/>
    <w:rsid w:val="00650B87"/>
    <w:rsid w:val="00652179"/>
    <w:rsid w:val="00653358"/>
    <w:rsid w:val="00656913"/>
    <w:rsid w:val="006621D3"/>
    <w:rsid w:val="00672E60"/>
    <w:rsid w:val="00674536"/>
    <w:rsid w:val="00675A77"/>
    <w:rsid w:val="00680EFA"/>
    <w:rsid w:val="00682DC0"/>
    <w:rsid w:val="00683093"/>
    <w:rsid w:val="006837C6"/>
    <w:rsid w:val="00684017"/>
    <w:rsid w:val="006919C3"/>
    <w:rsid w:val="006A5E4F"/>
    <w:rsid w:val="006A728F"/>
    <w:rsid w:val="006A7C3D"/>
    <w:rsid w:val="006B0DAE"/>
    <w:rsid w:val="006B0F7A"/>
    <w:rsid w:val="006B2188"/>
    <w:rsid w:val="006B387B"/>
    <w:rsid w:val="006B415C"/>
    <w:rsid w:val="006B4500"/>
    <w:rsid w:val="006B7EA7"/>
    <w:rsid w:val="006C042C"/>
    <w:rsid w:val="006C0792"/>
    <w:rsid w:val="006C2CAE"/>
    <w:rsid w:val="006C5EA4"/>
    <w:rsid w:val="006C62B1"/>
    <w:rsid w:val="006D15B2"/>
    <w:rsid w:val="006D1F9A"/>
    <w:rsid w:val="006E0BBC"/>
    <w:rsid w:val="006E7804"/>
    <w:rsid w:val="006F39E8"/>
    <w:rsid w:val="006F4C3C"/>
    <w:rsid w:val="006F60D4"/>
    <w:rsid w:val="006F7466"/>
    <w:rsid w:val="007007FD"/>
    <w:rsid w:val="00702FDD"/>
    <w:rsid w:val="00704ED2"/>
    <w:rsid w:val="0070599F"/>
    <w:rsid w:val="00706F9C"/>
    <w:rsid w:val="00707B55"/>
    <w:rsid w:val="007108F2"/>
    <w:rsid w:val="00710C8D"/>
    <w:rsid w:val="00713178"/>
    <w:rsid w:val="007138E1"/>
    <w:rsid w:val="00715ABF"/>
    <w:rsid w:val="00716C65"/>
    <w:rsid w:val="00717786"/>
    <w:rsid w:val="00720285"/>
    <w:rsid w:val="00721767"/>
    <w:rsid w:val="007220BD"/>
    <w:rsid w:val="00722E6A"/>
    <w:rsid w:val="00726B64"/>
    <w:rsid w:val="00726C41"/>
    <w:rsid w:val="00730C51"/>
    <w:rsid w:val="00730FAD"/>
    <w:rsid w:val="007340C6"/>
    <w:rsid w:val="007346FF"/>
    <w:rsid w:val="0074192A"/>
    <w:rsid w:val="0074250E"/>
    <w:rsid w:val="007431BA"/>
    <w:rsid w:val="00745358"/>
    <w:rsid w:val="00746882"/>
    <w:rsid w:val="007509E0"/>
    <w:rsid w:val="007541DE"/>
    <w:rsid w:val="00763691"/>
    <w:rsid w:val="00766559"/>
    <w:rsid w:val="00766E5F"/>
    <w:rsid w:val="0076762A"/>
    <w:rsid w:val="00770A43"/>
    <w:rsid w:val="00772CEB"/>
    <w:rsid w:val="00773A5C"/>
    <w:rsid w:val="0077419E"/>
    <w:rsid w:val="00776C94"/>
    <w:rsid w:val="00782065"/>
    <w:rsid w:val="007846C4"/>
    <w:rsid w:val="0079486A"/>
    <w:rsid w:val="00795C4C"/>
    <w:rsid w:val="0079789A"/>
    <w:rsid w:val="007A146A"/>
    <w:rsid w:val="007A3F5B"/>
    <w:rsid w:val="007A3F82"/>
    <w:rsid w:val="007A4BDD"/>
    <w:rsid w:val="007A4E5D"/>
    <w:rsid w:val="007B08BA"/>
    <w:rsid w:val="007B12BE"/>
    <w:rsid w:val="007B61D2"/>
    <w:rsid w:val="007B6753"/>
    <w:rsid w:val="007B69CA"/>
    <w:rsid w:val="007B70C8"/>
    <w:rsid w:val="007B787A"/>
    <w:rsid w:val="007B7BAC"/>
    <w:rsid w:val="007C3CAF"/>
    <w:rsid w:val="007C62DC"/>
    <w:rsid w:val="007D12D5"/>
    <w:rsid w:val="007D1338"/>
    <w:rsid w:val="007D1520"/>
    <w:rsid w:val="007D365A"/>
    <w:rsid w:val="007E47FD"/>
    <w:rsid w:val="007E5CF7"/>
    <w:rsid w:val="007E75FD"/>
    <w:rsid w:val="007F0ACF"/>
    <w:rsid w:val="008061A4"/>
    <w:rsid w:val="00807E40"/>
    <w:rsid w:val="0081074C"/>
    <w:rsid w:val="00810EF5"/>
    <w:rsid w:val="00812417"/>
    <w:rsid w:val="00815C2F"/>
    <w:rsid w:val="00817226"/>
    <w:rsid w:val="008224FC"/>
    <w:rsid w:val="00825E42"/>
    <w:rsid w:val="0082671E"/>
    <w:rsid w:val="00830E70"/>
    <w:rsid w:val="00833AA7"/>
    <w:rsid w:val="00833D08"/>
    <w:rsid w:val="00835FBC"/>
    <w:rsid w:val="00837759"/>
    <w:rsid w:val="0084133D"/>
    <w:rsid w:val="008454F8"/>
    <w:rsid w:val="00847B58"/>
    <w:rsid w:val="00851F2A"/>
    <w:rsid w:val="00852CBB"/>
    <w:rsid w:val="008539FA"/>
    <w:rsid w:val="00854EB2"/>
    <w:rsid w:val="008552BE"/>
    <w:rsid w:val="0085775F"/>
    <w:rsid w:val="008613D1"/>
    <w:rsid w:val="008620D5"/>
    <w:rsid w:val="00864BF8"/>
    <w:rsid w:val="00865768"/>
    <w:rsid w:val="00867C24"/>
    <w:rsid w:val="0087093A"/>
    <w:rsid w:val="00870D9E"/>
    <w:rsid w:val="008711E5"/>
    <w:rsid w:val="00872425"/>
    <w:rsid w:val="0087556E"/>
    <w:rsid w:val="008803A5"/>
    <w:rsid w:val="008841EA"/>
    <w:rsid w:val="0088645B"/>
    <w:rsid w:val="0089177E"/>
    <w:rsid w:val="0089261D"/>
    <w:rsid w:val="0089570C"/>
    <w:rsid w:val="008A089A"/>
    <w:rsid w:val="008A0F46"/>
    <w:rsid w:val="008A1490"/>
    <w:rsid w:val="008A3843"/>
    <w:rsid w:val="008A3C19"/>
    <w:rsid w:val="008A3DD2"/>
    <w:rsid w:val="008A5469"/>
    <w:rsid w:val="008B0629"/>
    <w:rsid w:val="008B14C4"/>
    <w:rsid w:val="008B2184"/>
    <w:rsid w:val="008B5963"/>
    <w:rsid w:val="008B60EC"/>
    <w:rsid w:val="008B786A"/>
    <w:rsid w:val="008C287F"/>
    <w:rsid w:val="008C2F28"/>
    <w:rsid w:val="008C5FC7"/>
    <w:rsid w:val="008D4B03"/>
    <w:rsid w:val="008D622B"/>
    <w:rsid w:val="008E1ECA"/>
    <w:rsid w:val="008E3042"/>
    <w:rsid w:val="008E4683"/>
    <w:rsid w:val="008E502F"/>
    <w:rsid w:val="008E5582"/>
    <w:rsid w:val="008E6057"/>
    <w:rsid w:val="008E6FBD"/>
    <w:rsid w:val="008E70DC"/>
    <w:rsid w:val="008F0D49"/>
    <w:rsid w:val="008F18B5"/>
    <w:rsid w:val="008F2258"/>
    <w:rsid w:val="008F3D7C"/>
    <w:rsid w:val="008F426F"/>
    <w:rsid w:val="008F5BBE"/>
    <w:rsid w:val="00902338"/>
    <w:rsid w:val="009038F8"/>
    <w:rsid w:val="00905871"/>
    <w:rsid w:val="00911123"/>
    <w:rsid w:val="009148F5"/>
    <w:rsid w:val="00914F0F"/>
    <w:rsid w:val="00917643"/>
    <w:rsid w:val="00920D76"/>
    <w:rsid w:val="00923FBF"/>
    <w:rsid w:val="00924A30"/>
    <w:rsid w:val="00936570"/>
    <w:rsid w:val="00940986"/>
    <w:rsid w:val="00946015"/>
    <w:rsid w:val="00947FDB"/>
    <w:rsid w:val="00952564"/>
    <w:rsid w:val="00952A4C"/>
    <w:rsid w:val="00953BB3"/>
    <w:rsid w:val="00955A6D"/>
    <w:rsid w:val="00960DDC"/>
    <w:rsid w:val="009619CB"/>
    <w:rsid w:val="00961D8A"/>
    <w:rsid w:val="00962D0D"/>
    <w:rsid w:val="00967012"/>
    <w:rsid w:val="00970554"/>
    <w:rsid w:val="00970FFC"/>
    <w:rsid w:val="009762D8"/>
    <w:rsid w:val="009764DD"/>
    <w:rsid w:val="009766D7"/>
    <w:rsid w:val="00985D56"/>
    <w:rsid w:val="00986DF7"/>
    <w:rsid w:val="00987BBC"/>
    <w:rsid w:val="00992C96"/>
    <w:rsid w:val="00994E69"/>
    <w:rsid w:val="00994F33"/>
    <w:rsid w:val="00995880"/>
    <w:rsid w:val="0099670F"/>
    <w:rsid w:val="009969B1"/>
    <w:rsid w:val="009A1653"/>
    <w:rsid w:val="009A2107"/>
    <w:rsid w:val="009A3E83"/>
    <w:rsid w:val="009A45CE"/>
    <w:rsid w:val="009A5E85"/>
    <w:rsid w:val="009A66FA"/>
    <w:rsid w:val="009A7F9F"/>
    <w:rsid w:val="009B2DBE"/>
    <w:rsid w:val="009B4E37"/>
    <w:rsid w:val="009B4E9A"/>
    <w:rsid w:val="009B4FE1"/>
    <w:rsid w:val="009B53C2"/>
    <w:rsid w:val="009B6D27"/>
    <w:rsid w:val="009C4CC1"/>
    <w:rsid w:val="009C65EB"/>
    <w:rsid w:val="009C7F79"/>
    <w:rsid w:val="009D157B"/>
    <w:rsid w:val="009D3562"/>
    <w:rsid w:val="009D4C74"/>
    <w:rsid w:val="009D6C39"/>
    <w:rsid w:val="009E0BA1"/>
    <w:rsid w:val="009E1CC3"/>
    <w:rsid w:val="009E3AE7"/>
    <w:rsid w:val="009E46B5"/>
    <w:rsid w:val="009F049E"/>
    <w:rsid w:val="009F2C91"/>
    <w:rsid w:val="009F36A7"/>
    <w:rsid w:val="009F45A2"/>
    <w:rsid w:val="009F7150"/>
    <w:rsid w:val="00A01B7E"/>
    <w:rsid w:val="00A0209A"/>
    <w:rsid w:val="00A02F69"/>
    <w:rsid w:val="00A07303"/>
    <w:rsid w:val="00A141D7"/>
    <w:rsid w:val="00A209EA"/>
    <w:rsid w:val="00A27092"/>
    <w:rsid w:val="00A30084"/>
    <w:rsid w:val="00A31022"/>
    <w:rsid w:val="00A321FE"/>
    <w:rsid w:val="00A322C0"/>
    <w:rsid w:val="00A35773"/>
    <w:rsid w:val="00A37E9E"/>
    <w:rsid w:val="00A452FE"/>
    <w:rsid w:val="00A5036B"/>
    <w:rsid w:val="00A505FE"/>
    <w:rsid w:val="00A52636"/>
    <w:rsid w:val="00A52D9C"/>
    <w:rsid w:val="00A52EB1"/>
    <w:rsid w:val="00A55045"/>
    <w:rsid w:val="00A60A30"/>
    <w:rsid w:val="00A641F5"/>
    <w:rsid w:val="00A64498"/>
    <w:rsid w:val="00A66B40"/>
    <w:rsid w:val="00A74D59"/>
    <w:rsid w:val="00A760DF"/>
    <w:rsid w:val="00A80B1D"/>
    <w:rsid w:val="00A82EB2"/>
    <w:rsid w:val="00A85FC2"/>
    <w:rsid w:val="00A873E8"/>
    <w:rsid w:val="00A901D5"/>
    <w:rsid w:val="00A93607"/>
    <w:rsid w:val="00A9409C"/>
    <w:rsid w:val="00AA28CE"/>
    <w:rsid w:val="00AA5847"/>
    <w:rsid w:val="00AA7679"/>
    <w:rsid w:val="00AB184B"/>
    <w:rsid w:val="00AB2189"/>
    <w:rsid w:val="00AB2BED"/>
    <w:rsid w:val="00AB7F96"/>
    <w:rsid w:val="00AC0B89"/>
    <w:rsid w:val="00AC4FD3"/>
    <w:rsid w:val="00AC66CF"/>
    <w:rsid w:val="00AD0024"/>
    <w:rsid w:val="00AD5396"/>
    <w:rsid w:val="00AD7B3F"/>
    <w:rsid w:val="00AE2365"/>
    <w:rsid w:val="00AE2752"/>
    <w:rsid w:val="00AE39AB"/>
    <w:rsid w:val="00AE4B8D"/>
    <w:rsid w:val="00AF23A8"/>
    <w:rsid w:val="00AF3BFD"/>
    <w:rsid w:val="00AF4329"/>
    <w:rsid w:val="00AF6D7D"/>
    <w:rsid w:val="00AF6F93"/>
    <w:rsid w:val="00B02B2B"/>
    <w:rsid w:val="00B02D49"/>
    <w:rsid w:val="00B033D9"/>
    <w:rsid w:val="00B11D8C"/>
    <w:rsid w:val="00B129E7"/>
    <w:rsid w:val="00B13313"/>
    <w:rsid w:val="00B15002"/>
    <w:rsid w:val="00B1535C"/>
    <w:rsid w:val="00B1695D"/>
    <w:rsid w:val="00B203EB"/>
    <w:rsid w:val="00B2477B"/>
    <w:rsid w:val="00B24797"/>
    <w:rsid w:val="00B25567"/>
    <w:rsid w:val="00B25C95"/>
    <w:rsid w:val="00B25F9E"/>
    <w:rsid w:val="00B30459"/>
    <w:rsid w:val="00B30FE9"/>
    <w:rsid w:val="00B31F48"/>
    <w:rsid w:val="00B32D79"/>
    <w:rsid w:val="00B35899"/>
    <w:rsid w:val="00B35EDD"/>
    <w:rsid w:val="00B36CE3"/>
    <w:rsid w:val="00B41D37"/>
    <w:rsid w:val="00B4343E"/>
    <w:rsid w:val="00B446C8"/>
    <w:rsid w:val="00B44BDE"/>
    <w:rsid w:val="00B46B82"/>
    <w:rsid w:val="00B4797A"/>
    <w:rsid w:val="00B51724"/>
    <w:rsid w:val="00B52666"/>
    <w:rsid w:val="00B52F83"/>
    <w:rsid w:val="00B550E3"/>
    <w:rsid w:val="00B5705E"/>
    <w:rsid w:val="00B6128C"/>
    <w:rsid w:val="00B62E38"/>
    <w:rsid w:val="00B66E4A"/>
    <w:rsid w:val="00B67BC3"/>
    <w:rsid w:val="00B70FD3"/>
    <w:rsid w:val="00B73EAE"/>
    <w:rsid w:val="00B8158F"/>
    <w:rsid w:val="00B82CBD"/>
    <w:rsid w:val="00B843B8"/>
    <w:rsid w:val="00B84B5E"/>
    <w:rsid w:val="00BA378A"/>
    <w:rsid w:val="00BA4742"/>
    <w:rsid w:val="00BA5660"/>
    <w:rsid w:val="00BB0256"/>
    <w:rsid w:val="00BB2733"/>
    <w:rsid w:val="00BB32FE"/>
    <w:rsid w:val="00BB3377"/>
    <w:rsid w:val="00BB36BD"/>
    <w:rsid w:val="00BB5C05"/>
    <w:rsid w:val="00BB6A6F"/>
    <w:rsid w:val="00BB75F3"/>
    <w:rsid w:val="00BC0372"/>
    <w:rsid w:val="00BC4D80"/>
    <w:rsid w:val="00BD4B30"/>
    <w:rsid w:val="00BD5BA7"/>
    <w:rsid w:val="00BD74BA"/>
    <w:rsid w:val="00BE0EFA"/>
    <w:rsid w:val="00BE2C60"/>
    <w:rsid w:val="00BE37E5"/>
    <w:rsid w:val="00BE47D6"/>
    <w:rsid w:val="00BF0CED"/>
    <w:rsid w:val="00BF1017"/>
    <w:rsid w:val="00C050E2"/>
    <w:rsid w:val="00C1167A"/>
    <w:rsid w:val="00C1212A"/>
    <w:rsid w:val="00C12140"/>
    <w:rsid w:val="00C122BF"/>
    <w:rsid w:val="00C13083"/>
    <w:rsid w:val="00C149EE"/>
    <w:rsid w:val="00C157B3"/>
    <w:rsid w:val="00C16555"/>
    <w:rsid w:val="00C275F4"/>
    <w:rsid w:val="00C278FE"/>
    <w:rsid w:val="00C3235F"/>
    <w:rsid w:val="00C3248A"/>
    <w:rsid w:val="00C33904"/>
    <w:rsid w:val="00C343DB"/>
    <w:rsid w:val="00C34AB8"/>
    <w:rsid w:val="00C357BC"/>
    <w:rsid w:val="00C427E4"/>
    <w:rsid w:val="00C43175"/>
    <w:rsid w:val="00C50D15"/>
    <w:rsid w:val="00C57DEF"/>
    <w:rsid w:val="00C64EC0"/>
    <w:rsid w:val="00C65A31"/>
    <w:rsid w:val="00C677F4"/>
    <w:rsid w:val="00C70679"/>
    <w:rsid w:val="00C737A2"/>
    <w:rsid w:val="00C75787"/>
    <w:rsid w:val="00C80269"/>
    <w:rsid w:val="00C808B4"/>
    <w:rsid w:val="00C8150E"/>
    <w:rsid w:val="00C81582"/>
    <w:rsid w:val="00C8573A"/>
    <w:rsid w:val="00C868D1"/>
    <w:rsid w:val="00C94B13"/>
    <w:rsid w:val="00C956F4"/>
    <w:rsid w:val="00C95CCF"/>
    <w:rsid w:val="00CA0785"/>
    <w:rsid w:val="00CA2587"/>
    <w:rsid w:val="00CA6E80"/>
    <w:rsid w:val="00CB49F6"/>
    <w:rsid w:val="00CB5E60"/>
    <w:rsid w:val="00CB61F4"/>
    <w:rsid w:val="00CC1749"/>
    <w:rsid w:val="00CC1FF6"/>
    <w:rsid w:val="00CC2927"/>
    <w:rsid w:val="00CC415C"/>
    <w:rsid w:val="00CC5F79"/>
    <w:rsid w:val="00CC698E"/>
    <w:rsid w:val="00CE3C83"/>
    <w:rsid w:val="00CE63BC"/>
    <w:rsid w:val="00CF06A3"/>
    <w:rsid w:val="00CF25FC"/>
    <w:rsid w:val="00CF281E"/>
    <w:rsid w:val="00CF384C"/>
    <w:rsid w:val="00CF641E"/>
    <w:rsid w:val="00CF708B"/>
    <w:rsid w:val="00CF7211"/>
    <w:rsid w:val="00D02A90"/>
    <w:rsid w:val="00D036DE"/>
    <w:rsid w:val="00D03C74"/>
    <w:rsid w:val="00D044B4"/>
    <w:rsid w:val="00D04EDC"/>
    <w:rsid w:val="00D060F8"/>
    <w:rsid w:val="00D1135D"/>
    <w:rsid w:val="00D1147E"/>
    <w:rsid w:val="00D12208"/>
    <w:rsid w:val="00D13BAF"/>
    <w:rsid w:val="00D157C1"/>
    <w:rsid w:val="00D21F61"/>
    <w:rsid w:val="00D23636"/>
    <w:rsid w:val="00D25B20"/>
    <w:rsid w:val="00D260A7"/>
    <w:rsid w:val="00D31592"/>
    <w:rsid w:val="00D33A08"/>
    <w:rsid w:val="00D40E9F"/>
    <w:rsid w:val="00D41B4C"/>
    <w:rsid w:val="00D479E6"/>
    <w:rsid w:val="00D54AD0"/>
    <w:rsid w:val="00D55CAC"/>
    <w:rsid w:val="00D5666D"/>
    <w:rsid w:val="00D567D7"/>
    <w:rsid w:val="00D607C2"/>
    <w:rsid w:val="00D62018"/>
    <w:rsid w:val="00D62D68"/>
    <w:rsid w:val="00D722B4"/>
    <w:rsid w:val="00D74E09"/>
    <w:rsid w:val="00D7535F"/>
    <w:rsid w:val="00D75566"/>
    <w:rsid w:val="00D75CBB"/>
    <w:rsid w:val="00D75E05"/>
    <w:rsid w:val="00D77561"/>
    <w:rsid w:val="00D77BD9"/>
    <w:rsid w:val="00D804BC"/>
    <w:rsid w:val="00D805C3"/>
    <w:rsid w:val="00D8104F"/>
    <w:rsid w:val="00D82FDA"/>
    <w:rsid w:val="00D843B5"/>
    <w:rsid w:val="00D84A48"/>
    <w:rsid w:val="00D854CE"/>
    <w:rsid w:val="00D86240"/>
    <w:rsid w:val="00D9081F"/>
    <w:rsid w:val="00D92A8A"/>
    <w:rsid w:val="00D9558C"/>
    <w:rsid w:val="00D95F1B"/>
    <w:rsid w:val="00D96346"/>
    <w:rsid w:val="00D964FF"/>
    <w:rsid w:val="00DA027C"/>
    <w:rsid w:val="00DA0624"/>
    <w:rsid w:val="00DA0652"/>
    <w:rsid w:val="00DA4CBA"/>
    <w:rsid w:val="00DA567D"/>
    <w:rsid w:val="00DA634B"/>
    <w:rsid w:val="00DA7D49"/>
    <w:rsid w:val="00DB2C8A"/>
    <w:rsid w:val="00DB4E43"/>
    <w:rsid w:val="00DC206D"/>
    <w:rsid w:val="00DC23CF"/>
    <w:rsid w:val="00DC440C"/>
    <w:rsid w:val="00DC57B1"/>
    <w:rsid w:val="00DD0232"/>
    <w:rsid w:val="00DD0FE4"/>
    <w:rsid w:val="00DD42CC"/>
    <w:rsid w:val="00DD4B9B"/>
    <w:rsid w:val="00DD5AF4"/>
    <w:rsid w:val="00DE1D32"/>
    <w:rsid w:val="00DE1F81"/>
    <w:rsid w:val="00DE2D83"/>
    <w:rsid w:val="00DE78E8"/>
    <w:rsid w:val="00DF2071"/>
    <w:rsid w:val="00DF3430"/>
    <w:rsid w:val="00DF3E6C"/>
    <w:rsid w:val="00DF42F6"/>
    <w:rsid w:val="00DF59FD"/>
    <w:rsid w:val="00E05195"/>
    <w:rsid w:val="00E07BF3"/>
    <w:rsid w:val="00E1427F"/>
    <w:rsid w:val="00E20ED1"/>
    <w:rsid w:val="00E22F61"/>
    <w:rsid w:val="00E318A2"/>
    <w:rsid w:val="00E31F1B"/>
    <w:rsid w:val="00E3379C"/>
    <w:rsid w:val="00E33A7E"/>
    <w:rsid w:val="00E35837"/>
    <w:rsid w:val="00E36C10"/>
    <w:rsid w:val="00E36F38"/>
    <w:rsid w:val="00E431DE"/>
    <w:rsid w:val="00E51E1D"/>
    <w:rsid w:val="00E579B7"/>
    <w:rsid w:val="00E6114E"/>
    <w:rsid w:val="00E6203E"/>
    <w:rsid w:val="00E6482B"/>
    <w:rsid w:val="00E65BF9"/>
    <w:rsid w:val="00E65F8E"/>
    <w:rsid w:val="00E679D4"/>
    <w:rsid w:val="00E71F8B"/>
    <w:rsid w:val="00E7281E"/>
    <w:rsid w:val="00E72EC9"/>
    <w:rsid w:val="00E73164"/>
    <w:rsid w:val="00E73C7A"/>
    <w:rsid w:val="00E7565D"/>
    <w:rsid w:val="00E76656"/>
    <w:rsid w:val="00E81601"/>
    <w:rsid w:val="00E82CA1"/>
    <w:rsid w:val="00E833DC"/>
    <w:rsid w:val="00E8375E"/>
    <w:rsid w:val="00E84B63"/>
    <w:rsid w:val="00E869CC"/>
    <w:rsid w:val="00E87289"/>
    <w:rsid w:val="00E90722"/>
    <w:rsid w:val="00E929C0"/>
    <w:rsid w:val="00EA2AE1"/>
    <w:rsid w:val="00EA66E9"/>
    <w:rsid w:val="00EB3D94"/>
    <w:rsid w:val="00EB43D3"/>
    <w:rsid w:val="00EB7015"/>
    <w:rsid w:val="00EB7DE5"/>
    <w:rsid w:val="00EC041C"/>
    <w:rsid w:val="00EC15EE"/>
    <w:rsid w:val="00EC1930"/>
    <w:rsid w:val="00EC46F3"/>
    <w:rsid w:val="00EC53AF"/>
    <w:rsid w:val="00EC5CA4"/>
    <w:rsid w:val="00EC632F"/>
    <w:rsid w:val="00EC785C"/>
    <w:rsid w:val="00ED2EDB"/>
    <w:rsid w:val="00EE0409"/>
    <w:rsid w:val="00EE3047"/>
    <w:rsid w:val="00EE3605"/>
    <w:rsid w:val="00EE563D"/>
    <w:rsid w:val="00EE77BA"/>
    <w:rsid w:val="00EF3DB4"/>
    <w:rsid w:val="00EF5214"/>
    <w:rsid w:val="00EF7A80"/>
    <w:rsid w:val="00F04979"/>
    <w:rsid w:val="00F04F79"/>
    <w:rsid w:val="00F0523F"/>
    <w:rsid w:val="00F07B74"/>
    <w:rsid w:val="00F145B9"/>
    <w:rsid w:val="00F15169"/>
    <w:rsid w:val="00F17B7A"/>
    <w:rsid w:val="00F239EE"/>
    <w:rsid w:val="00F24FD8"/>
    <w:rsid w:val="00F31DAA"/>
    <w:rsid w:val="00F3422D"/>
    <w:rsid w:val="00F34BC0"/>
    <w:rsid w:val="00F3734B"/>
    <w:rsid w:val="00F37E9A"/>
    <w:rsid w:val="00F414F2"/>
    <w:rsid w:val="00F41EFF"/>
    <w:rsid w:val="00F43699"/>
    <w:rsid w:val="00F4795D"/>
    <w:rsid w:val="00F503B0"/>
    <w:rsid w:val="00F5060C"/>
    <w:rsid w:val="00F50D7A"/>
    <w:rsid w:val="00F557DB"/>
    <w:rsid w:val="00F573D9"/>
    <w:rsid w:val="00F66BBE"/>
    <w:rsid w:val="00F71B80"/>
    <w:rsid w:val="00F72BFC"/>
    <w:rsid w:val="00F76436"/>
    <w:rsid w:val="00F80AB5"/>
    <w:rsid w:val="00F843E2"/>
    <w:rsid w:val="00F84F9D"/>
    <w:rsid w:val="00F85758"/>
    <w:rsid w:val="00F9024F"/>
    <w:rsid w:val="00F931DB"/>
    <w:rsid w:val="00F97FAE"/>
    <w:rsid w:val="00FA12D0"/>
    <w:rsid w:val="00FA1343"/>
    <w:rsid w:val="00FA160B"/>
    <w:rsid w:val="00FA1CE2"/>
    <w:rsid w:val="00FA577C"/>
    <w:rsid w:val="00FB20B4"/>
    <w:rsid w:val="00FB27BB"/>
    <w:rsid w:val="00FB3A34"/>
    <w:rsid w:val="00FB56FB"/>
    <w:rsid w:val="00FB6A6D"/>
    <w:rsid w:val="00FC0385"/>
    <w:rsid w:val="00FC29CA"/>
    <w:rsid w:val="00FC2DC0"/>
    <w:rsid w:val="00FC32FF"/>
    <w:rsid w:val="00FC4E23"/>
    <w:rsid w:val="00FD23D4"/>
    <w:rsid w:val="00FD247B"/>
    <w:rsid w:val="00FD2AD3"/>
    <w:rsid w:val="00FD7EC8"/>
    <w:rsid w:val="00FD7F17"/>
    <w:rsid w:val="00FE2CE4"/>
    <w:rsid w:val="00FE30F8"/>
    <w:rsid w:val="00FE3422"/>
    <w:rsid w:val="00FE5860"/>
    <w:rsid w:val="00FF6DC5"/>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56"/>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uiPriority w:val="9"/>
    <w:semiHidden/>
    <w:unhideWhenUsed/>
    <w:qFormat/>
    <w:rsid w:val="00F573D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cs="Tahoma"/>
      <w:sz w:val="16"/>
      <w:szCs w:val="16"/>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cs="Cambria"/>
      <w:b/>
      <w:bCs/>
      <w:sz w:val="34"/>
      <w:szCs w:val="34"/>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cs="Cambria"/>
      <w:b/>
      <w:bCs/>
      <w:sz w:val="34"/>
      <w:szCs w:val="34"/>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rPr>
  </w:style>
  <w:style w:type="paragraph" w:customStyle="1" w:styleId="aff">
    <w:name w:val="Подпись к картинке"/>
    <w:basedOn w:val="a"/>
    <w:link w:val="afe"/>
    <w:rsid w:val="007E75FD"/>
    <w:pPr>
      <w:widowControl w:val="0"/>
    </w:pPr>
    <w:rPr>
      <w:sz w:val="28"/>
      <w:szCs w:val="28"/>
    </w:rPr>
  </w:style>
  <w:style w:type="paragraph" w:customStyle="1" w:styleId="aff1">
    <w:name w:val="Оглавление"/>
    <w:basedOn w:val="a"/>
    <w:link w:val="aff0"/>
    <w:rsid w:val="007E75FD"/>
    <w:pPr>
      <w:widowControl w:val="0"/>
      <w:ind w:left="160" w:hanging="140"/>
    </w:pPr>
    <w:rPr>
      <w:rFonts w:ascii="Cambria" w:eastAsia="Cambria" w:hAnsi="Cambria" w:cs="Cambria"/>
      <w:b/>
      <w:bCs/>
      <w:sz w:val="20"/>
      <w:szCs w:val="20"/>
    </w:rPr>
  </w:style>
  <w:style w:type="paragraph" w:customStyle="1" w:styleId="50">
    <w:name w:val="Основной текст (5)"/>
    <w:basedOn w:val="a"/>
    <w:link w:val="5"/>
    <w:rsid w:val="007E75FD"/>
    <w:pPr>
      <w:widowControl w:val="0"/>
      <w:ind w:firstLine="70"/>
    </w:pPr>
    <w:rPr>
      <w:rFonts w:ascii="Cambria" w:eastAsia="Cambria" w:hAnsi="Cambria" w:cs="Cambria"/>
      <w:b/>
      <w:bCs/>
      <w:sz w:val="20"/>
      <w:szCs w:val="20"/>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cs="Cambria"/>
      <w:b/>
      <w:bCs/>
      <w:sz w:val="30"/>
      <w:szCs w:val="30"/>
    </w:rPr>
  </w:style>
  <w:style w:type="paragraph" w:customStyle="1" w:styleId="36">
    <w:name w:val="Основной текст (3)"/>
    <w:basedOn w:val="a"/>
    <w:link w:val="35"/>
    <w:rsid w:val="007E75FD"/>
    <w:pPr>
      <w:widowControl w:val="0"/>
      <w:spacing w:after="80"/>
    </w:pPr>
    <w:rPr>
      <w:rFonts w:ascii="Arial" w:eastAsia="Arial" w:hAnsi="Arial" w:cs="Arial"/>
      <w:b/>
      <w:bCs/>
      <w:color w:val="282828"/>
      <w:sz w:val="15"/>
      <w:szCs w:val="15"/>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 w:type="table" w:customStyle="1" w:styleId="14">
    <w:name w:val="Сетка таблицы1"/>
    <w:basedOn w:val="a1"/>
    <w:next w:val="a5"/>
    <w:uiPriority w:val="59"/>
    <w:rsid w:val="0071317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next w:val="a5"/>
    <w:uiPriority w:val="59"/>
    <w:rsid w:val="002C504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56"/>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uiPriority w:val="9"/>
    <w:semiHidden/>
    <w:unhideWhenUsed/>
    <w:qFormat/>
    <w:rsid w:val="00F573D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cs="Tahoma"/>
      <w:sz w:val="16"/>
      <w:szCs w:val="16"/>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cs="Cambria"/>
      <w:b/>
      <w:bCs/>
      <w:sz w:val="34"/>
      <w:szCs w:val="34"/>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cs="Cambria"/>
      <w:b/>
      <w:bCs/>
      <w:sz w:val="34"/>
      <w:szCs w:val="34"/>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rPr>
  </w:style>
  <w:style w:type="paragraph" w:customStyle="1" w:styleId="aff">
    <w:name w:val="Подпись к картинке"/>
    <w:basedOn w:val="a"/>
    <w:link w:val="afe"/>
    <w:rsid w:val="007E75FD"/>
    <w:pPr>
      <w:widowControl w:val="0"/>
    </w:pPr>
    <w:rPr>
      <w:sz w:val="28"/>
      <w:szCs w:val="28"/>
    </w:rPr>
  </w:style>
  <w:style w:type="paragraph" w:customStyle="1" w:styleId="aff1">
    <w:name w:val="Оглавление"/>
    <w:basedOn w:val="a"/>
    <w:link w:val="aff0"/>
    <w:rsid w:val="007E75FD"/>
    <w:pPr>
      <w:widowControl w:val="0"/>
      <w:ind w:left="160" w:hanging="140"/>
    </w:pPr>
    <w:rPr>
      <w:rFonts w:ascii="Cambria" w:eastAsia="Cambria" w:hAnsi="Cambria" w:cs="Cambria"/>
      <w:b/>
      <w:bCs/>
      <w:sz w:val="20"/>
      <w:szCs w:val="20"/>
    </w:rPr>
  </w:style>
  <w:style w:type="paragraph" w:customStyle="1" w:styleId="50">
    <w:name w:val="Основной текст (5)"/>
    <w:basedOn w:val="a"/>
    <w:link w:val="5"/>
    <w:rsid w:val="007E75FD"/>
    <w:pPr>
      <w:widowControl w:val="0"/>
      <w:ind w:firstLine="70"/>
    </w:pPr>
    <w:rPr>
      <w:rFonts w:ascii="Cambria" w:eastAsia="Cambria" w:hAnsi="Cambria" w:cs="Cambria"/>
      <w:b/>
      <w:bCs/>
      <w:sz w:val="20"/>
      <w:szCs w:val="20"/>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cs="Cambria"/>
      <w:b/>
      <w:bCs/>
      <w:sz w:val="30"/>
      <w:szCs w:val="30"/>
    </w:rPr>
  </w:style>
  <w:style w:type="paragraph" w:customStyle="1" w:styleId="36">
    <w:name w:val="Основной текст (3)"/>
    <w:basedOn w:val="a"/>
    <w:link w:val="35"/>
    <w:rsid w:val="007E75FD"/>
    <w:pPr>
      <w:widowControl w:val="0"/>
      <w:spacing w:after="80"/>
    </w:pPr>
    <w:rPr>
      <w:rFonts w:ascii="Arial" w:eastAsia="Arial" w:hAnsi="Arial" w:cs="Arial"/>
      <w:b/>
      <w:bCs/>
      <w:color w:val="282828"/>
      <w:sz w:val="15"/>
      <w:szCs w:val="15"/>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 w:type="table" w:customStyle="1" w:styleId="14">
    <w:name w:val="Сетка таблицы1"/>
    <w:basedOn w:val="a1"/>
    <w:next w:val="a5"/>
    <w:uiPriority w:val="59"/>
    <w:rsid w:val="0071317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next w:val="a5"/>
    <w:uiPriority w:val="59"/>
    <w:rsid w:val="002C504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729">
      <w:bodyDiv w:val="1"/>
      <w:marLeft w:val="0"/>
      <w:marRight w:val="0"/>
      <w:marTop w:val="0"/>
      <w:marBottom w:val="0"/>
      <w:divBdr>
        <w:top w:val="none" w:sz="0" w:space="0" w:color="auto"/>
        <w:left w:val="none" w:sz="0" w:space="0" w:color="auto"/>
        <w:bottom w:val="none" w:sz="0" w:space="0" w:color="auto"/>
        <w:right w:val="none" w:sz="0" w:space="0" w:color="auto"/>
      </w:divBdr>
    </w:div>
    <w:div w:id="107939128">
      <w:bodyDiv w:val="1"/>
      <w:marLeft w:val="0"/>
      <w:marRight w:val="0"/>
      <w:marTop w:val="0"/>
      <w:marBottom w:val="0"/>
      <w:divBdr>
        <w:top w:val="none" w:sz="0" w:space="0" w:color="auto"/>
        <w:left w:val="none" w:sz="0" w:space="0" w:color="auto"/>
        <w:bottom w:val="none" w:sz="0" w:space="0" w:color="auto"/>
        <w:right w:val="none" w:sz="0" w:space="0" w:color="auto"/>
      </w:divBdr>
    </w:div>
    <w:div w:id="132791698">
      <w:bodyDiv w:val="1"/>
      <w:marLeft w:val="0"/>
      <w:marRight w:val="0"/>
      <w:marTop w:val="0"/>
      <w:marBottom w:val="0"/>
      <w:divBdr>
        <w:top w:val="none" w:sz="0" w:space="0" w:color="auto"/>
        <w:left w:val="none" w:sz="0" w:space="0" w:color="auto"/>
        <w:bottom w:val="none" w:sz="0" w:space="0" w:color="auto"/>
        <w:right w:val="none" w:sz="0" w:space="0" w:color="auto"/>
      </w:divBdr>
    </w:div>
    <w:div w:id="141118833">
      <w:bodyDiv w:val="1"/>
      <w:marLeft w:val="0"/>
      <w:marRight w:val="0"/>
      <w:marTop w:val="0"/>
      <w:marBottom w:val="0"/>
      <w:divBdr>
        <w:top w:val="none" w:sz="0" w:space="0" w:color="auto"/>
        <w:left w:val="none" w:sz="0" w:space="0" w:color="auto"/>
        <w:bottom w:val="none" w:sz="0" w:space="0" w:color="auto"/>
        <w:right w:val="none" w:sz="0" w:space="0" w:color="auto"/>
      </w:divBdr>
    </w:div>
    <w:div w:id="164707135">
      <w:bodyDiv w:val="1"/>
      <w:marLeft w:val="0"/>
      <w:marRight w:val="0"/>
      <w:marTop w:val="0"/>
      <w:marBottom w:val="0"/>
      <w:divBdr>
        <w:top w:val="none" w:sz="0" w:space="0" w:color="auto"/>
        <w:left w:val="none" w:sz="0" w:space="0" w:color="auto"/>
        <w:bottom w:val="none" w:sz="0" w:space="0" w:color="auto"/>
        <w:right w:val="none" w:sz="0" w:space="0" w:color="auto"/>
      </w:divBdr>
    </w:div>
    <w:div w:id="239145540">
      <w:bodyDiv w:val="1"/>
      <w:marLeft w:val="0"/>
      <w:marRight w:val="0"/>
      <w:marTop w:val="0"/>
      <w:marBottom w:val="0"/>
      <w:divBdr>
        <w:top w:val="none" w:sz="0" w:space="0" w:color="auto"/>
        <w:left w:val="none" w:sz="0" w:space="0" w:color="auto"/>
        <w:bottom w:val="none" w:sz="0" w:space="0" w:color="auto"/>
        <w:right w:val="none" w:sz="0" w:space="0" w:color="auto"/>
      </w:divBdr>
    </w:div>
    <w:div w:id="386147255">
      <w:bodyDiv w:val="1"/>
      <w:marLeft w:val="0"/>
      <w:marRight w:val="0"/>
      <w:marTop w:val="0"/>
      <w:marBottom w:val="0"/>
      <w:divBdr>
        <w:top w:val="none" w:sz="0" w:space="0" w:color="auto"/>
        <w:left w:val="none" w:sz="0" w:space="0" w:color="auto"/>
        <w:bottom w:val="none" w:sz="0" w:space="0" w:color="auto"/>
        <w:right w:val="none" w:sz="0" w:space="0" w:color="auto"/>
      </w:divBdr>
    </w:div>
    <w:div w:id="443382980">
      <w:bodyDiv w:val="1"/>
      <w:marLeft w:val="0"/>
      <w:marRight w:val="0"/>
      <w:marTop w:val="0"/>
      <w:marBottom w:val="0"/>
      <w:divBdr>
        <w:top w:val="none" w:sz="0" w:space="0" w:color="auto"/>
        <w:left w:val="none" w:sz="0" w:space="0" w:color="auto"/>
        <w:bottom w:val="none" w:sz="0" w:space="0" w:color="auto"/>
        <w:right w:val="none" w:sz="0" w:space="0" w:color="auto"/>
      </w:divBdr>
    </w:div>
    <w:div w:id="449275949">
      <w:bodyDiv w:val="1"/>
      <w:marLeft w:val="0"/>
      <w:marRight w:val="0"/>
      <w:marTop w:val="0"/>
      <w:marBottom w:val="0"/>
      <w:divBdr>
        <w:top w:val="none" w:sz="0" w:space="0" w:color="auto"/>
        <w:left w:val="none" w:sz="0" w:space="0" w:color="auto"/>
        <w:bottom w:val="none" w:sz="0" w:space="0" w:color="auto"/>
        <w:right w:val="none" w:sz="0" w:space="0" w:color="auto"/>
      </w:divBdr>
    </w:div>
    <w:div w:id="523447400">
      <w:bodyDiv w:val="1"/>
      <w:marLeft w:val="0"/>
      <w:marRight w:val="0"/>
      <w:marTop w:val="0"/>
      <w:marBottom w:val="0"/>
      <w:divBdr>
        <w:top w:val="none" w:sz="0" w:space="0" w:color="auto"/>
        <w:left w:val="none" w:sz="0" w:space="0" w:color="auto"/>
        <w:bottom w:val="none" w:sz="0" w:space="0" w:color="auto"/>
        <w:right w:val="none" w:sz="0" w:space="0" w:color="auto"/>
      </w:divBdr>
    </w:div>
    <w:div w:id="542668610">
      <w:bodyDiv w:val="1"/>
      <w:marLeft w:val="0"/>
      <w:marRight w:val="0"/>
      <w:marTop w:val="0"/>
      <w:marBottom w:val="0"/>
      <w:divBdr>
        <w:top w:val="none" w:sz="0" w:space="0" w:color="auto"/>
        <w:left w:val="none" w:sz="0" w:space="0" w:color="auto"/>
        <w:bottom w:val="none" w:sz="0" w:space="0" w:color="auto"/>
        <w:right w:val="none" w:sz="0" w:space="0" w:color="auto"/>
      </w:divBdr>
      <w:divsChild>
        <w:div w:id="1582136770">
          <w:marLeft w:val="0"/>
          <w:marRight w:val="0"/>
          <w:marTop w:val="0"/>
          <w:marBottom w:val="0"/>
          <w:divBdr>
            <w:top w:val="none" w:sz="0" w:space="0" w:color="auto"/>
            <w:left w:val="none" w:sz="0" w:space="0" w:color="auto"/>
            <w:bottom w:val="none" w:sz="0" w:space="0" w:color="auto"/>
            <w:right w:val="none" w:sz="0" w:space="0" w:color="auto"/>
          </w:divBdr>
          <w:divsChild>
            <w:div w:id="1418599632">
              <w:marLeft w:val="0"/>
              <w:marRight w:val="0"/>
              <w:marTop w:val="0"/>
              <w:marBottom w:val="0"/>
              <w:divBdr>
                <w:top w:val="none" w:sz="0" w:space="0" w:color="auto"/>
                <w:left w:val="none" w:sz="0" w:space="0" w:color="auto"/>
                <w:bottom w:val="none" w:sz="0" w:space="0" w:color="auto"/>
                <w:right w:val="none" w:sz="0" w:space="0" w:color="auto"/>
              </w:divBdr>
              <w:divsChild>
                <w:div w:id="2113014960">
                  <w:marLeft w:val="0"/>
                  <w:marRight w:val="0"/>
                  <w:marTop w:val="0"/>
                  <w:marBottom w:val="0"/>
                  <w:divBdr>
                    <w:top w:val="none" w:sz="0" w:space="0" w:color="auto"/>
                    <w:left w:val="none" w:sz="0" w:space="0" w:color="auto"/>
                    <w:bottom w:val="none" w:sz="0" w:space="0" w:color="auto"/>
                    <w:right w:val="none" w:sz="0" w:space="0" w:color="auto"/>
                  </w:divBdr>
                  <w:divsChild>
                    <w:div w:id="14878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759290">
      <w:bodyDiv w:val="1"/>
      <w:marLeft w:val="0"/>
      <w:marRight w:val="0"/>
      <w:marTop w:val="0"/>
      <w:marBottom w:val="0"/>
      <w:divBdr>
        <w:top w:val="none" w:sz="0" w:space="0" w:color="auto"/>
        <w:left w:val="none" w:sz="0" w:space="0" w:color="auto"/>
        <w:bottom w:val="none" w:sz="0" w:space="0" w:color="auto"/>
        <w:right w:val="none" w:sz="0" w:space="0" w:color="auto"/>
      </w:divBdr>
    </w:div>
    <w:div w:id="718166734">
      <w:bodyDiv w:val="1"/>
      <w:marLeft w:val="0"/>
      <w:marRight w:val="0"/>
      <w:marTop w:val="0"/>
      <w:marBottom w:val="0"/>
      <w:divBdr>
        <w:top w:val="none" w:sz="0" w:space="0" w:color="auto"/>
        <w:left w:val="none" w:sz="0" w:space="0" w:color="auto"/>
        <w:bottom w:val="none" w:sz="0" w:space="0" w:color="auto"/>
        <w:right w:val="none" w:sz="0" w:space="0" w:color="auto"/>
      </w:divBdr>
    </w:div>
    <w:div w:id="727460258">
      <w:bodyDiv w:val="1"/>
      <w:marLeft w:val="0"/>
      <w:marRight w:val="0"/>
      <w:marTop w:val="0"/>
      <w:marBottom w:val="0"/>
      <w:divBdr>
        <w:top w:val="none" w:sz="0" w:space="0" w:color="auto"/>
        <w:left w:val="none" w:sz="0" w:space="0" w:color="auto"/>
        <w:bottom w:val="none" w:sz="0" w:space="0" w:color="auto"/>
        <w:right w:val="none" w:sz="0" w:space="0" w:color="auto"/>
      </w:divBdr>
    </w:div>
    <w:div w:id="785152151">
      <w:bodyDiv w:val="1"/>
      <w:marLeft w:val="0"/>
      <w:marRight w:val="0"/>
      <w:marTop w:val="0"/>
      <w:marBottom w:val="0"/>
      <w:divBdr>
        <w:top w:val="none" w:sz="0" w:space="0" w:color="auto"/>
        <w:left w:val="none" w:sz="0" w:space="0" w:color="auto"/>
        <w:bottom w:val="none" w:sz="0" w:space="0" w:color="auto"/>
        <w:right w:val="none" w:sz="0" w:space="0" w:color="auto"/>
      </w:divBdr>
    </w:div>
    <w:div w:id="786051074">
      <w:bodyDiv w:val="1"/>
      <w:marLeft w:val="0"/>
      <w:marRight w:val="0"/>
      <w:marTop w:val="0"/>
      <w:marBottom w:val="0"/>
      <w:divBdr>
        <w:top w:val="none" w:sz="0" w:space="0" w:color="auto"/>
        <w:left w:val="none" w:sz="0" w:space="0" w:color="auto"/>
        <w:bottom w:val="none" w:sz="0" w:space="0" w:color="auto"/>
        <w:right w:val="none" w:sz="0" w:space="0" w:color="auto"/>
      </w:divBdr>
    </w:div>
    <w:div w:id="786461891">
      <w:bodyDiv w:val="1"/>
      <w:marLeft w:val="0"/>
      <w:marRight w:val="0"/>
      <w:marTop w:val="0"/>
      <w:marBottom w:val="0"/>
      <w:divBdr>
        <w:top w:val="none" w:sz="0" w:space="0" w:color="auto"/>
        <w:left w:val="none" w:sz="0" w:space="0" w:color="auto"/>
        <w:bottom w:val="none" w:sz="0" w:space="0" w:color="auto"/>
        <w:right w:val="none" w:sz="0" w:space="0" w:color="auto"/>
      </w:divBdr>
    </w:div>
    <w:div w:id="793060541">
      <w:bodyDiv w:val="1"/>
      <w:marLeft w:val="0"/>
      <w:marRight w:val="0"/>
      <w:marTop w:val="0"/>
      <w:marBottom w:val="0"/>
      <w:divBdr>
        <w:top w:val="none" w:sz="0" w:space="0" w:color="auto"/>
        <w:left w:val="none" w:sz="0" w:space="0" w:color="auto"/>
        <w:bottom w:val="none" w:sz="0" w:space="0" w:color="auto"/>
        <w:right w:val="none" w:sz="0" w:space="0" w:color="auto"/>
      </w:divBdr>
    </w:div>
    <w:div w:id="875854010">
      <w:bodyDiv w:val="1"/>
      <w:marLeft w:val="0"/>
      <w:marRight w:val="0"/>
      <w:marTop w:val="0"/>
      <w:marBottom w:val="0"/>
      <w:divBdr>
        <w:top w:val="none" w:sz="0" w:space="0" w:color="auto"/>
        <w:left w:val="none" w:sz="0" w:space="0" w:color="auto"/>
        <w:bottom w:val="none" w:sz="0" w:space="0" w:color="auto"/>
        <w:right w:val="none" w:sz="0" w:space="0" w:color="auto"/>
      </w:divBdr>
    </w:div>
    <w:div w:id="909969419">
      <w:bodyDiv w:val="1"/>
      <w:marLeft w:val="0"/>
      <w:marRight w:val="0"/>
      <w:marTop w:val="0"/>
      <w:marBottom w:val="0"/>
      <w:divBdr>
        <w:top w:val="none" w:sz="0" w:space="0" w:color="auto"/>
        <w:left w:val="none" w:sz="0" w:space="0" w:color="auto"/>
        <w:bottom w:val="none" w:sz="0" w:space="0" w:color="auto"/>
        <w:right w:val="none" w:sz="0" w:space="0" w:color="auto"/>
      </w:divBdr>
    </w:div>
    <w:div w:id="923757337">
      <w:bodyDiv w:val="1"/>
      <w:marLeft w:val="0"/>
      <w:marRight w:val="0"/>
      <w:marTop w:val="0"/>
      <w:marBottom w:val="0"/>
      <w:divBdr>
        <w:top w:val="none" w:sz="0" w:space="0" w:color="auto"/>
        <w:left w:val="none" w:sz="0" w:space="0" w:color="auto"/>
        <w:bottom w:val="none" w:sz="0" w:space="0" w:color="auto"/>
        <w:right w:val="none" w:sz="0" w:space="0" w:color="auto"/>
      </w:divBdr>
      <w:divsChild>
        <w:div w:id="276758870">
          <w:marLeft w:val="0"/>
          <w:marRight w:val="0"/>
          <w:marTop w:val="0"/>
          <w:marBottom w:val="0"/>
          <w:divBdr>
            <w:top w:val="none" w:sz="0" w:space="0" w:color="auto"/>
            <w:left w:val="none" w:sz="0" w:space="0" w:color="auto"/>
            <w:bottom w:val="none" w:sz="0" w:space="0" w:color="auto"/>
            <w:right w:val="none" w:sz="0" w:space="0" w:color="auto"/>
          </w:divBdr>
          <w:divsChild>
            <w:div w:id="1363676491">
              <w:marLeft w:val="0"/>
              <w:marRight w:val="0"/>
              <w:marTop w:val="0"/>
              <w:marBottom w:val="0"/>
              <w:divBdr>
                <w:top w:val="none" w:sz="0" w:space="0" w:color="auto"/>
                <w:left w:val="none" w:sz="0" w:space="0" w:color="auto"/>
                <w:bottom w:val="none" w:sz="0" w:space="0" w:color="auto"/>
                <w:right w:val="none" w:sz="0" w:space="0" w:color="auto"/>
              </w:divBdr>
              <w:divsChild>
                <w:div w:id="102697920">
                  <w:marLeft w:val="0"/>
                  <w:marRight w:val="0"/>
                  <w:marTop w:val="0"/>
                  <w:marBottom w:val="0"/>
                  <w:divBdr>
                    <w:top w:val="none" w:sz="0" w:space="0" w:color="auto"/>
                    <w:left w:val="none" w:sz="0" w:space="0" w:color="auto"/>
                    <w:bottom w:val="none" w:sz="0" w:space="0" w:color="auto"/>
                    <w:right w:val="none" w:sz="0" w:space="0" w:color="auto"/>
                  </w:divBdr>
                  <w:divsChild>
                    <w:div w:id="2032144355">
                      <w:marLeft w:val="0"/>
                      <w:marRight w:val="0"/>
                      <w:marTop w:val="0"/>
                      <w:marBottom w:val="0"/>
                      <w:divBdr>
                        <w:top w:val="none" w:sz="0" w:space="0" w:color="auto"/>
                        <w:left w:val="none" w:sz="0" w:space="0" w:color="auto"/>
                        <w:bottom w:val="none" w:sz="0" w:space="0" w:color="auto"/>
                        <w:right w:val="none" w:sz="0" w:space="0" w:color="auto"/>
                      </w:divBdr>
                      <w:divsChild>
                        <w:div w:id="18439617">
                          <w:marLeft w:val="0"/>
                          <w:marRight w:val="0"/>
                          <w:marTop w:val="0"/>
                          <w:marBottom w:val="0"/>
                          <w:divBdr>
                            <w:top w:val="none" w:sz="0" w:space="0" w:color="auto"/>
                            <w:left w:val="none" w:sz="0" w:space="0" w:color="auto"/>
                            <w:bottom w:val="none" w:sz="0" w:space="0" w:color="auto"/>
                            <w:right w:val="none" w:sz="0" w:space="0" w:color="auto"/>
                          </w:divBdr>
                        </w:div>
                        <w:div w:id="368997691">
                          <w:marLeft w:val="0"/>
                          <w:marRight w:val="0"/>
                          <w:marTop w:val="0"/>
                          <w:marBottom w:val="0"/>
                          <w:divBdr>
                            <w:top w:val="none" w:sz="0" w:space="0" w:color="auto"/>
                            <w:left w:val="none" w:sz="0" w:space="0" w:color="auto"/>
                            <w:bottom w:val="none" w:sz="0" w:space="0" w:color="auto"/>
                            <w:right w:val="none" w:sz="0" w:space="0" w:color="auto"/>
                          </w:divBdr>
                        </w:div>
                        <w:div w:id="1289240321">
                          <w:marLeft w:val="0"/>
                          <w:marRight w:val="0"/>
                          <w:marTop w:val="0"/>
                          <w:marBottom w:val="0"/>
                          <w:divBdr>
                            <w:top w:val="none" w:sz="0" w:space="0" w:color="auto"/>
                            <w:left w:val="none" w:sz="0" w:space="0" w:color="auto"/>
                            <w:bottom w:val="none" w:sz="0" w:space="0" w:color="auto"/>
                            <w:right w:val="none" w:sz="0" w:space="0" w:color="auto"/>
                          </w:divBdr>
                        </w:div>
                        <w:div w:id="19768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070821">
      <w:bodyDiv w:val="1"/>
      <w:marLeft w:val="0"/>
      <w:marRight w:val="0"/>
      <w:marTop w:val="0"/>
      <w:marBottom w:val="0"/>
      <w:divBdr>
        <w:top w:val="none" w:sz="0" w:space="0" w:color="auto"/>
        <w:left w:val="none" w:sz="0" w:space="0" w:color="auto"/>
        <w:bottom w:val="none" w:sz="0" w:space="0" w:color="auto"/>
        <w:right w:val="none" w:sz="0" w:space="0" w:color="auto"/>
      </w:divBdr>
    </w:div>
    <w:div w:id="926890736">
      <w:bodyDiv w:val="1"/>
      <w:marLeft w:val="0"/>
      <w:marRight w:val="0"/>
      <w:marTop w:val="0"/>
      <w:marBottom w:val="0"/>
      <w:divBdr>
        <w:top w:val="none" w:sz="0" w:space="0" w:color="auto"/>
        <w:left w:val="none" w:sz="0" w:space="0" w:color="auto"/>
        <w:bottom w:val="none" w:sz="0" w:space="0" w:color="auto"/>
        <w:right w:val="none" w:sz="0" w:space="0" w:color="auto"/>
      </w:divBdr>
    </w:div>
    <w:div w:id="927810146">
      <w:bodyDiv w:val="1"/>
      <w:marLeft w:val="0"/>
      <w:marRight w:val="0"/>
      <w:marTop w:val="0"/>
      <w:marBottom w:val="0"/>
      <w:divBdr>
        <w:top w:val="none" w:sz="0" w:space="0" w:color="auto"/>
        <w:left w:val="none" w:sz="0" w:space="0" w:color="auto"/>
        <w:bottom w:val="none" w:sz="0" w:space="0" w:color="auto"/>
        <w:right w:val="none" w:sz="0" w:space="0" w:color="auto"/>
      </w:divBdr>
    </w:div>
    <w:div w:id="930158219">
      <w:bodyDiv w:val="1"/>
      <w:marLeft w:val="0"/>
      <w:marRight w:val="0"/>
      <w:marTop w:val="0"/>
      <w:marBottom w:val="0"/>
      <w:divBdr>
        <w:top w:val="none" w:sz="0" w:space="0" w:color="auto"/>
        <w:left w:val="none" w:sz="0" w:space="0" w:color="auto"/>
        <w:bottom w:val="none" w:sz="0" w:space="0" w:color="auto"/>
        <w:right w:val="none" w:sz="0" w:space="0" w:color="auto"/>
      </w:divBdr>
    </w:div>
    <w:div w:id="957299479">
      <w:bodyDiv w:val="1"/>
      <w:marLeft w:val="0"/>
      <w:marRight w:val="0"/>
      <w:marTop w:val="0"/>
      <w:marBottom w:val="0"/>
      <w:divBdr>
        <w:top w:val="none" w:sz="0" w:space="0" w:color="auto"/>
        <w:left w:val="none" w:sz="0" w:space="0" w:color="auto"/>
        <w:bottom w:val="none" w:sz="0" w:space="0" w:color="auto"/>
        <w:right w:val="none" w:sz="0" w:space="0" w:color="auto"/>
      </w:divBdr>
    </w:div>
    <w:div w:id="989334287">
      <w:bodyDiv w:val="1"/>
      <w:marLeft w:val="0"/>
      <w:marRight w:val="0"/>
      <w:marTop w:val="0"/>
      <w:marBottom w:val="0"/>
      <w:divBdr>
        <w:top w:val="none" w:sz="0" w:space="0" w:color="auto"/>
        <w:left w:val="none" w:sz="0" w:space="0" w:color="auto"/>
        <w:bottom w:val="none" w:sz="0" w:space="0" w:color="auto"/>
        <w:right w:val="none" w:sz="0" w:space="0" w:color="auto"/>
      </w:divBdr>
    </w:div>
    <w:div w:id="1036153172">
      <w:bodyDiv w:val="1"/>
      <w:marLeft w:val="0"/>
      <w:marRight w:val="0"/>
      <w:marTop w:val="0"/>
      <w:marBottom w:val="0"/>
      <w:divBdr>
        <w:top w:val="none" w:sz="0" w:space="0" w:color="auto"/>
        <w:left w:val="none" w:sz="0" w:space="0" w:color="auto"/>
        <w:bottom w:val="none" w:sz="0" w:space="0" w:color="auto"/>
        <w:right w:val="none" w:sz="0" w:space="0" w:color="auto"/>
      </w:divBdr>
      <w:divsChild>
        <w:div w:id="1122462349">
          <w:marLeft w:val="0"/>
          <w:marRight w:val="0"/>
          <w:marTop w:val="0"/>
          <w:marBottom w:val="0"/>
          <w:divBdr>
            <w:top w:val="none" w:sz="0" w:space="0" w:color="auto"/>
            <w:left w:val="none" w:sz="0" w:space="0" w:color="auto"/>
            <w:bottom w:val="none" w:sz="0" w:space="0" w:color="auto"/>
            <w:right w:val="none" w:sz="0" w:space="0" w:color="auto"/>
          </w:divBdr>
          <w:divsChild>
            <w:div w:id="329913567">
              <w:marLeft w:val="0"/>
              <w:marRight w:val="0"/>
              <w:marTop w:val="0"/>
              <w:marBottom w:val="0"/>
              <w:divBdr>
                <w:top w:val="none" w:sz="0" w:space="0" w:color="auto"/>
                <w:left w:val="none" w:sz="0" w:space="0" w:color="auto"/>
                <w:bottom w:val="none" w:sz="0" w:space="0" w:color="auto"/>
                <w:right w:val="none" w:sz="0" w:space="0" w:color="auto"/>
              </w:divBdr>
              <w:divsChild>
                <w:div w:id="305622621">
                  <w:marLeft w:val="0"/>
                  <w:marRight w:val="0"/>
                  <w:marTop w:val="0"/>
                  <w:marBottom w:val="0"/>
                  <w:divBdr>
                    <w:top w:val="none" w:sz="0" w:space="0" w:color="auto"/>
                    <w:left w:val="none" w:sz="0" w:space="0" w:color="auto"/>
                    <w:bottom w:val="none" w:sz="0" w:space="0" w:color="auto"/>
                    <w:right w:val="none" w:sz="0" w:space="0" w:color="auto"/>
                  </w:divBdr>
                  <w:divsChild>
                    <w:div w:id="2142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602719">
      <w:bodyDiv w:val="1"/>
      <w:marLeft w:val="0"/>
      <w:marRight w:val="0"/>
      <w:marTop w:val="0"/>
      <w:marBottom w:val="0"/>
      <w:divBdr>
        <w:top w:val="none" w:sz="0" w:space="0" w:color="auto"/>
        <w:left w:val="none" w:sz="0" w:space="0" w:color="auto"/>
        <w:bottom w:val="none" w:sz="0" w:space="0" w:color="auto"/>
        <w:right w:val="none" w:sz="0" w:space="0" w:color="auto"/>
      </w:divBdr>
    </w:div>
    <w:div w:id="1053894848">
      <w:bodyDiv w:val="1"/>
      <w:marLeft w:val="0"/>
      <w:marRight w:val="0"/>
      <w:marTop w:val="0"/>
      <w:marBottom w:val="0"/>
      <w:divBdr>
        <w:top w:val="none" w:sz="0" w:space="0" w:color="auto"/>
        <w:left w:val="none" w:sz="0" w:space="0" w:color="auto"/>
        <w:bottom w:val="none" w:sz="0" w:space="0" w:color="auto"/>
        <w:right w:val="none" w:sz="0" w:space="0" w:color="auto"/>
      </w:divBdr>
    </w:div>
    <w:div w:id="1055542835">
      <w:bodyDiv w:val="1"/>
      <w:marLeft w:val="0"/>
      <w:marRight w:val="0"/>
      <w:marTop w:val="0"/>
      <w:marBottom w:val="0"/>
      <w:divBdr>
        <w:top w:val="none" w:sz="0" w:space="0" w:color="auto"/>
        <w:left w:val="none" w:sz="0" w:space="0" w:color="auto"/>
        <w:bottom w:val="none" w:sz="0" w:space="0" w:color="auto"/>
        <w:right w:val="none" w:sz="0" w:space="0" w:color="auto"/>
      </w:divBdr>
    </w:div>
    <w:div w:id="1227375345">
      <w:bodyDiv w:val="1"/>
      <w:marLeft w:val="0"/>
      <w:marRight w:val="0"/>
      <w:marTop w:val="0"/>
      <w:marBottom w:val="0"/>
      <w:divBdr>
        <w:top w:val="none" w:sz="0" w:space="0" w:color="auto"/>
        <w:left w:val="none" w:sz="0" w:space="0" w:color="auto"/>
        <w:bottom w:val="none" w:sz="0" w:space="0" w:color="auto"/>
        <w:right w:val="none" w:sz="0" w:space="0" w:color="auto"/>
      </w:divBdr>
      <w:divsChild>
        <w:div w:id="636642913">
          <w:marLeft w:val="0"/>
          <w:marRight w:val="0"/>
          <w:marTop w:val="0"/>
          <w:marBottom w:val="0"/>
          <w:divBdr>
            <w:top w:val="none" w:sz="0" w:space="0" w:color="auto"/>
            <w:left w:val="none" w:sz="0" w:space="0" w:color="auto"/>
            <w:bottom w:val="none" w:sz="0" w:space="0" w:color="auto"/>
            <w:right w:val="none" w:sz="0" w:space="0" w:color="auto"/>
          </w:divBdr>
          <w:divsChild>
            <w:div w:id="1794857941">
              <w:marLeft w:val="0"/>
              <w:marRight w:val="0"/>
              <w:marTop w:val="0"/>
              <w:marBottom w:val="0"/>
              <w:divBdr>
                <w:top w:val="none" w:sz="0" w:space="0" w:color="auto"/>
                <w:left w:val="none" w:sz="0" w:space="0" w:color="auto"/>
                <w:bottom w:val="none" w:sz="0" w:space="0" w:color="auto"/>
                <w:right w:val="none" w:sz="0" w:space="0" w:color="auto"/>
              </w:divBdr>
              <w:divsChild>
                <w:div w:id="1790932613">
                  <w:marLeft w:val="0"/>
                  <w:marRight w:val="0"/>
                  <w:marTop w:val="0"/>
                  <w:marBottom w:val="0"/>
                  <w:divBdr>
                    <w:top w:val="none" w:sz="0" w:space="0" w:color="auto"/>
                    <w:left w:val="none" w:sz="0" w:space="0" w:color="auto"/>
                    <w:bottom w:val="none" w:sz="0" w:space="0" w:color="auto"/>
                    <w:right w:val="none" w:sz="0" w:space="0" w:color="auto"/>
                  </w:divBdr>
                  <w:divsChild>
                    <w:div w:id="809900847">
                      <w:marLeft w:val="0"/>
                      <w:marRight w:val="0"/>
                      <w:marTop w:val="0"/>
                      <w:marBottom w:val="0"/>
                      <w:divBdr>
                        <w:top w:val="none" w:sz="0" w:space="0" w:color="auto"/>
                        <w:left w:val="none" w:sz="0" w:space="0" w:color="auto"/>
                        <w:bottom w:val="none" w:sz="0" w:space="0" w:color="auto"/>
                        <w:right w:val="none" w:sz="0" w:space="0" w:color="auto"/>
                      </w:divBdr>
                      <w:divsChild>
                        <w:div w:id="15124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12382">
      <w:bodyDiv w:val="1"/>
      <w:marLeft w:val="0"/>
      <w:marRight w:val="0"/>
      <w:marTop w:val="0"/>
      <w:marBottom w:val="0"/>
      <w:divBdr>
        <w:top w:val="none" w:sz="0" w:space="0" w:color="auto"/>
        <w:left w:val="none" w:sz="0" w:space="0" w:color="auto"/>
        <w:bottom w:val="none" w:sz="0" w:space="0" w:color="auto"/>
        <w:right w:val="none" w:sz="0" w:space="0" w:color="auto"/>
      </w:divBdr>
    </w:div>
    <w:div w:id="1332294794">
      <w:bodyDiv w:val="1"/>
      <w:marLeft w:val="0"/>
      <w:marRight w:val="0"/>
      <w:marTop w:val="0"/>
      <w:marBottom w:val="0"/>
      <w:divBdr>
        <w:top w:val="none" w:sz="0" w:space="0" w:color="auto"/>
        <w:left w:val="none" w:sz="0" w:space="0" w:color="auto"/>
        <w:bottom w:val="none" w:sz="0" w:space="0" w:color="auto"/>
        <w:right w:val="none" w:sz="0" w:space="0" w:color="auto"/>
      </w:divBdr>
    </w:div>
    <w:div w:id="1370765435">
      <w:bodyDiv w:val="1"/>
      <w:marLeft w:val="0"/>
      <w:marRight w:val="0"/>
      <w:marTop w:val="0"/>
      <w:marBottom w:val="0"/>
      <w:divBdr>
        <w:top w:val="none" w:sz="0" w:space="0" w:color="auto"/>
        <w:left w:val="none" w:sz="0" w:space="0" w:color="auto"/>
        <w:bottom w:val="none" w:sz="0" w:space="0" w:color="auto"/>
        <w:right w:val="none" w:sz="0" w:space="0" w:color="auto"/>
      </w:divBdr>
    </w:div>
    <w:div w:id="1408726679">
      <w:bodyDiv w:val="1"/>
      <w:marLeft w:val="0"/>
      <w:marRight w:val="0"/>
      <w:marTop w:val="0"/>
      <w:marBottom w:val="0"/>
      <w:divBdr>
        <w:top w:val="none" w:sz="0" w:space="0" w:color="auto"/>
        <w:left w:val="none" w:sz="0" w:space="0" w:color="auto"/>
        <w:bottom w:val="none" w:sz="0" w:space="0" w:color="auto"/>
        <w:right w:val="none" w:sz="0" w:space="0" w:color="auto"/>
      </w:divBdr>
      <w:divsChild>
        <w:div w:id="1221282863">
          <w:marLeft w:val="0"/>
          <w:marRight w:val="0"/>
          <w:marTop w:val="0"/>
          <w:marBottom w:val="0"/>
          <w:divBdr>
            <w:top w:val="none" w:sz="0" w:space="0" w:color="auto"/>
            <w:left w:val="none" w:sz="0" w:space="0" w:color="auto"/>
            <w:bottom w:val="none" w:sz="0" w:space="0" w:color="auto"/>
            <w:right w:val="none" w:sz="0" w:space="0" w:color="auto"/>
          </w:divBdr>
          <w:divsChild>
            <w:div w:id="1207258079">
              <w:marLeft w:val="0"/>
              <w:marRight w:val="0"/>
              <w:marTop w:val="0"/>
              <w:marBottom w:val="0"/>
              <w:divBdr>
                <w:top w:val="none" w:sz="0" w:space="0" w:color="auto"/>
                <w:left w:val="none" w:sz="0" w:space="0" w:color="auto"/>
                <w:bottom w:val="none" w:sz="0" w:space="0" w:color="auto"/>
                <w:right w:val="none" w:sz="0" w:space="0" w:color="auto"/>
              </w:divBdr>
              <w:divsChild>
                <w:div w:id="44918973">
                  <w:marLeft w:val="0"/>
                  <w:marRight w:val="0"/>
                  <w:marTop w:val="0"/>
                  <w:marBottom w:val="0"/>
                  <w:divBdr>
                    <w:top w:val="none" w:sz="0" w:space="0" w:color="auto"/>
                    <w:left w:val="none" w:sz="0" w:space="0" w:color="auto"/>
                    <w:bottom w:val="none" w:sz="0" w:space="0" w:color="auto"/>
                    <w:right w:val="none" w:sz="0" w:space="0" w:color="auto"/>
                  </w:divBdr>
                  <w:divsChild>
                    <w:div w:id="17860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4096">
      <w:bodyDiv w:val="1"/>
      <w:marLeft w:val="0"/>
      <w:marRight w:val="0"/>
      <w:marTop w:val="0"/>
      <w:marBottom w:val="0"/>
      <w:divBdr>
        <w:top w:val="none" w:sz="0" w:space="0" w:color="auto"/>
        <w:left w:val="none" w:sz="0" w:space="0" w:color="auto"/>
        <w:bottom w:val="none" w:sz="0" w:space="0" w:color="auto"/>
        <w:right w:val="none" w:sz="0" w:space="0" w:color="auto"/>
      </w:divBdr>
    </w:div>
    <w:div w:id="1567912001">
      <w:bodyDiv w:val="1"/>
      <w:marLeft w:val="0"/>
      <w:marRight w:val="0"/>
      <w:marTop w:val="0"/>
      <w:marBottom w:val="0"/>
      <w:divBdr>
        <w:top w:val="none" w:sz="0" w:space="0" w:color="auto"/>
        <w:left w:val="none" w:sz="0" w:space="0" w:color="auto"/>
        <w:bottom w:val="none" w:sz="0" w:space="0" w:color="auto"/>
        <w:right w:val="none" w:sz="0" w:space="0" w:color="auto"/>
      </w:divBdr>
    </w:div>
    <w:div w:id="1713967119">
      <w:bodyDiv w:val="1"/>
      <w:marLeft w:val="0"/>
      <w:marRight w:val="0"/>
      <w:marTop w:val="0"/>
      <w:marBottom w:val="0"/>
      <w:divBdr>
        <w:top w:val="none" w:sz="0" w:space="0" w:color="auto"/>
        <w:left w:val="none" w:sz="0" w:space="0" w:color="auto"/>
        <w:bottom w:val="none" w:sz="0" w:space="0" w:color="auto"/>
        <w:right w:val="none" w:sz="0" w:space="0" w:color="auto"/>
      </w:divBdr>
    </w:div>
    <w:div w:id="1789010390">
      <w:bodyDiv w:val="1"/>
      <w:marLeft w:val="0"/>
      <w:marRight w:val="0"/>
      <w:marTop w:val="0"/>
      <w:marBottom w:val="0"/>
      <w:divBdr>
        <w:top w:val="none" w:sz="0" w:space="0" w:color="auto"/>
        <w:left w:val="none" w:sz="0" w:space="0" w:color="auto"/>
        <w:bottom w:val="none" w:sz="0" w:space="0" w:color="auto"/>
        <w:right w:val="none" w:sz="0" w:space="0" w:color="auto"/>
      </w:divBdr>
    </w:div>
    <w:div w:id="1920826423">
      <w:bodyDiv w:val="1"/>
      <w:marLeft w:val="0"/>
      <w:marRight w:val="0"/>
      <w:marTop w:val="0"/>
      <w:marBottom w:val="0"/>
      <w:divBdr>
        <w:top w:val="none" w:sz="0" w:space="0" w:color="auto"/>
        <w:left w:val="none" w:sz="0" w:space="0" w:color="auto"/>
        <w:bottom w:val="none" w:sz="0" w:space="0" w:color="auto"/>
        <w:right w:val="none" w:sz="0" w:space="0" w:color="auto"/>
      </w:divBdr>
    </w:div>
    <w:div w:id="2065906053">
      <w:bodyDiv w:val="1"/>
      <w:marLeft w:val="0"/>
      <w:marRight w:val="0"/>
      <w:marTop w:val="0"/>
      <w:marBottom w:val="0"/>
      <w:divBdr>
        <w:top w:val="none" w:sz="0" w:space="0" w:color="auto"/>
        <w:left w:val="none" w:sz="0" w:space="0" w:color="auto"/>
        <w:bottom w:val="none" w:sz="0" w:space="0" w:color="auto"/>
        <w:right w:val="none" w:sz="0" w:space="0" w:color="auto"/>
      </w:divBdr>
      <w:divsChild>
        <w:div w:id="496582830">
          <w:marLeft w:val="0"/>
          <w:marRight w:val="0"/>
          <w:marTop w:val="0"/>
          <w:marBottom w:val="0"/>
          <w:divBdr>
            <w:top w:val="none" w:sz="0" w:space="0" w:color="auto"/>
            <w:left w:val="none" w:sz="0" w:space="0" w:color="auto"/>
            <w:bottom w:val="none" w:sz="0" w:space="0" w:color="auto"/>
            <w:right w:val="none" w:sz="0" w:space="0" w:color="auto"/>
          </w:divBdr>
          <w:divsChild>
            <w:div w:id="1325544122">
              <w:marLeft w:val="0"/>
              <w:marRight w:val="0"/>
              <w:marTop w:val="0"/>
              <w:marBottom w:val="0"/>
              <w:divBdr>
                <w:top w:val="none" w:sz="0" w:space="0" w:color="auto"/>
                <w:left w:val="none" w:sz="0" w:space="0" w:color="auto"/>
                <w:bottom w:val="none" w:sz="0" w:space="0" w:color="auto"/>
                <w:right w:val="none" w:sz="0" w:space="0" w:color="auto"/>
              </w:divBdr>
              <w:divsChild>
                <w:div w:id="643967998">
                  <w:marLeft w:val="0"/>
                  <w:marRight w:val="0"/>
                  <w:marTop w:val="0"/>
                  <w:marBottom w:val="0"/>
                  <w:divBdr>
                    <w:top w:val="none" w:sz="0" w:space="0" w:color="auto"/>
                    <w:left w:val="none" w:sz="0" w:space="0" w:color="auto"/>
                    <w:bottom w:val="none" w:sz="0" w:space="0" w:color="auto"/>
                    <w:right w:val="none" w:sz="0" w:space="0" w:color="auto"/>
                  </w:divBdr>
                  <w:divsChild>
                    <w:div w:id="2074740230">
                      <w:marLeft w:val="0"/>
                      <w:marRight w:val="0"/>
                      <w:marTop w:val="0"/>
                      <w:marBottom w:val="0"/>
                      <w:divBdr>
                        <w:top w:val="none" w:sz="0" w:space="0" w:color="auto"/>
                        <w:left w:val="none" w:sz="0" w:space="0" w:color="auto"/>
                        <w:bottom w:val="none" w:sz="0" w:space="0" w:color="auto"/>
                        <w:right w:val="none" w:sz="0" w:space="0" w:color="auto"/>
                      </w:divBdr>
                      <w:divsChild>
                        <w:div w:id="141944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597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E88F0-04BE-4EA0-BBD8-A9DAF163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15045</Words>
  <Characters>85760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 «Владимирские коммунальные системы»</vt:lpstr>
    </vt:vector>
  </TitlesOfParts>
  <Company>OAO BKC</Company>
  <LinksUpToDate>false</LinksUpToDate>
  <CharactersWithSpaces>100604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«Владимирские коммунальные системы»</dc:title>
  <dc:creator>VAD</dc:creator>
  <cp:lastModifiedBy>priemnaya1</cp:lastModifiedBy>
  <cp:revision>2</cp:revision>
  <cp:lastPrinted>2025-04-28T05:58:00Z</cp:lastPrinted>
  <dcterms:created xsi:type="dcterms:W3CDTF">2025-05-26T05:43:00Z</dcterms:created>
  <dcterms:modified xsi:type="dcterms:W3CDTF">2025-05-26T05:43:00Z</dcterms:modified>
</cp:coreProperties>
</file>